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1140" w14:textId="77777777" w:rsidR="00353D9C" w:rsidRDefault="00353D9C" w:rsidP="00353D9C">
      <w:pPr>
        <w:jc w:val="center"/>
        <w:rPr>
          <w:sz w:val="30"/>
          <w:szCs w:val="30"/>
        </w:rPr>
      </w:pPr>
      <w:bookmarkStart w:id="0" w:name="_Toc1486203"/>
      <w:bookmarkStart w:id="1" w:name="_Toc5111557"/>
      <w:bookmarkStart w:id="2" w:name="_Toc21084685"/>
    </w:p>
    <w:p w14:paraId="5FB87E5E" w14:textId="77777777" w:rsidR="00003E07" w:rsidRPr="00EA3808" w:rsidRDefault="00003E07" w:rsidP="00353D9C">
      <w:pPr>
        <w:spacing w:line="360" w:lineRule="auto"/>
        <w:jc w:val="center"/>
        <w:rPr>
          <w:sz w:val="30"/>
          <w:szCs w:val="30"/>
        </w:rPr>
      </w:pPr>
      <w:r w:rsidRPr="00EA3808">
        <w:rPr>
          <w:sz w:val="30"/>
          <w:szCs w:val="30"/>
        </w:rPr>
        <w:t>MINISTRY OF EDUCATION AND TRAINING</w:t>
      </w:r>
    </w:p>
    <w:p w14:paraId="43D4D2D6" w14:textId="77777777" w:rsidR="00003E07" w:rsidRPr="00EA3808" w:rsidRDefault="00003E07" w:rsidP="00353D9C">
      <w:pPr>
        <w:spacing w:line="360" w:lineRule="auto"/>
        <w:jc w:val="center"/>
        <w:rPr>
          <w:b/>
          <w:sz w:val="28"/>
          <w:szCs w:val="28"/>
        </w:rPr>
      </w:pPr>
      <w:r w:rsidRPr="00EA3808">
        <w:rPr>
          <w:b/>
          <w:sz w:val="30"/>
          <w:szCs w:val="30"/>
        </w:rPr>
        <w:t>THUONGMAI UNIVERSITY</w:t>
      </w:r>
    </w:p>
    <w:p w14:paraId="56A92ACA" w14:textId="77777777" w:rsidR="00003E07" w:rsidRPr="00EA3808" w:rsidRDefault="00003E07" w:rsidP="00353D9C">
      <w:pPr>
        <w:spacing w:line="360" w:lineRule="auto"/>
        <w:jc w:val="center"/>
        <w:rPr>
          <w:sz w:val="30"/>
          <w:szCs w:val="32"/>
        </w:rPr>
      </w:pPr>
      <w:r w:rsidRPr="00EA3808">
        <w:rPr>
          <w:sz w:val="30"/>
          <w:szCs w:val="32"/>
        </w:rPr>
        <w:t>------------------------------</w:t>
      </w:r>
    </w:p>
    <w:p w14:paraId="32DB796D" w14:textId="77777777" w:rsidR="00003E07" w:rsidRPr="00EA3808" w:rsidRDefault="00003E07" w:rsidP="00353D9C">
      <w:pPr>
        <w:spacing w:line="360" w:lineRule="auto"/>
        <w:jc w:val="center"/>
        <w:rPr>
          <w:b/>
          <w:sz w:val="32"/>
          <w:szCs w:val="32"/>
        </w:rPr>
      </w:pPr>
    </w:p>
    <w:p w14:paraId="28CE0F9C" w14:textId="77777777" w:rsidR="00003E07" w:rsidRPr="00EA3808" w:rsidRDefault="00003E07" w:rsidP="00353D9C">
      <w:pPr>
        <w:spacing w:line="360" w:lineRule="auto"/>
        <w:jc w:val="center"/>
        <w:rPr>
          <w:b/>
          <w:sz w:val="16"/>
          <w:szCs w:val="32"/>
        </w:rPr>
      </w:pPr>
    </w:p>
    <w:p w14:paraId="2FAEDB35" w14:textId="77777777" w:rsidR="00003E07" w:rsidRPr="00EA3808" w:rsidRDefault="00003E07" w:rsidP="00353D9C">
      <w:pPr>
        <w:spacing w:line="360" w:lineRule="auto"/>
        <w:jc w:val="center"/>
        <w:rPr>
          <w:b/>
          <w:sz w:val="32"/>
          <w:szCs w:val="32"/>
        </w:rPr>
      </w:pPr>
    </w:p>
    <w:p w14:paraId="621C596B" w14:textId="25670A85" w:rsidR="00003E07" w:rsidRPr="00EA3808" w:rsidRDefault="008A6557" w:rsidP="00353D9C">
      <w:pPr>
        <w:spacing w:line="360" w:lineRule="auto"/>
        <w:jc w:val="center"/>
        <w:rPr>
          <w:b/>
          <w:sz w:val="32"/>
          <w:szCs w:val="32"/>
        </w:rPr>
      </w:pPr>
      <w:r w:rsidRPr="00EA3808">
        <w:rPr>
          <w:b/>
          <w:sz w:val="32"/>
          <w:szCs w:val="32"/>
        </w:rPr>
        <w:t>TRINH THI NHUAN</w:t>
      </w:r>
    </w:p>
    <w:p w14:paraId="749F3D8D" w14:textId="27614074" w:rsidR="00003E07" w:rsidRPr="00EA3808" w:rsidRDefault="00003E07" w:rsidP="00353D9C">
      <w:pPr>
        <w:spacing w:after="120" w:line="360" w:lineRule="auto"/>
        <w:jc w:val="center"/>
        <w:rPr>
          <w:b/>
          <w:sz w:val="32"/>
          <w:szCs w:val="32"/>
        </w:rPr>
      </w:pPr>
    </w:p>
    <w:p w14:paraId="1C0948B4" w14:textId="77777777" w:rsidR="00003E07" w:rsidRPr="00EA3808" w:rsidRDefault="00003E07" w:rsidP="00353D9C">
      <w:pPr>
        <w:spacing w:after="120" w:line="360" w:lineRule="auto"/>
        <w:jc w:val="center"/>
        <w:rPr>
          <w:b/>
          <w:sz w:val="26"/>
          <w:szCs w:val="32"/>
        </w:rPr>
      </w:pPr>
    </w:p>
    <w:p w14:paraId="7E5401B8" w14:textId="4C7E7C7F" w:rsidR="007214A3" w:rsidRPr="00EA3808" w:rsidRDefault="007214A3" w:rsidP="00353D9C">
      <w:pPr>
        <w:widowControl w:val="0"/>
        <w:spacing w:line="360" w:lineRule="auto"/>
        <w:jc w:val="center"/>
        <w:rPr>
          <w:b/>
          <w:bCs/>
          <w:sz w:val="26"/>
          <w:szCs w:val="26"/>
        </w:rPr>
      </w:pPr>
      <w:r w:rsidRPr="00EA3808">
        <w:rPr>
          <w:b/>
          <w:spacing w:val="-8"/>
          <w:sz w:val="34"/>
          <w:szCs w:val="32"/>
        </w:rPr>
        <w:t xml:space="preserve">THE IMPACT OF OPEN INNOVATION ON THE PERFORMANCE OF INFORMATION TECHNOLOGY ENTERPRISES IN VIETNAM </w:t>
      </w:r>
    </w:p>
    <w:p w14:paraId="4C7CA311" w14:textId="77777777" w:rsidR="00003E07" w:rsidRPr="00353D9C" w:rsidRDefault="00003E07" w:rsidP="00353D9C">
      <w:pPr>
        <w:widowControl w:val="0"/>
        <w:spacing w:line="360" w:lineRule="auto"/>
        <w:jc w:val="center"/>
        <w:rPr>
          <w:b/>
          <w:spacing w:val="-8"/>
          <w:sz w:val="38"/>
          <w:szCs w:val="32"/>
        </w:rPr>
      </w:pPr>
    </w:p>
    <w:p w14:paraId="64889346" w14:textId="0D843CB9" w:rsidR="00003E07" w:rsidRPr="00EA3808" w:rsidRDefault="00182863" w:rsidP="00D74005">
      <w:pPr>
        <w:tabs>
          <w:tab w:val="left" w:pos="4144"/>
        </w:tabs>
        <w:spacing w:after="120" w:line="360" w:lineRule="auto"/>
        <w:ind w:left="1440" w:firstLine="1248"/>
        <w:jc w:val="both"/>
        <w:rPr>
          <w:b/>
          <w:sz w:val="32"/>
          <w:szCs w:val="32"/>
        </w:rPr>
      </w:pPr>
      <w:r w:rsidRPr="00EA3808">
        <w:rPr>
          <w:b/>
          <w:sz w:val="32"/>
          <w:szCs w:val="32"/>
        </w:rPr>
        <w:t>Major</w:t>
      </w:r>
      <w:r w:rsidR="00D74005">
        <w:rPr>
          <w:b/>
          <w:sz w:val="32"/>
          <w:szCs w:val="32"/>
        </w:rPr>
        <w:tab/>
      </w:r>
      <w:r w:rsidRPr="00EA3808">
        <w:rPr>
          <w:b/>
          <w:sz w:val="32"/>
          <w:szCs w:val="32"/>
        </w:rPr>
        <w:t xml:space="preserve">: </w:t>
      </w:r>
      <w:r w:rsidR="00843C75" w:rsidRPr="00EA3808">
        <w:rPr>
          <w:b/>
          <w:sz w:val="32"/>
          <w:szCs w:val="32"/>
        </w:rPr>
        <w:t xml:space="preserve">Business Administration </w:t>
      </w:r>
    </w:p>
    <w:p w14:paraId="6686C4EF" w14:textId="7CC0836E" w:rsidR="00003E07" w:rsidRPr="00EA3808" w:rsidRDefault="00003E07" w:rsidP="00D74005">
      <w:pPr>
        <w:tabs>
          <w:tab w:val="left" w:pos="4144"/>
        </w:tabs>
        <w:spacing w:after="120" w:line="360" w:lineRule="auto"/>
        <w:ind w:left="1440" w:firstLine="1248"/>
        <w:jc w:val="both"/>
        <w:rPr>
          <w:b/>
          <w:sz w:val="32"/>
          <w:szCs w:val="32"/>
        </w:rPr>
      </w:pPr>
      <w:r w:rsidRPr="00EA3808">
        <w:rPr>
          <w:b/>
          <w:sz w:val="32"/>
          <w:szCs w:val="32"/>
        </w:rPr>
        <w:t>Code</w:t>
      </w:r>
      <w:r w:rsidR="00D74005">
        <w:rPr>
          <w:b/>
          <w:sz w:val="32"/>
          <w:szCs w:val="32"/>
        </w:rPr>
        <w:tab/>
      </w:r>
      <w:r w:rsidRPr="00EA3808">
        <w:rPr>
          <w:b/>
          <w:sz w:val="32"/>
          <w:szCs w:val="32"/>
        </w:rPr>
        <w:t xml:space="preserve">: </w:t>
      </w:r>
      <w:r w:rsidR="005D00B1" w:rsidRPr="00EA3808">
        <w:rPr>
          <w:b/>
          <w:sz w:val="32"/>
          <w:szCs w:val="32"/>
        </w:rPr>
        <w:t>93401</w:t>
      </w:r>
      <w:r w:rsidR="00916DE8" w:rsidRPr="00EA3808">
        <w:rPr>
          <w:b/>
          <w:sz w:val="32"/>
          <w:szCs w:val="32"/>
        </w:rPr>
        <w:t>01</w:t>
      </w:r>
    </w:p>
    <w:p w14:paraId="750EB251" w14:textId="77777777" w:rsidR="00003E07" w:rsidRPr="00EA3808" w:rsidRDefault="00003E07" w:rsidP="00353D9C">
      <w:pPr>
        <w:spacing w:line="360" w:lineRule="auto"/>
        <w:jc w:val="center"/>
        <w:rPr>
          <w:bCs/>
          <w:sz w:val="26"/>
          <w:szCs w:val="26"/>
        </w:rPr>
      </w:pPr>
    </w:p>
    <w:p w14:paraId="54E1B3DB" w14:textId="77777777" w:rsidR="00BA2840" w:rsidRPr="00EA3808" w:rsidRDefault="00BA2840" w:rsidP="00353D9C">
      <w:pPr>
        <w:spacing w:line="360" w:lineRule="auto"/>
        <w:jc w:val="center"/>
        <w:rPr>
          <w:b/>
          <w:sz w:val="40"/>
          <w:szCs w:val="32"/>
        </w:rPr>
      </w:pPr>
    </w:p>
    <w:p w14:paraId="02F5D3A6" w14:textId="77777777" w:rsidR="00AA2432" w:rsidRPr="00EA3808" w:rsidRDefault="00AA2432" w:rsidP="00353D9C">
      <w:pPr>
        <w:spacing w:line="360" w:lineRule="auto"/>
        <w:jc w:val="center"/>
        <w:rPr>
          <w:b/>
          <w:sz w:val="40"/>
          <w:szCs w:val="32"/>
        </w:rPr>
      </w:pPr>
    </w:p>
    <w:p w14:paraId="4FDBBCFE" w14:textId="77777777" w:rsidR="00003E07" w:rsidRPr="00EA3808" w:rsidRDefault="00003E07" w:rsidP="00353D9C">
      <w:pPr>
        <w:spacing w:line="360" w:lineRule="auto"/>
        <w:jc w:val="center"/>
        <w:rPr>
          <w:b/>
          <w:sz w:val="40"/>
          <w:szCs w:val="32"/>
        </w:rPr>
      </w:pPr>
      <w:r w:rsidRPr="00EA3808">
        <w:rPr>
          <w:b/>
          <w:sz w:val="40"/>
          <w:szCs w:val="32"/>
        </w:rPr>
        <w:t>DISSERTATION SUMMARY</w:t>
      </w:r>
    </w:p>
    <w:p w14:paraId="3BEE47F2" w14:textId="77777777" w:rsidR="00003E07" w:rsidRPr="00EA3808" w:rsidRDefault="00003E07" w:rsidP="00353D9C">
      <w:pPr>
        <w:jc w:val="center"/>
        <w:rPr>
          <w:b/>
          <w:sz w:val="58"/>
          <w:szCs w:val="32"/>
        </w:rPr>
      </w:pPr>
    </w:p>
    <w:p w14:paraId="22F4826D" w14:textId="77777777" w:rsidR="00003E07" w:rsidRPr="00353D9C" w:rsidRDefault="00003E07" w:rsidP="00353D9C">
      <w:pPr>
        <w:jc w:val="center"/>
        <w:rPr>
          <w:b/>
          <w:sz w:val="64"/>
          <w:szCs w:val="32"/>
        </w:rPr>
      </w:pPr>
    </w:p>
    <w:p w14:paraId="193C6132" w14:textId="77777777" w:rsidR="00003E07" w:rsidRPr="00EA3808" w:rsidRDefault="00003E07" w:rsidP="00353D9C">
      <w:pPr>
        <w:jc w:val="center"/>
        <w:rPr>
          <w:b/>
          <w:sz w:val="28"/>
          <w:szCs w:val="32"/>
        </w:rPr>
      </w:pPr>
    </w:p>
    <w:p w14:paraId="3C698D96" w14:textId="77777777" w:rsidR="00003E07" w:rsidRPr="00EA3808" w:rsidRDefault="00003E07" w:rsidP="00353D9C">
      <w:pPr>
        <w:jc w:val="center"/>
        <w:rPr>
          <w:b/>
          <w:sz w:val="28"/>
          <w:szCs w:val="32"/>
        </w:rPr>
      </w:pPr>
    </w:p>
    <w:p w14:paraId="386985D7" w14:textId="77777777" w:rsidR="00003E07" w:rsidRPr="00EA3808" w:rsidRDefault="00003E07" w:rsidP="00353D9C">
      <w:pPr>
        <w:jc w:val="center"/>
        <w:rPr>
          <w:b/>
          <w:sz w:val="28"/>
          <w:szCs w:val="32"/>
        </w:rPr>
      </w:pPr>
    </w:p>
    <w:p w14:paraId="4340547C" w14:textId="77777777" w:rsidR="00003E07" w:rsidRPr="00EA3808" w:rsidRDefault="00003E07" w:rsidP="00353D9C">
      <w:pPr>
        <w:jc w:val="center"/>
        <w:rPr>
          <w:b/>
          <w:sz w:val="34"/>
          <w:szCs w:val="32"/>
        </w:rPr>
      </w:pPr>
    </w:p>
    <w:p w14:paraId="15F5E88C" w14:textId="34E7E2B3" w:rsidR="00003E07" w:rsidRPr="00353D9C" w:rsidRDefault="00003E07" w:rsidP="00353D9C">
      <w:pPr>
        <w:jc w:val="center"/>
        <w:rPr>
          <w:b/>
          <w:sz w:val="30"/>
          <w:szCs w:val="32"/>
        </w:rPr>
      </w:pPr>
      <w:r w:rsidRPr="00353D9C">
        <w:rPr>
          <w:b/>
          <w:sz w:val="30"/>
          <w:szCs w:val="32"/>
        </w:rPr>
        <w:t>Hanoi, 202</w:t>
      </w:r>
      <w:bookmarkEnd w:id="0"/>
      <w:bookmarkEnd w:id="1"/>
      <w:bookmarkEnd w:id="2"/>
      <w:r w:rsidR="00A43539" w:rsidRPr="00353D9C">
        <w:rPr>
          <w:b/>
          <w:sz w:val="30"/>
          <w:szCs w:val="32"/>
        </w:rPr>
        <w:t>5</w:t>
      </w:r>
    </w:p>
    <w:p w14:paraId="5221B05F" w14:textId="25369542" w:rsidR="00353D9C" w:rsidRDefault="00353D9C" w:rsidP="00353D9C">
      <w:pPr>
        <w:spacing w:line="360" w:lineRule="auto"/>
        <w:jc w:val="center"/>
        <w:rPr>
          <w:b/>
          <w:sz w:val="28"/>
          <w:szCs w:val="32"/>
        </w:rPr>
      </w:pPr>
    </w:p>
    <w:p w14:paraId="0604D61B" w14:textId="71780A78" w:rsidR="00003E07" w:rsidRPr="00353D9C" w:rsidRDefault="00003E07" w:rsidP="00353D9C">
      <w:pPr>
        <w:spacing w:line="360" w:lineRule="auto"/>
        <w:jc w:val="center"/>
        <w:rPr>
          <w:sz w:val="30"/>
          <w:szCs w:val="28"/>
        </w:rPr>
      </w:pPr>
      <w:r w:rsidRPr="00353D9C">
        <w:rPr>
          <w:b/>
          <w:sz w:val="30"/>
          <w:szCs w:val="28"/>
        </w:rPr>
        <w:t>The dissertation was completed at Thuongmai University</w:t>
      </w:r>
    </w:p>
    <w:p w14:paraId="02967426" w14:textId="77777777" w:rsidR="00003E07" w:rsidRPr="00353D9C" w:rsidRDefault="00003E07" w:rsidP="00353D9C">
      <w:pPr>
        <w:spacing w:line="360" w:lineRule="auto"/>
        <w:ind w:firstLine="993"/>
        <w:rPr>
          <w:sz w:val="30"/>
          <w:szCs w:val="28"/>
        </w:rPr>
      </w:pPr>
    </w:p>
    <w:p w14:paraId="60F27AF8" w14:textId="77777777" w:rsidR="00003E07" w:rsidRPr="00353D9C" w:rsidRDefault="00003E07" w:rsidP="00353D9C">
      <w:pPr>
        <w:spacing w:line="360" w:lineRule="auto"/>
        <w:ind w:firstLine="993"/>
        <w:rPr>
          <w:b/>
          <w:sz w:val="30"/>
          <w:szCs w:val="28"/>
        </w:rPr>
      </w:pPr>
    </w:p>
    <w:p w14:paraId="51645988" w14:textId="77777777" w:rsidR="00003E07" w:rsidRPr="00353D9C" w:rsidRDefault="00003E07" w:rsidP="00353D9C">
      <w:pPr>
        <w:spacing w:line="360" w:lineRule="auto"/>
        <w:ind w:firstLine="993"/>
        <w:rPr>
          <w:b/>
          <w:sz w:val="30"/>
          <w:szCs w:val="28"/>
        </w:rPr>
      </w:pPr>
    </w:p>
    <w:p w14:paraId="5936F914" w14:textId="77777777" w:rsidR="00ED65CB" w:rsidRPr="00353D9C" w:rsidRDefault="00003E07" w:rsidP="00353D9C">
      <w:pPr>
        <w:spacing w:line="360" w:lineRule="auto"/>
        <w:ind w:firstLine="993"/>
        <w:rPr>
          <w:sz w:val="30"/>
          <w:szCs w:val="28"/>
        </w:rPr>
      </w:pPr>
      <w:r w:rsidRPr="00353D9C">
        <w:rPr>
          <w:b/>
          <w:sz w:val="30"/>
          <w:szCs w:val="28"/>
        </w:rPr>
        <w:t>Supervisors:</w:t>
      </w:r>
      <w:r w:rsidRPr="00353D9C">
        <w:rPr>
          <w:sz w:val="30"/>
          <w:szCs w:val="28"/>
        </w:rPr>
        <w:t xml:space="preserve"> </w:t>
      </w:r>
      <w:r w:rsidRPr="00353D9C">
        <w:rPr>
          <w:sz w:val="30"/>
          <w:szCs w:val="28"/>
        </w:rPr>
        <w:tab/>
      </w:r>
    </w:p>
    <w:p w14:paraId="4A04CB93" w14:textId="3FD3743E" w:rsidR="00003E07" w:rsidRPr="00353D9C" w:rsidRDefault="00ED65CB" w:rsidP="00353D9C">
      <w:pPr>
        <w:spacing w:line="360" w:lineRule="auto"/>
        <w:ind w:firstLine="993"/>
        <w:rPr>
          <w:b/>
          <w:sz w:val="30"/>
          <w:szCs w:val="28"/>
        </w:rPr>
      </w:pPr>
      <w:r w:rsidRPr="00353D9C">
        <w:rPr>
          <w:sz w:val="30"/>
          <w:szCs w:val="28"/>
        </w:rPr>
        <w:t xml:space="preserve">                    </w:t>
      </w:r>
      <w:r w:rsidR="00526AF8" w:rsidRPr="00353D9C">
        <w:rPr>
          <w:b/>
          <w:sz w:val="28"/>
          <w:szCs w:val="26"/>
        </w:rPr>
        <w:t>Associate Professor, Doctor</w:t>
      </w:r>
      <w:r w:rsidR="00526AF8" w:rsidRPr="00353D9C">
        <w:rPr>
          <w:bCs/>
          <w:sz w:val="28"/>
          <w:szCs w:val="26"/>
        </w:rPr>
        <w:t xml:space="preserve"> </w:t>
      </w:r>
      <w:r w:rsidR="00526AF8" w:rsidRPr="00353D9C">
        <w:rPr>
          <w:b/>
          <w:sz w:val="30"/>
          <w:szCs w:val="28"/>
        </w:rPr>
        <w:t>Tran Van Trang</w:t>
      </w:r>
    </w:p>
    <w:p w14:paraId="3502A76F" w14:textId="2774B1A5" w:rsidR="00003E07" w:rsidRPr="00353D9C" w:rsidRDefault="00505813" w:rsidP="00353D9C">
      <w:pPr>
        <w:spacing w:line="360" w:lineRule="auto"/>
        <w:ind w:firstLine="720"/>
        <w:rPr>
          <w:b/>
          <w:sz w:val="30"/>
          <w:szCs w:val="28"/>
        </w:rPr>
      </w:pPr>
      <w:r w:rsidRPr="00353D9C">
        <w:rPr>
          <w:b/>
          <w:sz w:val="30"/>
          <w:szCs w:val="28"/>
        </w:rPr>
        <w:tab/>
      </w:r>
      <w:r w:rsidRPr="00353D9C">
        <w:rPr>
          <w:b/>
          <w:sz w:val="30"/>
          <w:szCs w:val="28"/>
        </w:rPr>
        <w:tab/>
      </w:r>
      <w:r w:rsidRPr="00353D9C">
        <w:rPr>
          <w:b/>
          <w:sz w:val="30"/>
          <w:szCs w:val="28"/>
        </w:rPr>
        <w:tab/>
      </w:r>
    </w:p>
    <w:p w14:paraId="41DE2FC8" w14:textId="77777777" w:rsidR="00003E07" w:rsidRPr="00EA3808" w:rsidRDefault="00003E07" w:rsidP="00353D9C">
      <w:pPr>
        <w:spacing w:line="360" w:lineRule="auto"/>
        <w:rPr>
          <w:sz w:val="28"/>
          <w:szCs w:val="28"/>
        </w:rPr>
      </w:pPr>
    </w:p>
    <w:p w14:paraId="03DBD910" w14:textId="77777777" w:rsidR="00003E07" w:rsidRPr="00EA3808" w:rsidRDefault="00003E07" w:rsidP="00353D9C">
      <w:pPr>
        <w:spacing w:line="360" w:lineRule="auto"/>
        <w:rPr>
          <w:sz w:val="28"/>
          <w:szCs w:val="28"/>
        </w:rPr>
      </w:pPr>
    </w:p>
    <w:p w14:paraId="2CF4ED6C" w14:textId="77777777" w:rsidR="00003E07" w:rsidRPr="00353D9C" w:rsidRDefault="00003E07" w:rsidP="00353D9C">
      <w:pPr>
        <w:spacing w:line="360" w:lineRule="auto"/>
        <w:ind w:firstLine="993"/>
        <w:rPr>
          <w:sz w:val="30"/>
          <w:szCs w:val="28"/>
        </w:rPr>
      </w:pPr>
      <w:r w:rsidRPr="00353D9C">
        <w:rPr>
          <w:b/>
          <w:sz w:val="30"/>
          <w:szCs w:val="28"/>
        </w:rPr>
        <w:t xml:space="preserve">Judge 1: </w:t>
      </w:r>
      <w:r w:rsidRPr="00353D9C">
        <w:rPr>
          <w:b/>
          <w:bCs/>
          <w:sz w:val="30"/>
          <w:szCs w:val="28"/>
        </w:rPr>
        <w:t>……………………………………………</w:t>
      </w:r>
      <w:r w:rsidRPr="00353D9C">
        <w:rPr>
          <w:sz w:val="30"/>
          <w:szCs w:val="28"/>
        </w:rPr>
        <w:t xml:space="preserve">        </w:t>
      </w:r>
    </w:p>
    <w:p w14:paraId="4B451D21" w14:textId="77777777" w:rsidR="00003E07" w:rsidRPr="00353D9C" w:rsidRDefault="00003E07" w:rsidP="00353D9C">
      <w:pPr>
        <w:spacing w:line="360" w:lineRule="auto"/>
        <w:ind w:firstLine="993"/>
        <w:rPr>
          <w:sz w:val="30"/>
          <w:szCs w:val="28"/>
        </w:rPr>
      </w:pPr>
      <w:r w:rsidRPr="00353D9C">
        <w:rPr>
          <w:sz w:val="30"/>
          <w:szCs w:val="28"/>
        </w:rPr>
        <w:tab/>
      </w:r>
      <w:r w:rsidRPr="00353D9C">
        <w:rPr>
          <w:sz w:val="30"/>
          <w:szCs w:val="28"/>
        </w:rPr>
        <w:tab/>
        <w:t xml:space="preserve">       </w:t>
      </w:r>
    </w:p>
    <w:p w14:paraId="357B4D1C" w14:textId="77777777" w:rsidR="00003E07" w:rsidRPr="00353D9C" w:rsidRDefault="00003E07" w:rsidP="00353D9C">
      <w:pPr>
        <w:spacing w:line="360" w:lineRule="auto"/>
        <w:ind w:firstLine="993"/>
        <w:rPr>
          <w:sz w:val="30"/>
          <w:szCs w:val="28"/>
        </w:rPr>
      </w:pPr>
      <w:r w:rsidRPr="00353D9C">
        <w:rPr>
          <w:b/>
          <w:sz w:val="30"/>
          <w:szCs w:val="28"/>
        </w:rPr>
        <w:t xml:space="preserve">Judge 2: </w:t>
      </w:r>
      <w:r w:rsidRPr="00353D9C">
        <w:rPr>
          <w:b/>
          <w:bCs/>
          <w:sz w:val="30"/>
          <w:szCs w:val="28"/>
        </w:rPr>
        <w:t>……………………………………………</w:t>
      </w:r>
      <w:r w:rsidRPr="00353D9C">
        <w:rPr>
          <w:sz w:val="30"/>
          <w:szCs w:val="28"/>
        </w:rPr>
        <w:t xml:space="preserve">          </w:t>
      </w:r>
    </w:p>
    <w:p w14:paraId="564A0802" w14:textId="77777777" w:rsidR="00003E07" w:rsidRPr="00353D9C" w:rsidRDefault="00003E07" w:rsidP="00353D9C">
      <w:pPr>
        <w:spacing w:line="360" w:lineRule="auto"/>
        <w:ind w:firstLine="993"/>
        <w:rPr>
          <w:b/>
          <w:sz w:val="30"/>
          <w:szCs w:val="28"/>
        </w:rPr>
      </w:pPr>
    </w:p>
    <w:p w14:paraId="71221096" w14:textId="77777777" w:rsidR="00003E07" w:rsidRPr="00353D9C" w:rsidRDefault="00003E07" w:rsidP="00353D9C">
      <w:pPr>
        <w:spacing w:line="360" w:lineRule="auto"/>
        <w:ind w:firstLine="993"/>
        <w:rPr>
          <w:sz w:val="30"/>
          <w:szCs w:val="28"/>
        </w:rPr>
      </w:pPr>
      <w:r w:rsidRPr="00353D9C">
        <w:rPr>
          <w:b/>
          <w:sz w:val="30"/>
          <w:szCs w:val="28"/>
        </w:rPr>
        <w:t xml:space="preserve">Judge 3: </w:t>
      </w:r>
      <w:r w:rsidRPr="00353D9C">
        <w:rPr>
          <w:b/>
          <w:bCs/>
          <w:sz w:val="30"/>
          <w:szCs w:val="28"/>
        </w:rPr>
        <w:t>……………………………………………</w:t>
      </w:r>
      <w:r w:rsidRPr="00353D9C">
        <w:rPr>
          <w:sz w:val="30"/>
          <w:szCs w:val="28"/>
        </w:rPr>
        <w:t xml:space="preserve">          </w:t>
      </w:r>
    </w:p>
    <w:p w14:paraId="42E33EDB" w14:textId="77777777" w:rsidR="00003E07" w:rsidRPr="00EA3808" w:rsidRDefault="00003E07" w:rsidP="00353D9C">
      <w:pPr>
        <w:spacing w:line="360" w:lineRule="auto"/>
        <w:ind w:firstLine="993"/>
        <w:rPr>
          <w:sz w:val="28"/>
          <w:szCs w:val="28"/>
        </w:rPr>
      </w:pPr>
    </w:p>
    <w:p w14:paraId="04DBAAEF" w14:textId="77777777" w:rsidR="00003E07" w:rsidRPr="00EA3808" w:rsidRDefault="00003E07" w:rsidP="00353D9C">
      <w:pPr>
        <w:spacing w:line="360" w:lineRule="auto"/>
        <w:rPr>
          <w:sz w:val="28"/>
          <w:szCs w:val="28"/>
        </w:rPr>
      </w:pPr>
    </w:p>
    <w:p w14:paraId="03225FF3" w14:textId="3A08BB9A" w:rsidR="00003E07" w:rsidRPr="00353D9C" w:rsidRDefault="00003E07" w:rsidP="00353D9C">
      <w:pPr>
        <w:spacing w:line="360" w:lineRule="auto"/>
        <w:jc w:val="center"/>
        <w:rPr>
          <w:b/>
          <w:sz w:val="30"/>
          <w:szCs w:val="28"/>
        </w:rPr>
      </w:pPr>
      <w:r w:rsidRPr="00353D9C">
        <w:rPr>
          <w:b/>
          <w:sz w:val="30"/>
          <w:szCs w:val="28"/>
        </w:rPr>
        <w:t>The dissertation will be defended at the Dissertation Committee</w:t>
      </w:r>
    </w:p>
    <w:p w14:paraId="58C79E34" w14:textId="77777777" w:rsidR="00003E07" w:rsidRPr="00353D9C" w:rsidRDefault="00003E07" w:rsidP="00353D9C">
      <w:pPr>
        <w:spacing w:line="360" w:lineRule="auto"/>
        <w:jc w:val="center"/>
        <w:rPr>
          <w:b/>
          <w:sz w:val="30"/>
          <w:szCs w:val="28"/>
        </w:rPr>
      </w:pPr>
      <w:r w:rsidRPr="00353D9C">
        <w:rPr>
          <w:b/>
          <w:sz w:val="30"/>
          <w:szCs w:val="28"/>
        </w:rPr>
        <w:t>at Thuongmai University</w:t>
      </w:r>
    </w:p>
    <w:p w14:paraId="7D0D222E" w14:textId="77777777" w:rsidR="00003E07" w:rsidRPr="00353D9C" w:rsidRDefault="00003E07" w:rsidP="00353D9C">
      <w:pPr>
        <w:spacing w:line="360" w:lineRule="auto"/>
        <w:jc w:val="center"/>
        <w:rPr>
          <w:b/>
          <w:sz w:val="30"/>
          <w:szCs w:val="28"/>
        </w:rPr>
      </w:pPr>
      <w:r w:rsidRPr="00353D9C">
        <w:rPr>
          <w:sz w:val="30"/>
          <w:szCs w:val="28"/>
        </w:rPr>
        <w:t>at .................. date ................. month ................. year ...............</w:t>
      </w:r>
    </w:p>
    <w:p w14:paraId="7BE54820" w14:textId="77777777" w:rsidR="00003E07" w:rsidRPr="00EA3808" w:rsidRDefault="00003E07" w:rsidP="00353D9C">
      <w:pPr>
        <w:spacing w:line="360" w:lineRule="auto"/>
        <w:rPr>
          <w:b/>
          <w:sz w:val="28"/>
          <w:szCs w:val="28"/>
        </w:rPr>
      </w:pPr>
    </w:p>
    <w:p w14:paraId="260CF8ED" w14:textId="77777777" w:rsidR="00003E07" w:rsidRPr="00EA3808" w:rsidRDefault="00003E07" w:rsidP="00353D9C">
      <w:pPr>
        <w:spacing w:line="360" w:lineRule="auto"/>
        <w:rPr>
          <w:b/>
          <w:sz w:val="28"/>
          <w:szCs w:val="28"/>
        </w:rPr>
      </w:pPr>
    </w:p>
    <w:p w14:paraId="5AB654F8" w14:textId="77777777" w:rsidR="00003E07" w:rsidRPr="00EA3808" w:rsidRDefault="00003E07" w:rsidP="00353D9C">
      <w:pPr>
        <w:spacing w:line="360" w:lineRule="auto"/>
        <w:rPr>
          <w:b/>
          <w:sz w:val="28"/>
          <w:szCs w:val="28"/>
        </w:rPr>
      </w:pPr>
    </w:p>
    <w:p w14:paraId="6933566B" w14:textId="77777777" w:rsidR="00003E07" w:rsidRPr="00EA3808" w:rsidRDefault="00003E07" w:rsidP="00353D9C">
      <w:pPr>
        <w:spacing w:line="360" w:lineRule="auto"/>
        <w:rPr>
          <w:b/>
          <w:sz w:val="28"/>
          <w:szCs w:val="28"/>
        </w:rPr>
      </w:pPr>
    </w:p>
    <w:p w14:paraId="71873011" w14:textId="77777777" w:rsidR="00003E07" w:rsidRPr="00353D9C" w:rsidRDefault="00003E07" w:rsidP="00353D9C">
      <w:pPr>
        <w:spacing w:line="360" w:lineRule="auto"/>
        <w:ind w:firstLine="851"/>
        <w:rPr>
          <w:b/>
          <w:sz w:val="30"/>
          <w:szCs w:val="28"/>
        </w:rPr>
      </w:pPr>
      <w:r w:rsidRPr="00353D9C">
        <w:rPr>
          <w:b/>
          <w:sz w:val="30"/>
          <w:szCs w:val="28"/>
        </w:rPr>
        <w:t xml:space="preserve">Dissertation available at: </w:t>
      </w:r>
      <w:r w:rsidRPr="00353D9C">
        <w:rPr>
          <w:b/>
          <w:sz w:val="30"/>
          <w:szCs w:val="28"/>
        </w:rPr>
        <w:tab/>
        <w:t>National Library</w:t>
      </w:r>
    </w:p>
    <w:p w14:paraId="6A4BFD46" w14:textId="77777777" w:rsidR="00003E07" w:rsidRPr="00353D9C" w:rsidRDefault="00003E07" w:rsidP="00353D9C">
      <w:pPr>
        <w:spacing w:line="360" w:lineRule="auto"/>
        <w:ind w:left="3600" w:firstLine="720"/>
        <w:rPr>
          <w:b/>
          <w:sz w:val="30"/>
          <w:szCs w:val="28"/>
        </w:rPr>
      </w:pPr>
      <w:r w:rsidRPr="00353D9C">
        <w:rPr>
          <w:b/>
          <w:sz w:val="30"/>
          <w:szCs w:val="28"/>
        </w:rPr>
        <w:t>Thuongmai University’s library</w:t>
      </w:r>
    </w:p>
    <w:p w14:paraId="390827A7" w14:textId="0A2B51C1" w:rsidR="00353D9C" w:rsidRDefault="00353D9C" w:rsidP="00353D9C">
      <w:pPr>
        <w:spacing w:line="360" w:lineRule="auto"/>
        <w:rPr>
          <w:b/>
          <w:bCs/>
          <w:sz w:val="28"/>
          <w:szCs w:val="28"/>
        </w:rPr>
      </w:pPr>
      <w:r>
        <w:rPr>
          <w:b/>
          <w:bCs/>
          <w:sz w:val="28"/>
          <w:szCs w:val="28"/>
        </w:rPr>
        <w:br w:type="page"/>
      </w:r>
    </w:p>
    <w:p w14:paraId="0BBA5965" w14:textId="77777777" w:rsidR="00353D9C" w:rsidRPr="00EA3808" w:rsidRDefault="00353D9C" w:rsidP="00353D9C">
      <w:pPr>
        <w:widowControl w:val="0"/>
        <w:ind w:right="-143"/>
        <w:jc w:val="both"/>
        <w:outlineLvl w:val="0"/>
        <w:rPr>
          <w:b/>
          <w:sz w:val="28"/>
          <w:szCs w:val="28"/>
        </w:rPr>
      </w:pPr>
    </w:p>
    <w:p w14:paraId="07042B9F" w14:textId="77777777" w:rsidR="00353D9C" w:rsidRPr="00353D9C" w:rsidRDefault="00353D9C" w:rsidP="00353D9C">
      <w:pPr>
        <w:widowControl w:val="0"/>
        <w:ind w:right="-143"/>
        <w:jc w:val="center"/>
        <w:outlineLvl w:val="0"/>
        <w:rPr>
          <w:b/>
          <w:sz w:val="28"/>
          <w:szCs w:val="28"/>
        </w:rPr>
      </w:pPr>
      <w:r w:rsidRPr="00353D9C">
        <w:rPr>
          <w:b/>
          <w:sz w:val="28"/>
          <w:szCs w:val="28"/>
        </w:rPr>
        <w:t>LIST OF PUBLICATIONS</w:t>
      </w:r>
    </w:p>
    <w:p w14:paraId="460A2184" w14:textId="77777777" w:rsidR="00353D9C" w:rsidRPr="00353D9C" w:rsidRDefault="00353D9C" w:rsidP="00353D9C">
      <w:pPr>
        <w:widowControl w:val="0"/>
        <w:ind w:right="-143"/>
        <w:jc w:val="center"/>
        <w:outlineLvl w:val="0"/>
        <w:rPr>
          <w:b/>
          <w:sz w:val="28"/>
          <w:szCs w:val="28"/>
        </w:rPr>
      </w:pPr>
    </w:p>
    <w:p w14:paraId="0DB4ABFC" w14:textId="77777777" w:rsidR="00353D9C" w:rsidRPr="00353D9C" w:rsidRDefault="00353D9C" w:rsidP="004C5FB9">
      <w:pPr>
        <w:spacing w:before="120" w:after="120" w:line="360" w:lineRule="auto"/>
        <w:ind w:left="1036" w:right="130" w:hanging="518"/>
        <w:jc w:val="both"/>
        <w:rPr>
          <w:iCs/>
          <w:sz w:val="28"/>
          <w:szCs w:val="28"/>
        </w:rPr>
      </w:pPr>
      <w:r w:rsidRPr="00353D9C">
        <w:rPr>
          <w:b/>
          <w:bCs/>
          <w:sz w:val="28"/>
          <w:szCs w:val="28"/>
        </w:rPr>
        <w:t>[1]</w:t>
      </w:r>
      <w:r w:rsidRPr="00353D9C">
        <w:rPr>
          <w:sz w:val="28"/>
          <w:szCs w:val="28"/>
        </w:rPr>
        <w:t xml:space="preserve"> </w:t>
      </w:r>
      <w:r w:rsidRPr="00353D9C">
        <w:rPr>
          <w:b/>
          <w:bCs/>
          <w:sz w:val="28"/>
          <w:szCs w:val="28"/>
        </w:rPr>
        <w:t>Trinh Thi Nhuan</w:t>
      </w:r>
      <w:r w:rsidRPr="00353D9C">
        <w:rPr>
          <w:sz w:val="28"/>
          <w:szCs w:val="28"/>
        </w:rPr>
        <w:t xml:space="preserve">, Tran Van Trang, "Barriers in Open Innovation Adoption: Empirical Research in Small and Medium Enterprises in Hanoi”, </w:t>
      </w:r>
      <w:r w:rsidRPr="00353D9C">
        <w:rPr>
          <w:i/>
          <w:sz w:val="28"/>
          <w:szCs w:val="28"/>
        </w:rPr>
        <w:t xml:space="preserve">Journal of Trade Science, </w:t>
      </w:r>
      <w:r w:rsidRPr="00353D9C">
        <w:rPr>
          <w:sz w:val="28"/>
          <w:szCs w:val="28"/>
        </w:rPr>
        <w:t>Issue</w:t>
      </w:r>
      <w:r w:rsidRPr="00353D9C">
        <w:rPr>
          <w:iCs/>
          <w:sz w:val="28"/>
          <w:szCs w:val="28"/>
        </w:rPr>
        <w:t xml:space="preserve"> 175, 03/2023, page 103-116.</w:t>
      </w:r>
    </w:p>
    <w:p w14:paraId="67368CA8" w14:textId="77777777" w:rsidR="00353D9C" w:rsidRPr="00353D9C" w:rsidRDefault="00353D9C" w:rsidP="004C5FB9">
      <w:pPr>
        <w:spacing w:before="120" w:after="120" w:line="360" w:lineRule="auto"/>
        <w:ind w:left="1036" w:right="130" w:hanging="518"/>
        <w:jc w:val="both"/>
        <w:rPr>
          <w:sz w:val="28"/>
          <w:szCs w:val="28"/>
        </w:rPr>
      </w:pPr>
      <w:r w:rsidRPr="00353D9C">
        <w:rPr>
          <w:b/>
          <w:bCs/>
          <w:sz w:val="28"/>
          <w:szCs w:val="28"/>
        </w:rPr>
        <w:t>[2] Trinh Thi Nhuan</w:t>
      </w:r>
      <w:r w:rsidRPr="00353D9C">
        <w:rPr>
          <w:sz w:val="28"/>
          <w:szCs w:val="28"/>
        </w:rPr>
        <w:t>, “Overview of the impact of open innovation</w:t>
      </w:r>
      <w:r w:rsidRPr="00353D9C">
        <w:rPr>
          <w:sz w:val="28"/>
          <w:szCs w:val="28"/>
        </w:rPr>
        <w:br/>
        <w:t xml:space="preserve">on business performance", </w:t>
      </w:r>
      <w:r w:rsidRPr="00353D9C">
        <w:rPr>
          <w:i/>
          <w:iCs/>
          <w:sz w:val="28"/>
          <w:szCs w:val="28"/>
        </w:rPr>
        <w:t xml:space="preserve">Finance Magazine, </w:t>
      </w:r>
      <w:r w:rsidRPr="00353D9C">
        <w:rPr>
          <w:sz w:val="28"/>
          <w:szCs w:val="28"/>
        </w:rPr>
        <w:t>Issue 2, March 2023 (797), page 93-96</w:t>
      </w:r>
    </w:p>
    <w:p w14:paraId="32BEE605" w14:textId="77777777" w:rsidR="00353D9C" w:rsidRPr="00353D9C" w:rsidRDefault="00353D9C" w:rsidP="004C5FB9">
      <w:pPr>
        <w:spacing w:before="120" w:after="120" w:line="360" w:lineRule="auto"/>
        <w:ind w:left="1036" w:right="130" w:hanging="518"/>
        <w:jc w:val="both"/>
        <w:rPr>
          <w:iCs/>
          <w:sz w:val="28"/>
          <w:szCs w:val="28"/>
        </w:rPr>
      </w:pPr>
      <w:r w:rsidRPr="00353D9C">
        <w:rPr>
          <w:b/>
          <w:bCs/>
          <w:sz w:val="28"/>
          <w:szCs w:val="28"/>
        </w:rPr>
        <w:t>[3] Trinh Thi Nhuan</w:t>
      </w:r>
      <w:r w:rsidRPr="00353D9C">
        <w:rPr>
          <w:sz w:val="28"/>
          <w:szCs w:val="28"/>
        </w:rPr>
        <w:t xml:space="preserve">, Tran Van Trang, “The Impact of Open Innovation on Firm Performance of It Enterprises:The Mediating Role of Absorptive Capacity”, </w:t>
      </w:r>
      <w:r w:rsidRPr="00353D9C">
        <w:rPr>
          <w:i/>
          <w:sz w:val="28"/>
          <w:szCs w:val="28"/>
        </w:rPr>
        <w:t>Journal of Trade Science</w:t>
      </w:r>
      <w:r w:rsidRPr="00353D9C">
        <w:rPr>
          <w:iCs/>
          <w:sz w:val="28"/>
          <w:szCs w:val="28"/>
        </w:rPr>
        <w:t xml:space="preserve">, Issue 194, 10/2024, page 38-56. </w:t>
      </w:r>
    </w:p>
    <w:p w14:paraId="3AEC064C" w14:textId="77777777" w:rsidR="00003E07" w:rsidRPr="00353D9C" w:rsidRDefault="00003E07" w:rsidP="004C5FB9">
      <w:pPr>
        <w:widowControl w:val="0"/>
        <w:ind w:hanging="518"/>
        <w:jc w:val="center"/>
        <w:outlineLvl w:val="0"/>
        <w:rPr>
          <w:b/>
          <w:bCs/>
          <w:sz w:val="28"/>
          <w:szCs w:val="28"/>
        </w:rPr>
        <w:sectPr w:rsidR="00003E07" w:rsidRPr="00353D9C" w:rsidSect="00353D9C">
          <w:headerReference w:type="default" r:id="rId8"/>
          <w:pgSz w:w="11907" w:h="16840" w:code="9"/>
          <w:pgMar w:top="1134" w:right="1134" w:bottom="1134" w:left="1418" w:header="567" w:footer="567" w:gutter="0"/>
          <w:pgBorders w:zOrder="back">
            <w:top w:val="thinThickSmallGap" w:sz="24" w:space="0" w:color="000000" w:themeColor="text1"/>
            <w:left w:val="thinThickSmallGap" w:sz="24" w:space="0" w:color="000000" w:themeColor="text1"/>
            <w:bottom w:val="thickThinSmallGap" w:sz="24" w:space="0" w:color="000000" w:themeColor="text1"/>
            <w:right w:val="thickThinSmallGap" w:sz="24" w:space="0" w:color="000000" w:themeColor="text1"/>
          </w:pgBorders>
          <w:pgNumType w:start="1"/>
          <w:cols w:space="720"/>
          <w:docGrid w:linePitch="360"/>
        </w:sectPr>
      </w:pPr>
    </w:p>
    <w:p w14:paraId="11816E7D" w14:textId="77777777" w:rsidR="007A5A4F" w:rsidRPr="00353D9C" w:rsidRDefault="00146154" w:rsidP="00353D9C">
      <w:pPr>
        <w:widowControl w:val="0"/>
        <w:jc w:val="center"/>
        <w:outlineLvl w:val="0"/>
        <w:rPr>
          <w:b/>
          <w:bCs/>
          <w:sz w:val="28"/>
          <w:szCs w:val="28"/>
        </w:rPr>
      </w:pPr>
      <w:r w:rsidRPr="00353D9C">
        <w:rPr>
          <w:b/>
          <w:bCs/>
          <w:sz w:val="28"/>
          <w:szCs w:val="28"/>
        </w:rPr>
        <w:lastRenderedPageBreak/>
        <w:t>INTRODUCTION</w:t>
      </w:r>
      <w:bookmarkStart w:id="3" w:name="_Toc75968945"/>
      <w:bookmarkStart w:id="4" w:name="_Toc75970773"/>
      <w:bookmarkStart w:id="5" w:name="_Toc90819449"/>
      <w:bookmarkStart w:id="6" w:name="_Toc90819652"/>
      <w:bookmarkStart w:id="7" w:name="_Toc90847230"/>
      <w:bookmarkStart w:id="8" w:name="_Toc75968955"/>
      <w:bookmarkStart w:id="9" w:name="_Toc75970783"/>
    </w:p>
    <w:p w14:paraId="0F40D87B" w14:textId="2D786902" w:rsidR="00CF63B3" w:rsidRPr="004C5FB9" w:rsidRDefault="00CF63B3" w:rsidP="00353D9C">
      <w:pPr>
        <w:widowControl w:val="0"/>
        <w:outlineLvl w:val="0"/>
        <w:rPr>
          <w:b/>
          <w:sz w:val="26"/>
          <w:szCs w:val="26"/>
        </w:rPr>
      </w:pPr>
      <w:r w:rsidRPr="004C5FB9">
        <w:rPr>
          <w:b/>
          <w:sz w:val="26"/>
          <w:szCs w:val="26"/>
        </w:rPr>
        <w:t xml:space="preserve">1. </w:t>
      </w:r>
      <w:bookmarkEnd w:id="3"/>
      <w:bookmarkEnd w:id="4"/>
      <w:bookmarkEnd w:id="5"/>
      <w:bookmarkEnd w:id="6"/>
      <w:bookmarkEnd w:id="7"/>
      <w:r w:rsidRPr="004C5FB9">
        <w:rPr>
          <w:b/>
          <w:sz w:val="26"/>
          <w:szCs w:val="26"/>
        </w:rPr>
        <w:t>The necessity of the study</w:t>
      </w:r>
    </w:p>
    <w:p w14:paraId="45BDA70C" w14:textId="609CE6E1" w:rsidR="00CF63B3" w:rsidRPr="004C5FB9" w:rsidRDefault="00CF63B3" w:rsidP="00353D9C">
      <w:pPr>
        <w:ind w:firstLine="680"/>
        <w:jc w:val="both"/>
        <w:rPr>
          <w:spacing w:val="-6"/>
          <w:sz w:val="26"/>
          <w:szCs w:val="26"/>
        </w:rPr>
      </w:pPr>
      <w:r w:rsidRPr="004C5FB9">
        <w:rPr>
          <w:spacing w:val="-6"/>
          <w:sz w:val="26"/>
          <w:szCs w:val="26"/>
        </w:rPr>
        <w:t>Innovation is a key factor enabling enterprises to gain competitive advantage, achieve sustainable growth</w:t>
      </w:r>
      <w:r w:rsidR="00F6018D" w:rsidRPr="004C5FB9">
        <w:rPr>
          <w:spacing w:val="-6"/>
          <w:sz w:val="26"/>
          <w:szCs w:val="26"/>
        </w:rPr>
        <w:t xml:space="preserve"> </w:t>
      </w:r>
      <w:r w:rsidRPr="004C5FB9">
        <w:rPr>
          <w:spacing w:val="-6"/>
          <w:sz w:val="26"/>
          <w:szCs w:val="26"/>
        </w:rPr>
        <w:t>and improve profitability. However, in today’s increasingly competitive environment, firms need to rethink their strategies and innovation approaches in an open</w:t>
      </w:r>
      <w:r w:rsidR="00F6018D" w:rsidRPr="004C5FB9">
        <w:rPr>
          <w:spacing w:val="-6"/>
          <w:sz w:val="26"/>
          <w:szCs w:val="26"/>
        </w:rPr>
        <w:t xml:space="preserve"> </w:t>
      </w:r>
      <w:r w:rsidR="0019033F" w:rsidRPr="004C5FB9">
        <w:rPr>
          <w:spacing w:val="-6"/>
          <w:sz w:val="26"/>
          <w:szCs w:val="26"/>
        </w:rPr>
        <w:t xml:space="preserve">and </w:t>
      </w:r>
      <w:r w:rsidRPr="004C5FB9">
        <w:rPr>
          <w:spacing w:val="-6"/>
          <w:sz w:val="26"/>
          <w:szCs w:val="26"/>
        </w:rPr>
        <w:t xml:space="preserve">connected world and seek new resources for innovation. These aspects are embodied in the concept of open innovation. Chesbrough (2003a) </w:t>
      </w:r>
      <w:r w:rsidR="0019033F" w:rsidRPr="004C5FB9">
        <w:rPr>
          <w:spacing w:val="-6"/>
          <w:sz w:val="26"/>
          <w:szCs w:val="26"/>
        </w:rPr>
        <w:t xml:space="preserve">described </w:t>
      </w:r>
      <w:r w:rsidRPr="004C5FB9">
        <w:rPr>
          <w:spacing w:val="-6"/>
          <w:sz w:val="26"/>
          <w:szCs w:val="26"/>
        </w:rPr>
        <w:t>open innovation as the process in which firms move beyond their</w:t>
      </w:r>
      <w:r w:rsidR="004516EE" w:rsidRPr="004C5FB9">
        <w:rPr>
          <w:spacing w:val="-6"/>
          <w:sz w:val="26"/>
          <w:szCs w:val="26"/>
        </w:rPr>
        <w:t xml:space="preserve"> </w:t>
      </w:r>
      <w:r w:rsidR="00B95D26" w:rsidRPr="004C5FB9">
        <w:rPr>
          <w:spacing w:val="-6"/>
          <w:sz w:val="26"/>
          <w:szCs w:val="26"/>
        </w:rPr>
        <w:t>previous</w:t>
      </w:r>
      <w:r w:rsidRPr="004C5FB9">
        <w:rPr>
          <w:spacing w:val="-6"/>
          <w:sz w:val="26"/>
          <w:szCs w:val="26"/>
        </w:rPr>
        <w:t xml:space="preserve"> closed boundaries to absorb more innovative ideas from the external environment,</w:t>
      </w:r>
      <w:r w:rsidR="00F6018D" w:rsidRPr="004C5FB9">
        <w:rPr>
          <w:spacing w:val="-6"/>
          <w:sz w:val="26"/>
          <w:szCs w:val="26"/>
        </w:rPr>
        <w:t xml:space="preserve"> </w:t>
      </w:r>
      <w:r w:rsidRPr="004C5FB9">
        <w:rPr>
          <w:spacing w:val="-6"/>
          <w:sz w:val="26"/>
          <w:szCs w:val="26"/>
        </w:rPr>
        <w:t>simultaneously sharing their unused or underutilized internal ideas with external partners, thereby creating</w:t>
      </w:r>
      <w:r w:rsidR="00E24D58" w:rsidRPr="004C5FB9">
        <w:rPr>
          <w:spacing w:val="-6"/>
          <w:sz w:val="26"/>
          <w:szCs w:val="26"/>
        </w:rPr>
        <w:t xml:space="preserve">  </w:t>
      </w:r>
      <w:r w:rsidRPr="004C5FB9">
        <w:rPr>
          <w:spacing w:val="-6"/>
          <w:sz w:val="26"/>
          <w:szCs w:val="26"/>
        </w:rPr>
        <w:t xml:space="preserve">flows of innovation and knowledge exchange. Given its crucial role in enhancing firms’ competitive advantage and its high potential for application across various sectors, Chesbrough’s (2003a) open innovation approach has attracted considerable attention from scholars and practitioners becoming one of the most prominent topics in management research over the past decade (Moretti &amp; Biancardi, 2020). Notably, one of the central issues that has received significant attention is the relationship between open innovation and firms’ performance outcomes. </w:t>
      </w:r>
    </w:p>
    <w:p w14:paraId="17BE5253" w14:textId="6E8DACAF" w:rsidR="00CF63B3" w:rsidRPr="004C5FB9" w:rsidRDefault="00CF63B3" w:rsidP="00353D9C">
      <w:pPr>
        <w:ind w:firstLine="680"/>
        <w:jc w:val="both"/>
        <w:rPr>
          <w:spacing w:val="-10"/>
          <w:sz w:val="26"/>
          <w:szCs w:val="26"/>
        </w:rPr>
      </w:pPr>
      <w:r w:rsidRPr="004C5FB9">
        <w:rPr>
          <w:spacing w:val="-10"/>
          <w:sz w:val="26"/>
          <w:szCs w:val="26"/>
        </w:rPr>
        <w:t xml:space="preserve">However, </w:t>
      </w:r>
      <w:r w:rsidR="00244109" w:rsidRPr="004C5FB9">
        <w:rPr>
          <w:spacing w:val="-10"/>
          <w:sz w:val="26"/>
          <w:szCs w:val="26"/>
        </w:rPr>
        <w:t>based on a literature review of published documents</w:t>
      </w:r>
      <w:r w:rsidRPr="004C5FB9">
        <w:rPr>
          <w:spacing w:val="-10"/>
          <w:sz w:val="26"/>
          <w:szCs w:val="26"/>
        </w:rPr>
        <w:t xml:space="preserve">, the researcher </w:t>
      </w:r>
      <w:r w:rsidR="00244109" w:rsidRPr="004C5FB9">
        <w:rPr>
          <w:spacing w:val="-10"/>
          <w:sz w:val="26"/>
          <w:szCs w:val="26"/>
        </w:rPr>
        <w:t xml:space="preserve">realizes </w:t>
      </w:r>
      <w:r w:rsidRPr="004C5FB9">
        <w:rPr>
          <w:spacing w:val="-10"/>
          <w:sz w:val="26"/>
          <w:szCs w:val="26"/>
        </w:rPr>
        <w:t xml:space="preserve">that certain research gaps remain to be addressed in order to provide a more comprehensive understanding of the impact of open innovation on firm performance. </w:t>
      </w:r>
      <w:r w:rsidRPr="004C5FB9">
        <w:rPr>
          <w:i/>
          <w:iCs/>
          <w:spacing w:val="-10"/>
          <w:sz w:val="26"/>
          <w:szCs w:val="26"/>
        </w:rPr>
        <w:t>First,</w:t>
      </w:r>
      <w:r w:rsidRPr="004C5FB9">
        <w:rPr>
          <w:spacing w:val="-10"/>
          <w:sz w:val="26"/>
          <w:szCs w:val="26"/>
        </w:rPr>
        <w:t xml:space="preserve"> although several studies </w:t>
      </w:r>
      <w:r w:rsidR="00244109" w:rsidRPr="004C5FB9">
        <w:rPr>
          <w:spacing w:val="-10"/>
          <w:sz w:val="26"/>
          <w:szCs w:val="26"/>
        </w:rPr>
        <w:t>explored</w:t>
      </w:r>
      <w:r w:rsidRPr="004C5FB9">
        <w:rPr>
          <w:spacing w:val="-10"/>
          <w:sz w:val="26"/>
          <w:szCs w:val="26"/>
        </w:rPr>
        <w:t xml:space="preserve"> </w:t>
      </w:r>
      <w:r w:rsidR="00244109" w:rsidRPr="004C5FB9">
        <w:rPr>
          <w:spacing w:val="-10"/>
          <w:sz w:val="26"/>
          <w:szCs w:val="26"/>
        </w:rPr>
        <w:t xml:space="preserve"> </w:t>
      </w:r>
      <w:r w:rsidRPr="004C5FB9">
        <w:rPr>
          <w:spacing w:val="-10"/>
          <w:sz w:val="26"/>
          <w:szCs w:val="26"/>
        </w:rPr>
        <w:t>the influence of open innovation on firm performance worldwide, the empirical results remain inconclusive</w:t>
      </w:r>
      <w:r w:rsidR="00244109" w:rsidRPr="004C5FB9">
        <w:rPr>
          <w:spacing w:val="-10"/>
          <w:sz w:val="26"/>
          <w:szCs w:val="26"/>
        </w:rPr>
        <w:t xml:space="preserve"> until now</w:t>
      </w:r>
      <w:r w:rsidRPr="004C5FB9">
        <w:rPr>
          <w:spacing w:val="-10"/>
          <w:sz w:val="26"/>
          <w:szCs w:val="26"/>
        </w:rPr>
        <w:t xml:space="preserve">. While some authors provided evidence supporting a positive relationship between open innovation and firm performance (Hung &amp; Chou, 2013; Moradi et al., 2021), others argued for a negative relationship (Caputo et al., 2016) or a nonlinear association between the two (Fu et al., 2019; Zhang et al., 2018). Therefore, additional empirical evidence is needed to further clarify and strengthen the explanation of how open innovation affects firm performance. </w:t>
      </w:r>
      <w:r w:rsidRPr="004C5FB9">
        <w:rPr>
          <w:i/>
          <w:iCs/>
          <w:spacing w:val="-10"/>
          <w:sz w:val="26"/>
          <w:szCs w:val="26"/>
        </w:rPr>
        <w:t>Second,</w:t>
      </w:r>
      <w:r w:rsidRPr="004C5FB9">
        <w:rPr>
          <w:spacing w:val="-10"/>
          <w:sz w:val="26"/>
          <w:szCs w:val="26"/>
        </w:rPr>
        <w:t xml:space="preserve"> many studies have primarily focused on examining the direct effect of open innovation on firm performance, without deeply investigating important mediating variables such as innovation performance or absorptive capacity in this relationship. </w:t>
      </w:r>
      <w:r w:rsidRPr="004C5FB9">
        <w:rPr>
          <w:i/>
          <w:iCs/>
          <w:spacing w:val="-10"/>
          <w:sz w:val="26"/>
          <w:szCs w:val="26"/>
        </w:rPr>
        <w:t>Moreover,</w:t>
      </w:r>
      <w:r w:rsidRPr="004C5FB9">
        <w:rPr>
          <w:spacing w:val="-10"/>
          <w:sz w:val="26"/>
          <w:szCs w:val="26"/>
        </w:rPr>
        <w:t xml:space="preserve"> from a contextual perspective, it is evident that most research on open innovation has been conducted in Europe and the Americas. In Asia, studies have mainly been carried out in contexts such as China, South Korea, and Taiwan (KV &amp; Hungund, 2022). However, in emerging economies like Vietnam, in-depth studies on open innovation in general—and particularly on its impact on firm performance—remain scarce and </w:t>
      </w:r>
      <w:r w:rsidR="00BC0E06" w:rsidRPr="004C5FB9">
        <w:rPr>
          <w:spacing w:val="-10"/>
          <w:sz w:val="26"/>
          <w:szCs w:val="26"/>
        </w:rPr>
        <w:t>haven’t been adequately explored yet</w:t>
      </w:r>
      <w:r w:rsidR="00F6018D" w:rsidRPr="004C5FB9">
        <w:rPr>
          <w:spacing w:val="-10"/>
          <w:sz w:val="26"/>
          <w:szCs w:val="26"/>
        </w:rPr>
        <w:t xml:space="preserve">. </w:t>
      </w:r>
    </w:p>
    <w:p w14:paraId="7B690142" w14:textId="37C21B27" w:rsidR="00CF63B3" w:rsidRPr="004C5FB9" w:rsidRDefault="00CF63B3" w:rsidP="00353D9C">
      <w:pPr>
        <w:ind w:firstLine="680"/>
        <w:jc w:val="both"/>
        <w:rPr>
          <w:spacing w:val="-10"/>
          <w:sz w:val="26"/>
          <w:szCs w:val="26"/>
        </w:rPr>
      </w:pPr>
      <w:r w:rsidRPr="004C5FB9">
        <w:rPr>
          <w:spacing w:val="-10"/>
          <w:sz w:val="26"/>
          <w:szCs w:val="26"/>
        </w:rPr>
        <w:t>In Vietnam, the information technology (IT) sector currently holds a pivotal position in the national economic development strategy</w:t>
      </w:r>
      <w:r w:rsidR="00F6018D" w:rsidRPr="004C5FB9">
        <w:rPr>
          <w:spacing w:val="-10"/>
          <w:sz w:val="26"/>
          <w:szCs w:val="26"/>
        </w:rPr>
        <w:t xml:space="preserve"> </w:t>
      </w:r>
      <w:r w:rsidRPr="004C5FB9">
        <w:rPr>
          <w:spacing w:val="-10"/>
          <w:sz w:val="26"/>
          <w:szCs w:val="26"/>
        </w:rPr>
        <w:t>with numerous high-tech product categories prioritized and encouraged for investment by the government. However, despite continuous growth over the years up to 2022, the performance of the IT industry began to show signs of decline in 2023. This poses significant challenges for improving the performance of IT enterprises.</w:t>
      </w:r>
    </w:p>
    <w:p w14:paraId="06622948" w14:textId="77777777" w:rsidR="00CF63B3" w:rsidRPr="004C5FB9" w:rsidRDefault="00CF63B3" w:rsidP="00353D9C">
      <w:pPr>
        <w:ind w:firstLine="680"/>
        <w:jc w:val="both"/>
        <w:rPr>
          <w:spacing w:val="-6"/>
          <w:sz w:val="26"/>
          <w:szCs w:val="26"/>
        </w:rPr>
      </w:pPr>
      <w:r w:rsidRPr="004C5FB9">
        <w:rPr>
          <w:spacing w:val="-6"/>
          <w:sz w:val="26"/>
          <w:szCs w:val="26"/>
        </w:rPr>
        <w:t xml:space="preserve">Based on the aforementioned theoretical and practical considerations, the researcher has chosen to pursue the doctoral dissertation titled </w:t>
      </w:r>
      <w:r w:rsidRPr="004C5FB9">
        <w:rPr>
          <w:b/>
          <w:bCs/>
          <w:spacing w:val="-6"/>
          <w:sz w:val="26"/>
          <w:szCs w:val="26"/>
        </w:rPr>
        <w:t>“</w:t>
      </w:r>
      <w:r w:rsidRPr="004C5FB9">
        <w:rPr>
          <w:b/>
          <w:bCs/>
          <w:i/>
          <w:iCs/>
          <w:spacing w:val="-6"/>
          <w:sz w:val="26"/>
          <w:szCs w:val="26"/>
        </w:rPr>
        <w:t>The Impact of Open Innovation on the Performance of Information Technology Enterprises in Vietnam.”</w:t>
      </w:r>
      <w:r w:rsidRPr="004C5FB9">
        <w:rPr>
          <w:i/>
          <w:iCs/>
          <w:spacing w:val="-6"/>
          <w:sz w:val="26"/>
          <w:szCs w:val="26"/>
        </w:rPr>
        <w:t xml:space="preserve"> </w:t>
      </w:r>
      <w:r w:rsidRPr="004C5FB9">
        <w:rPr>
          <w:spacing w:val="-6"/>
          <w:sz w:val="26"/>
          <w:szCs w:val="26"/>
        </w:rPr>
        <w:t>This study not only contributes to the theoretical foundation of open innovation and firm performance but also provides practical implications for enhancing open innovation capabilities and improving the performance of IT enterprises in Vietnam.</w:t>
      </w:r>
    </w:p>
    <w:p w14:paraId="7ED65CA2" w14:textId="77777777" w:rsidR="00CF63B3" w:rsidRPr="004C5FB9" w:rsidRDefault="00CF63B3" w:rsidP="00353D9C">
      <w:pPr>
        <w:jc w:val="both"/>
        <w:rPr>
          <w:sz w:val="26"/>
          <w:szCs w:val="26"/>
        </w:rPr>
      </w:pPr>
      <w:r w:rsidRPr="004C5FB9">
        <w:rPr>
          <w:b/>
          <w:bCs/>
          <w:sz w:val="26"/>
          <w:szCs w:val="26"/>
        </w:rPr>
        <w:t>2. Research Objectives and Tasks</w:t>
      </w:r>
    </w:p>
    <w:p w14:paraId="00ACBCE0" w14:textId="77777777" w:rsidR="00CF63B3" w:rsidRPr="004C5FB9" w:rsidRDefault="00CF63B3" w:rsidP="00353D9C">
      <w:pPr>
        <w:jc w:val="both"/>
        <w:rPr>
          <w:i/>
          <w:iCs/>
          <w:sz w:val="26"/>
          <w:szCs w:val="26"/>
        </w:rPr>
      </w:pPr>
      <w:r w:rsidRPr="004C5FB9">
        <w:rPr>
          <w:b/>
          <w:bCs/>
          <w:i/>
          <w:iCs/>
          <w:sz w:val="26"/>
          <w:szCs w:val="26"/>
        </w:rPr>
        <w:t>Research Objective</w:t>
      </w:r>
    </w:p>
    <w:p w14:paraId="7DD680F6" w14:textId="77777777" w:rsidR="00CF63B3" w:rsidRPr="004C5FB9" w:rsidRDefault="00CF63B3" w:rsidP="00353D9C">
      <w:pPr>
        <w:ind w:firstLine="680"/>
        <w:jc w:val="both"/>
        <w:rPr>
          <w:spacing w:val="-8"/>
          <w:sz w:val="26"/>
          <w:szCs w:val="26"/>
        </w:rPr>
      </w:pPr>
      <w:r w:rsidRPr="004C5FB9">
        <w:rPr>
          <w:spacing w:val="-8"/>
          <w:sz w:val="26"/>
          <w:szCs w:val="26"/>
        </w:rPr>
        <w:t xml:space="preserve">The objective of this dissertation is to develop and empirically test a research model examining the relationships among open innovation, innovation performance, absorptive </w:t>
      </w:r>
      <w:r w:rsidRPr="004C5FB9">
        <w:rPr>
          <w:spacing w:val="-8"/>
          <w:sz w:val="26"/>
          <w:szCs w:val="26"/>
        </w:rPr>
        <w:lastRenderedPageBreak/>
        <w:t>capacity, and firm performance. The study aims to investigate the mechanisms and the extent of the influence of each component of open innovation on firm performance, as well as the mediating roles of innovation performance and absorptive capacity in this relationship. Based on these findings, the research seeks to propose recommendations to foster open innovation and thereby enhance the performance of Vietnamese IT enterprises.</w:t>
      </w:r>
    </w:p>
    <w:p w14:paraId="291E684A" w14:textId="77777777" w:rsidR="00CF63B3" w:rsidRPr="004C5FB9" w:rsidRDefault="00CF63B3" w:rsidP="00353D9C">
      <w:pPr>
        <w:jc w:val="both"/>
        <w:rPr>
          <w:i/>
          <w:iCs/>
          <w:sz w:val="26"/>
          <w:szCs w:val="26"/>
        </w:rPr>
      </w:pPr>
      <w:r w:rsidRPr="004C5FB9">
        <w:rPr>
          <w:b/>
          <w:bCs/>
          <w:i/>
          <w:iCs/>
          <w:sz w:val="26"/>
          <w:szCs w:val="26"/>
        </w:rPr>
        <w:t>Research Tasks</w:t>
      </w:r>
    </w:p>
    <w:p w14:paraId="0E9394C2" w14:textId="540F8F69" w:rsidR="00CF63B3" w:rsidRPr="004C5FB9" w:rsidRDefault="00F6018D" w:rsidP="00353D9C">
      <w:pPr>
        <w:ind w:firstLine="680"/>
        <w:jc w:val="both"/>
        <w:rPr>
          <w:i/>
          <w:iCs/>
          <w:spacing w:val="-6"/>
          <w:sz w:val="26"/>
          <w:szCs w:val="26"/>
        </w:rPr>
      </w:pPr>
      <w:r w:rsidRPr="004C5FB9">
        <w:rPr>
          <w:spacing w:val="-6"/>
          <w:sz w:val="26"/>
          <w:szCs w:val="26"/>
        </w:rPr>
        <w:t>S</w:t>
      </w:r>
      <w:r w:rsidR="00CF63B3" w:rsidRPr="004C5FB9">
        <w:rPr>
          <w:spacing w:val="-6"/>
          <w:sz w:val="26"/>
          <w:szCs w:val="26"/>
        </w:rPr>
        <w:t>ystematize and elucidate core theoretical foundations of open innovation; identify its main components and propose a research model and hypotheses to examine the mechanisms through which open innovation influences firm performance.</w:t>
      </w:r>
    </w:p>
    <w:p w14:paraId="139DC6D9" w14:textId="143E6F2C" w:rsidR="001866D7" w:rsidRPr="004C5FB9" w:rsidRDefault="00F6018D" w:rsidP="00353D9C">
      <w:pPr>
        <w:ind w:firstLine="680"/>
        <w:jc w:val="both"/>
        <w:rPr>
          <w:sz w:val="26"/>
          <w:szCs w:val="26"/>
        </w:rPr>
      </w:pPr>
      <w:r w:rsidRPr="004C5FB9">
        <w:rPr>
          <w:sz w:val="26"/>
          <w:szCs w:val="26"/>
        </w:rPr>
        <w:t>E</w:t>
      </w:r>
      <w:r w:rsidR="00CF63B3" w:rsidRPr="004C5FB9">
        <w:rPr>
          <w:sz w:val="26"/>
          <w:szCs w:val="26"/>
        </w:rPr>
        <w:t xml:space="preserve">mpirically test and </w:t>
      </w:r>
      <w:r w:rsidR="001866D7" w:rsidRPr="004C5FB9">
        <w:rPr>
          <w:sz w:val="26"/>
          <w:szCs w:val="26"/>
        </w:rPr>
        <w:t xml:space="preserve">analyze the impact mechanism of key variables in open innovation on the performance outcomes of enterprises, the extent of the impact of open innovation on mediating factors and the impact of these mediators on the performance outcomes of Vietnamese IT enterprises.  </w:t>
      </w:r>
    </w:p>
    <w:p w14:paraId="02319F9D" w14:textId="3602697A" w:rsidR="00CF63B3" w:rsidRPr="004C5FB9" w:rsidRDefault="00F6018D" w:rsidP="00353D9C">
      <w:pPr>
        <w:ind w:firstLine="680"/>
        <w:jc w:val="both"/>
        <w:rPr>
          <w:sz w:val="26"/>
          <w:szCs w:val="26"/>
        </w:rPr>
      </w:pPr>
      <w:r w:rsidRPr="004C5FB9">
        <w:rPr>
          <w:sz w:val="26"/>
          <w:szCs w:val="26"/>
        </w:rPr>
        <w:t>A</w:t>
      </w:r>
      <w:r w:rsidR="00CF63B3" w:rsidRPr="004C5FB9">
        <w:rPr>
          <w:sz w:val="26"/>
          <w:szCs w:val="26"/>
        </w:rPr>
        <w:t>nalyze the current status of open innovation activities among Vietnamese IT enterprises by combining both primary and secondary data</w:t>
      </w:r>
      <w:r w:rsidRPr="004C5FB9">
        <w:rPr>
          <w:sz w:val="26"/>
          <w:szCs w:val="26"/>
        </w:rPr>
        <w:t xml:space="preserve"> </w:t>
      </w:r>
      <w:r w:rsidR="001866D7" w:rsidRPr="004C5FB9">
        <w:rPr>
          <w:sz w:val="26"/>
          <w:szCs w:val="26"/>
        </w:rPr>
        <w:t xml:space="preserve">and based on two research approaches: quantitative research and case studies.  </w:t>
      </w:r>
    </w:p>
    <w:p w14:paraId="44C4FDE3" w14:textId="5033352B" w:rsidR="00CF63B3" w:rsidRPr="004C5FB9" w:rsidRDefault="00F6018D" w:rsidP="00353D9C">
      <w:pPr>
        <w:ind w:firstLine="680"/>
        <w:jc w:val="both"/>
        <w:rPr>
          <w:i/>
          <w:iCs/>
          <w:sz w:val="26"/>
          <w:szCs w:val="26"/>
        </w:rPr>
      </w:pPr>
      <w:r w:rsidRPr="004C5FB9">
        <w:rPr>
          <w:sz w:val="26"/>
          <w:szCs w:val="26"/>
        </w:rPr>
        <w:t>P</w:t>
      </w:r>
      <w:r w:rsidR="00CF63B3" w:rsidRPr="004C5FB9">
        <w:rPr>
          <w:sz w:val="26"/>
          <w:szCs w:val="26"/>
        </w:rPr>
        <w:t>ropose</w:t>
      </w:r>
      <w:r w:rsidR="001866D7" w:rsidRPr="004C5FB9">
        <w:rPr>
          <w:sz w:val="26"/>
          <w:szCs w:val="26"/>
        </w:rPr>
        <w:t xml:space="preserve"> several</w:t>
      </w:r>
      <w:r w:rsidR="00CF63B3" w:rsidRPr="004C5FB9">
        <w:rPr>
          <w:sz w:val="26"/>
          <w:szCs w:val="26"/>
        </w:rPr>
        <w:t xml:space="preserve"> recommendations </w:t>
      </w:r>
      <w:r w:rsidR="001866D7" w:rsidRPr="004C5FB9">
        <w:rPr>
          <w:sz w:val="26"/>
          <w:szCs w:val="26"/>
        </w:rPr>
        <w:t>to</w:t>
      </w:r>
      <w:r w:rsidR="00CF63B3" w:rsidRPr="004C5FB9">
        <w:rPr>
          <w:sz w:val="26"/>
          <w:szCs w:val="26"/>
        </w:rPr>
        <w:t xml:space="preserve"> open innovation and thereby improving the performance of Vietnamese IT enterprises.</w:t>
      </w:r>
    </w:p>
    <w:p w14:paraId="544CBB9E" w14:textId="77777777" w:rsidR="00CF63B3" w:rsidRPr="004C5FB9" w:rsidRDefault="00CF63B3" w:rsidP="00353D9C">
      <w:pPr>
        <w:pStyle w:val="NormalWeb"/>
        <w:spacing w:before="0" w:beforeAutospacing="0" w:after="0" w:afterAutospacing="0"/>
        <w:jc w:val="both"/>
        <w:rPr>
          <w:sz w:val="26"/>
          <w:szCs w:val="26"/>
        </w:rPr>
      </w:pPr>
      <w:r w:rsidRPr="004C5FB9">
        <w:rPr>
          <w:rStyle w:val="Strong"/>
          <w:rFonts w:eastAsiaTheme="majorEastAsia"/>
          <w:sz w:val="26"/>
          <w:szCs w:val="26"/>
        </w:rPr>
        <w:t>3. Research Questions</w:t>
      </w:r>
    </w:p>
    <w:p w14:paraId="1EC67830"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This dissertation seeks to address three main research questions as follows:</w:t>
      </w:r>
    </w:p>
    <w:p w14:paraId="3EFD9078"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(1) How does open innovation affect (in terms of mechanism and magnitude) the performance of information technology enterprises in Vietnam?</w:t>
      </w:r>
    </w:p>
    <w:p w14:paraId="209C2CEE"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(2) Are there any mediating factors that serve as the channels through which open innovation influences firm performance?</w:t>
      </w:r>
    </w:p>
    <w:p w14:paraId="22745811" w14:textId="77777777" w:rsidR="00CF63B3" w:rsidRPr="004C5FB9" w:rsidRDefault="00CF63B3" w:rsidP="00353D9C">
      <w:pPr>
        <w:pStyle w:val="NormalWeb"/>
        <w:spacing w:before="0" w:beforeAutospacing="0" w:after="0" w:afterAutospacing="0"/>
        <w:ind w:firstLine="680"/>
        <w:jc w:val="both"/>
        <w:rPr>
          <w:spacing w:val="-10"/>
          <w:sz w:val="26"/>
          <w:szCs w:val="26"/>
        </w:rPr>
      </w:pPr>
      <w:r w:rsidRPr="004C5FB9">
        <w:rPr>
          <w:spacing w:val="-10"/>
          <w:sz w:val="26"/>
          <w:szCs w:val="26"/>
        </w:rPr>
        <w:t>(3) What are the appropriate and scientifically grounded recommendations to promote open innovation and improve firm performance through open innovation efforts?</w:t>
      </w:r>
    </w:p>
    <w:p w14:paraId="64634117" w14:textId="77777777" w:rsidR="00CF63B3" w:rsidRPr="004C5FB9" w:rsidRDefault="00CF63B3" w:rsidP="00353D9C">
      <w:pPr>
        <w:pStyle w:val="NormalWeb"/>
        <w:spacing w:before="0" w:beforeAutospacing="0" w:after="0" w:afterAutospacing="0"/>
        <w:jc w:val="both"/>
        <w:rPr>
          <w:sz w:val="26"/>
          <w:szCs w:val="26"/>
        </w:rPr>
      </w:pPr>
      <w:r w:rsidRPr="004C5FB9">
        <w:rPr>
          <w:b/>
          <w:bCs/>
          <w:sz w:val="26"/>
          <w:szCs w:val="26"/>
        </w:rPr>
        <w:t>4. Research Subjects and Scope</w:t>
      </w:r>
    </w:p>
    <w:p w14:paraId="4EC5030B" w14:textId="77777777" w:rsidR="00CF63B3" w:rsidRPr="004C5FB9" w:rsidRDefault="00CF63B3" w:rsidP="00353D9C">
      <w:pPr>
        <w:pStyle w:val="NormalWeb"/>
        <w:spacing w:before="0" w:beforeAutospacing="0" w:after="0" w:afterAutospacing="0"/>
        <w:jc w:val="both"/>
        <w:rPr>
          <w:b/>
          <w:bCs/>
          <w:i/>
          <w:iCs/>
          <w:sz w:val="26"/>
          <w:szCs w:val="26"/>
        </w:rPr>
      </w:pPr>
      <w:r w:rsidRPr="004C5FB9">
        <w:rPr>
          <w:b/>
          <w:bCs/>
          <w:i/>
          <w:iCs/>
          <w:sz w:val="26"/>
          <w:szCs w:val="26"/>
        </w:rPr>
        <w:t>4.1. Research Subject</w:t>
      </w:r>
    </w:p>
    <w:p w14:paraId="7712A837" w14:textId="77777777" w:rsidR="00CF63B3" w:rsidRPr="004C5FB9" w:rsidRDefault="00CF63B3" w:rsidP="00353D9C">
      <w:pPr>
        <w:pStyle w:val="NormalWeb"/>
        <w:spacing w:before="0" w:beforeAutospacing="0" w:after="0" w:afterAutospacing="0"/>
        <w:ind w:firstLine="709"/>
        <w:jc w:val="both"/>
        <w:rPr>
          <w:spacing w:val="-8"/>
          <w:sz w:val="26"/>
          <w:szCs w:val="26"/>
        </w:rPr>
      </w:pPr>
      <w:r w:rsidRPr="004C5FB9">
        <w:rPr>
          <w:spacing w:val="-8"/>
          <w:sz w:val="26"/>
          <w:szCs w:val="26"/>
        </w:rPr>
        <w:t>The subject of this dissertation is the impact of open innovation on firm performance.</w:t>
      </w:r>
    </w:p>
    <w:p w14:paraId="21CC436A" w14:textId="77777777" w:rsidR="00CF63B3" w:rsidRPr="004C5FB9" w:rsidRDefault="00CF63B3" w:rsidP="00353D9C">
      <w:pPr>
        <w:pStyle w:val="NormalWeb"/>
        <w:spacing w:before="0" w:beforeAutospacing="0" w:after="0" w:afterAutospacing="0"/>
        <w:jc w:val="both"/>
        <w:rPr>
          <w:b/>
          <w:bCs/>
          <w:i/>
          <w:iCs/>
          <w:sz w:val="26"/>
          <w:szCs w:val="26"/>
        </w:rPr>
      </w:pPr>
      <w:r w:rsidRPr="004C5FB9">
        <w:rPr>
          <w:b/>
          <w:bCs/>
          <w:i/>
          <w:iCs/>
          <w:sz w:val="26"/>
          <w:szCs w:val="26"/>
        </w:rPr>
        <w:t>4.2. Research Scope</w:t>
      </w:r>
    </w:p>
    <w:p w14:paraId="3442EFAF" w14:textId="37D2FC7A" w:rsidR="00CF63B3" w:rsidRPr="004C5FB9" w:rsidRDefault="00CF63B3" w:rsidP="00353D9C">
      <w:pPr>
        <w:pStyle w:val="NormalWeb"/>
        <w:spacing w:before="0" w:beforeAutospacing="0" w:after="0" w:afterAutospacing="0"/>
        <w:ind w:firstLine="680"/>
        <w:jc w:val="both"/>
        <w:rPr>
          <w:spacing w:val="-6"/>
          <w:sz w:val="26"/>
          <w:szCs w:val="26"/>
        </w:rPr>
      </w:pPr>
      <w:r w:rsidRPr="004C5FB9">
        <w:rPr>
          <w:i/>
          <w:iCs/>
          <w:spacing w:val="-6"/>
          <w:sz w:val="26"/>
          <w:szCs w:val="26"/>
        </w:rPr>
        <w:t>Content scope:</w:t>
      </w:r>
      <w:r w:rsidRPr="004C5FB9">
        <w:rPr>
          <w:spacing w:val="-6"/>
          <w:sz w:val="26"/>
          <w:szCs w:val="26"/>
        </w:rPr>
        <w:t xml:space="preserve"> Open innovation and </w:t>
      </w:r>
      <w:r w:rsidR="00971319" w:rsidRPr="004C5FB9">
        <w:rPr>
          <w:spacing w:val="-6"/>
          <w:sz w:val="26"/>
          <w:szCs w:val="26"/>
        </w:rPr>
        <w:t>firm’s</w:t>
      </w:r>
      <w:r w:rsidRPr="004C5FB9">
        <w:rPr>
          <w:spacing w:val="-6"/>
          <w:sz w:val="26"/>
          <w:szCs w:val="26"/>
        </w:rPr>
        <w:t xml:space="preserve"> performance are multidimensional concepts. Therefore, this dissertation focuses on examining the effects of two open innovation mechanisms—inbound open innovation and outbound open innovation—on the performance of Vietnamese information technology enterprises.</w:t>
      </w:r>
    </w:p>
    <w:p w14:paraId="06F1CC91"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Geographical scope:</w:t>
      </w:r>
      <w:r w:rsidRPr="004C5FB9">
        <w:rPr>
          <w:sz w:val="26"/>
          <w:szCs w:val="26"/>
        </w:rPr>
        <w:t xml:space="preserve"> The research is limited to the information technology sector and is based on a survey of 233 Vietnamese IT enterprises.</w:t>
      </w:r>
    </w:p>
    <w:p w14:paraId="05418ECD" w14:textId="787E4085" w:rsidR="00CF63B3" w:rsidRPr="004C5FB9" w:rsidRDefault="00CF63B3" w:rsidP="00353D9C">
      <w:pPr>
        <w:pStyle w:val="NormalWeb"/>
        <w:spacing w:before="0" w:beforeAutospacing="0" w:after="0" w:afterAutospacing="0"/>
        <w:ind w:firstLine="680"/>
        <w:jc w:val="both"/>
        <w:rPr>
          <w:spacing w:val="-8"/>
          <w:sz w:val="26"/>
          <w:szCs w:val="26"/>
        </w:rPr>
      </w:pPr>
      <w:r w:rsidRPr="004C5FB9">
        <w:rPr>
          <w:i/>
          <w:iCs/>
          <w:spacing w:val="-8"/>
          <w:sz w:val="26"/>
          <w:szCs w:val="26"/>
        </w:rPr>
        <w:t>Time scope:</w:t>
      </w:r>
      <w:r w:rsidRPr="004C5FB9">
        <w:rPr>
          <w:spacing w:val="-8"/>
          <w:sz w:val="26"/>
          <w:szCs w:val="26"/>
        </w:rPr>
        <w:t xml:space="preserve"> Primary data were collected using two main methods—questionnaires and interviews with business managers. The interviews conducted to refine the survey instrument began in October 2023. The official questionnaire survey was carried out over three months, from November 2023 to January 2024. In-depth interviews were conducted in January 2025 to support the case study analysis. Additionally, the dissertation employs secondary data, mostly covering the period from 2020 to 2025.</w:t>
      </w:r>
    </w:p>
    <w:p w14:paraId="3F1003D2" w14:textId="77777777" w:rsidR="00CF63B3" w:rsidRPr="004C5FB9" w:rsidRDefault="00CF63B3" w:rsidP="00353D9C">
      <w:pPr>
        <w:pStyle w:val="NormalWeb"/>
        <w:spacing w:before="0" w:beforeAutospacing="0" w:after="0" w:afterAutospacing="0"/>
        <w:rPr>
          <w:sz w:val="26"/>
          <w:szCs w:val="26"/>
        </w:rPr>
      </w:pPr>
      <w:r w:rsidRPr="004C5FB9">
        <w:rPr>
          <w:rStyle w:val="Strong"/>
          <w:rFonts w:eastAsiaTheme="majorEastAsia"/>
          <w:sz w:val="26"/>
          <w:szCs w:val="26"/>
        </w:rPr>
        <w:t>5. Research Methods</w:t>
      </w:r>
    </w:p>
    <w:p w14:paraId="646F75B7" w14:textId="77777777" w:rsidR="00CF63B3" w:rsidRPr="004C5FB9" w:rsidRDefault="00CF63B3" w:rsidP="00353D9C">
      <w:pPr>
        <w:pStyle w:val="NormalWeb"/>
        <w:spacing w:before="0" w:beforeAutospacing="0" w:after="0" w:afterAutospacing="0"/>
        <w:ind w:firstLine="680"/>
        <w:jc w:val="both"/>
        <w:rPr>
          <w:rFonts w:eastAsiaTheme="majorEastAsia"/>
          <w:i/>
          <w:iCs/>
          <w:sz w:val="26"/>
          <w:szCs w:val="26"/>
        </w:rPr>
      </w:pPr>
      <w:r w:rsidRPr="004C5FB9">
        <w:rPr>
          <w:rStyle w:val="Emphasis"/>
          <w:rFonts w:eastAsiaTheme="majorEastAsia"/>
          <w:sz w:val="26"/>
          <w:szCs w:val="26"/>
        </w:rPr>
        <w:t xml:space="preserve">Quantitative research method: </w:t>
      </w:r>
      <w:r w:rsidRPr="004C5FB9">
        <w:rPr>
          <w:sz w:val="26"/>
          <w:szCs w:val="26"/>
        </w:rPr>
        <w:t>Using a structured questionnaire, the dissertation collected primary data on the impact of open innovation on firm performance among Vietnamese information technology enterprises.</w:t>
      </w:r>
    </w:p>
    <w:p w14:paraId="023E6CD7" w14:textId="64265158" w:rsidR="00CF63B3" w:rsidRPr="004C5FB9" w:rsidRDefault="00CF63B3" w:rsidP="00353D9C">
      <w:pPr>
        <w:pStyle w:val="NormalWeb"/>
        <w:spacing w:before="0" w:beforeAutospacing="0" w:after="0" w:afterAutospacing="0"/>
        <w:ind w:firstLine="680"/>
        <w:jc w:val="both"/>
        <w:rPr>
          <w:rStyle w:val="Strong"/>
          <w:rFonts w:eastAsiaTheme="majorEastAsia"/>
          <w:b w:val="0"/>
          <w:bCs w:val="0"/>
          <w:i/>
          <w:iCs/>
          <w:sz w:val="26"/>
          <w:szCs w:val="26"/>
        </w:rPr>
      </w:pPr>
      <w:r w:rsidRPr="00D27CA3">
        <w:rPr>
          <w:rStyle w:val="Strong"/>
          <w:rFonts w:eastAsiaTheme="majorEastAsia"/>
          <w:b w:val="0"/>
          <w:bCs w:val="0"/>
          <w:i/>
          <w:iCs/>
          <w:sz w:val="26"/>
          <w:szCs w:val="26"/>
        </w:rPr>
        <w:t>Case study method:</w:t>
      </w:r>
      <w:r w:rsidRPr="004C5FB9">
        <w:rPr>
          <w:rStyle w:val="Strong"/>
          <w:rFonts w:eastAsiaTheme="majorEastAsia"/>
          <w:i/>
          <w:iCs/>
          <w:sz w:val="26"/>
          <w:szCs w:val="26"/>
        </w:rPr>
        <w:t xml:space="preserve"> </w:t>
      </w:r>
      <w:r w:rsidRPr="004C5FB9">
        <w:rPr>
          <w:sz w:val="26"/>
          <w:szCs w:val="26"/>
        </w:rPr>
        <w:t xml:space="preserve">The case study approach was adopted for its ability to explore, analyze and comprehensively illustrate the practical implementation of open innovation </w:t>
      </w:r>
      <w:r w:rsidRPr="004C5FB9">
        <w:rPr>
          <w:sz w:val="26"/>
          <w:szCs w:val="26"/>
        </w:rPr>
        <w:lastRenderedPageBreak/>
        <w:t xml:space="preserve">within selected representative IT enterprises in Vietnam, namely </w:t>
      </w:r>
      <w:r w:rsidRPr="004C5FB9">
        <w:rPr>
          <w:rStyle w:val="Strong"/>
          <w:rFonts w:eastAsiaTheme="majorEastAsia"/>
          <w:b w:val="0"/>
          <w:bCs w:val="0"/>
          <w:sz w:val="26"/>
          <w:szCs w:val="26"/>
        </w:rPr>
        <w:t>FPT Software Company Ltd., Onschool Education Technology Joint Stock Company, and RIC Software One-Member Company Ltd.</w:t>
      </w:r>
    </w:p>
    <w:p w14:paraId="2FE2366B" w14:textId="77777777" w:rsidR="00CF63B3" w:rsidRPr="004C5FB9" w:rsidRDefault="00CF63B3" w:rsidP="00353D9C">
      <w:pPr>
        <w:pStyle w:val="NormalWeb"/>
        <w:spacing w:before="0" w:beforeAutospacing="0" w:after="0" w:afterAutospacing="0"/>
        <w:jc w:val="both"/>
        <w:rPr>
          <w:sz w:val="26"/>
          <w:szCs w:val="26"/>
        </w:rPr>
      </w:pPr>
      <w:r w:rsidRPr="004C5FB9">
        <w:rPr>
          <w:b/>
          <w:bCs/>
          <w:sz w:val="26"/>
          <w:szCs w:val="26"/>
        </w:rPr>
        <w:t xml:space="preserve">6. </w:t>
      </w:r>
      <w:r w:rsidRPr="004C5FB9">
        <w:rPr>
          <w:b/>
          <w:sz w:val="26"/>
          <w:szCs w:val="26"/>
          <w:lang w:val="en-GB"/>
        </w:rPr>
        <w:t>Theoretical and practical contributions of the dissertation</w:t>
      </w:r>
    </w:p>
    <w:p w14:paraId="144E7733"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6.1. Theoretical Contributions</w:t>
      </w:r>
    </w:p>
    <w:p w14:paraId="59B08CE6" w14:textId="77777777" w:rsidR="00345FA5" w:rsidRPr="00345FA5" w:rsidRDefault="00345FA5" w:rsidP="00345FA5">
      <w:pPr>
        <w:pStyle w:val="NormalWeb"/>
        <w:spacing w:before="0" w:beforeAutospacing="0" w:after="0" w:afterAutospacing="0"/>
        <w:ind w:firstLine="567"/>
        <w:jc w:val="both"/>
        <w:rPr>
          <w:sz w:val="26"/>
          <w:szCs w:val="26"/>
        </w:rPr>
      </w:pPr>
      <w:r w:rsidRPr="00345FA5">
        <w:rPr>
          <w:sz w:val="26"/>
          <w:szCs w:val="26"/>
        </w:rPr>
        <w:t>This study makes a significant contribution to extending the existing body of knowledge on open innovation and its impact on firm performance, through several key highlights:</w:t>
      </w:r>
    </w:p>
    <w:p w14:paraId="651A3363" w14:textId="77777777" w:rsidR="00345FA5" w:rsidRPr="00345FA5" w:rsidRDefault="00345FA5" w:rsidP="00345FA5">
      <w:pPr>
        <w:pStyle w:val="NormalWeb"/>
        <w:spacing w:before="0" w:beforeAutospacing="0" w:after="0" w:afterAutospacing="0"/>
        <w:ind w:firstLine="567"/>
        <w:jc w:val="both"/>
        <w:rPr>
          <w:sz w:val="26"/>
          <w:szCs w:val="26"/>
        </w:rPr>
      </w:pPr>
      <w:r w:rsidRPr="00345FA5">
        <w:rPr>
          <w:sz w:val="26"/>
          <w:szCs w:val="26"/>
        </w:rPr>
        <w:t>First, the study deepens the theoretical understanding of inbound open innovation by integrating open innovation theory with the Resource-Based View (RBV). The empirical results indicate that external knowledge and technology flows positively impact the firm's innovation performance, thereby affirming that seeking and acquiring knowledge beyond organizational boundaries helps reinforce internal innovation capabilities.</w:t>
      </w:r>
    </w:p>
    <w:p w14:paraId="39324305" w14:textId="77777777" w:rsidR="00345FA5" w:rsidRPr="00345FA5" w:rsidRDefault="00345FA5" w:rsidP="00345FA5">
      <w:pPr>
        <w:pStyle w:val="NormalWeb"/>
        <w:spacing w:before="0" w:beforeAutospacing="0" w:after="0" w:afterAutospacing="0"/>
        <w:ind w:firstLine="567"/>
        <w:jc w:val="both"/>
        <w:rPr>
          <w:sz w:val="26"/>
          <w:szCs w:val="26"/>
        </w:rPr>
      </w:pPr>
      <w:r w:rsidRPr="00345FA5">
        <w:rPr>
          <w:sz w:val="26"/>
          <w:szCs w:val="26"/>
        </w:rPr>
        <w:t>Second, the study contributes to clarifying and extending the understanding of the operational mechanisms of outbound open innovation. Under this novel approach, outbound open innovation is not merely a one-way process of external knowledge transfer, but rather a feedback loop. When firms share knowledge and technology with partners, they simultaneously receive feedback from the market and customers (such as technical specifications, product modifications, or suggestions for improvement). This feedback stimulates the learning process, the identification of new application opportunities, and promotes internal knowledge transformation—thereby expanding and enriching the firm's innovation resources.</w:t>
      </w:r>
    </w:p>
    <w:p w14:paraId="5841D96D" w14:textId="77777777" w:rsidR="00345FA5" w:rsidRPr="00345FA5" w:rsidRDefault="00345FA5" w:rsidP="00345FA5">
      <w:pPr>
        <w:pStyle w:val="NormalWeb"/>
        <w:spacing w:before="0" w:beforeAutospacing="0" w:after="0" w:afterAutospacing="0"/>
        <w:ind w:firstLine="567"/>
        <w:jc w:val="both"/>
        <w:rPr>
          <w:sz w:val="26"/>
          <w:szCs w:val="26"/>
        </w:rPr>
      </w:pPr>
      <w:r w:rsidRPr="00345FA5">
        <w:rPr>
          <w:sz w:val="26"/>
          <w:szCs w:val="26"/>
        </w:rPr>
        <w:t>Third, by empirically testing the mediating role of innovation performance, the study highlights the synergistic mechanism between the acquisition of external knowledge and the integration of internal resources, such as R&amp;D investment, product improvements, marketing innovation, and organizational innovation. This interaction creates a synergistic effect, contributing to the enhancement of overall firm performance and the reinforcement of sustainable competitive advantage.</w:t>
      </w:r>
    </w:p>
    <w:p w14:paraId="713F16CB" w14:textId="77777777" w:rsidR="00345FA5" w:rsidRPr="00345FA5" w:rsidRDefault="00345FA5" w:rsidP="00345FA5">
      <w:pPr>
        <w:pStyle w:val="NormalWeb"/>
        <w:spacing w:before="0" w:beforeAutospacing="0" w:after="0" w:afterAutospacing="0"/>
        <w:ind w:firstLine="567"/>
        <w:jc w:val="both"/>
        <w:rPr>
          <w:sz w:val="26"/>
          <w:szCs w:val="26"/>
        </w:rPr>
      </w:pPr>
      <w:r w:rsidRPr="00345FA5">
        <w:rPr>
          <w:sz w:val="26"/>
          <w:szCs w:val="26"/>
        </w:rPr>
        <w:t>Fourth, evidence on the mediating role of absorptive capacity clarifies that a firm's capability to identify, acquire, assimilate, and apply external knowledge is a critical determinant of open innovation success. Absorptive capacity acts as a "conduit" that enables firms to transform external knowledge into practical outcomes. This finding complements and enriches the RBV theory when applied within the open innovation context.</w:t>
      </w:r>
    </w:p>
    <w:p w14:paraId="0A69DAAA" w14:textId="77777777" w:rsidR="00CF63B3" w:rsidRDefault="00CF63B3" w:rsidP="00353D9C">
      <w:pPr>
        <w:pStyle w:val="NormalWeb"/>
        <w:spacing w:before="0" w:beforeAutospacing="0" w:after="0" w:afterAutospacing="0"/>
        <w:jc w:val="both"/>
        <w:rPr>
          <w:b/>
          <w:bCs/>
          <w:sz w:val="26"/>
          <w:szCs w:val="26"/>
        </w:rPr>
      </w:pPr>
      <w:r w:rsidRPr="004C5FB9">
        <w:rPr>
          <w:b/>
          <w:bCs/>
          <w:sz w:val="26"/>
          <w:szCs w:val="26"/>
        </w:rPr>
        <w:t>6.2. Practical Contributions</w:t>
      </w:r>
    </w:p>
    <w:p w14:paraId="52851573" w14:textId="46ABC5E6" w:rsidR="00345FA5" w:rsidRPr="00345FA5" w:rsidRDefault="00345FA5" w:rsidP="00345FA5">
      <w:pPr>
        <w:pStyle w:val="NormalWeb"/>
        <w:spacing w:before="0" w:beforeAutospacing="0" w:after="0" w:afterAutospacing="0"/>
        <w:ind w:firstLine="567"/>
        <w:jc w:val="both"/>
        <w:rPr>
          <w:sz w:val="26"/>
          <w:szCs w:val="26"/>
        </w:rPr>
      </w:pPr>
      <w:r w:rsidRPr="00345FA5">
        <w:rPr>
          <w:sz w:val="26"/>
          <w:szCs w:val="26"/>
        </w:rPr>
        <w:t>First, the dissertation provides empirical evidence and specific case studies, helping to elucidate the relationship between open innovation and the firm performance of information technology</w:t>
      </w:r>
      <w:r w:rsidR="00212020">
        <w:rPr>
          <w:sz w:val="26"/>
          <w:szCs w:val="26"/>
        </w:rPr>
        <w:t xml:space="preserve"> (IT)</w:t>
      </w:r>
      <w:r w:rsidRPr="00345FA5">
        <w:rPr>
          <w:sz w:val="26"/>
          <w:szCs w:val="26"/>
        </w:rPr>
        <w:t xml:space="preserve"> firms in Vietnam. In the context of rapid technological change, rather than solely relying on internal innovation capabilities, firms should flexibly combine external knowledge acquisition (inbound) with external knowledge commercialization and sharing (outbound), in order to optimize overall firm performance.</w:t>
      </w:r>
    </w:p>
    <w:p w14:paraId="5694CF6B" w14:textId="77777777" w:rsidR="00345FA5" w:rsidRPr="00345FA5" w:rsidRDefault="00345FA5" w:rsidP="00345FA5">
      <w:pPr>
        <w:pStyle w:val="NormalWeb"/>
        <w:spacing w:before="0" w:beforeAutospacing="0" w:after="0" w:afterAutospacing="0"/>
        <w:ind w:firstLine="567"/>
        <w:jc w:val="both"/>
        <w:rPr>
          <w:sz w:val="26"/>
          <w:szCs w:val="26"/>
        </w:rPr>
      </w:pPr>
      <w:r w:rsidRPr="00345FA5">
        <w:rPr>
          <w:sz w:val="26"/>
          <w:szCs w:val="26"/>
        </w:rPr>
        <w:t xml:space="preserve">Second, the clear identification of the mediating roles of innovation performance and absorptive capacity yields significant managerial implications for leaders of IT firms. Primarily, managers must recognize that the impact of open innovation on firm performance is not instantaneous but rather a long-term process, dependent on the ability to transform new ideas into specific products, processes, or managerial methods. </w:t>
      </w:r>
      <w:r w:rsidRPr="00345FA5">
        <w:rPr>
          <w:sz w:val="26"/>
          <w:szCs w:val="26"/>
        </w:rPr>
        <w:lastRenderedPageBreak/>
        <w:t>Furthermore, in addition to seeking external knowledge and technology, firms must focus on investing in the development of internal capabilities—to ensure that external resources are effectively deployed, generating measurable innovation outcomes and delivering real value.</w:t>
      </w:r>
    </w:p>
    <w:p w14:paraId="25E61244" w14:textId="41D3E4A8" w:rsidR="00345FA5" w:rsidRPr="00345FA5" w:rsidRDefault="00345FA5" w:rsidP="00345FA5">
      <w:pPr>
        <w:pStyle w:val="NormalWeb"/>
        <w:spacing w:before="0" w:beforeAutospacing="0" w:after="0" w:afterAutospacing="0"/>
        <w:ind w:firstLine="567"/>
        <w:jc w:val="both"/>
        <w:rPr>
          <w:sz w:val="26"/>
          <w:szCs w:val="26"/>
        </w:rPr>
      </w:pPr>
      <w:r w:rsidRPr="00345FA5">
        <w:rPr>
          <w:sz w:val="26"/>
          <w:szCs w:val="26"/>
        </w:rPr>
        <w:t>Third, based on the theoretical foundation and empirical results, the dissertation proposes several policy and managerial recommendations for three levels: at the firm level – increasing investment in innovation activities and enhancing absorptive capacity; at the industry association level – developing collaborative platforms for networking and knowledge sharing among enterprises; and at the governmental level – promulgating supportive policies and encouraging open innovation models, to build an effective innovation ecosystem and enhance the firm performance of Vietnamese IT firms</w:t>
      </w:r>
      <w:r w:rsidRPr="0049073D">
        <w:rPr>
          <w:sz w:val="26"/>
          <w:szCs w:val="26"/>
        </w:rPr>
        <w:t xml:space="preserve">. </w:t>
      </w:r>
    </w:p>
    <w:p w14:paraId="40531C85" w14:textId="77777777" w:rsidR="00CF63B3" w:rsidRPr="0049073D" w:rsidRDefault="00CF63B3" w:rsidP="00353D9C">
      <w:pPr>
        <w:pStyle w:val="NormalWeb"/>
        <w:spacing w:before="0" w:beforeAutospacing="0" w:after="0" w:afterAutospacing="0"/>
        <w:jc w:val="both"/>
        <w:rPr>
          <w:b/>
          <w:bCs/>
          <w:sz w:val="26"/>
          <w:szCs w:val="26"/>
        </w:rPr>
      </w:pPr>
      <w:r w:rsidRPr="0049073D">
        <w:rPr>
          <w:b/>
          <w:bCs/>
          <w:sz w:val="26"/>
          <w:szCs w:val="26"/>
        </w:rPr>
        <w:t>7. Structure of the Dissertation</w:t>
      </w:r>
    </w:p>
    <w:p w14:paraId="4F79EDA3" w14:textId="77777777" w:rsidR="00CF63B3" w:rsidRPr="0049073D" w:rsidRDefault="00CF63B3" w:rsidP="00353D9C">
      <w:pPr>
        <w:pStyle w:val="NormalWeb"/>
        <w:spacing w:before="0" w:beforeAutospacing="0" w:after="0" w:afterAutospacing="0"/>
        <w:ind w:firstLine="680"/>
        <w:jc w:val="both"/>
        <w:rPr>
          <w:sz w:val="26"/>
          <w:szCs w:val="26"/>
        </w:rPr>
      </w:pPr>
      <w:r w:rsidRPr="0049073D">
        <w:rPr>
          <w:sz w:val="26"/>
          <w:szCs w:val="26"/>
        </w:rPr>
        <w:t>In addition to sections such as the Table of Contents, Statement of Originality, List of Tables, Figures, and Diagrams, Introduction, Conclusion, and References, the main content of the dissertation is organized into four chapters as follows:</w:t>
      </w:r>
    </w:p>
    <w:p w14:paraId="139E5F75" w14:textId="77777777" w:rsidR="00CF63B3" w:rsidRPr="0049073D" w:rsidRDefault="00CF63B3" w:rsidP="00353D9C">
      <w:pPr>
        <w:pStyle w:val="NormalWeb"/>
        <w:spacing w:before="0" w:beforeAutospacing="0" w:after="0" w:afterAutospacing="0"/>
        <w:ind w:firstLine="680"/>
        <w:jc w:val="both"/>
        <w:rPr>
          <w:sz w:val="26"/>
          <w:szCs w:val="26"/>
        </w:rPr>
      </w:pPr>
      <w:r w:rsidRPr="0049073D">
        <w:rPr>
          <w:sz w:val="26"/>
          <w:szCs w:val="26"/>
        </w:rPr>
        <w:t>Chapter 1: Theoretical foundations, literature review, and research model on the impact of open innovation on firm performance.</w:t>
      </w:r>
    </w:p>
    <w:p w14:paraId="3DC0CBCB" w14:textId="77777777" w:rsidR="00CF63B3" w:rsidRPr="0049073D" w:rsidRDefault="00CF63B3" w:rsidP="00353D9C">
      <w:pPr>
        <w:pStyle w:val="NormalWeb"/>
        <w:spacing w:before="0" w:beforeAutospacing="0" w:after="0" w:afterAutospacing="0"/>
        <w:ind w:firstLine="680"/>
        <w:jc w:val="both"/>
        <w:rPr>
          <w:sz w:val="26"/>
          <w:szCs w:val="26"/>
        </w:rPr>
      </w:pPr>
      <w:r w:rsidRPr="0049073D">
        <w:rPr>
          <w:sz w:val="26"/>
          <w:szCs w:val="26"/>
        </w:rPr>
        <w:t>Chapter 2: Research context and methodology.</w:t>
      </w:r>
    </w:p>
    <w:p w14:paraId="2856FEBE" w14:textId="77777777" w:rsidR="00CF63B3" w:rsidRPr="0049073D" w:rsidRDefault="00CF63B3" w:rsidP="00353D9C">
      <w:pPr>
        <w:pStyle w:val="NormalWeb"/>
        <w:spacing w:before="0" w:beforeAutospacing="0" w:after="0" w:afterAutospacing="0"/>
        <w:ind w:firstLine="680"/>
        <w:jc w:val="both"/>
        <w:rPr>
          <w:sz w:val="26"/>
          <w:szCs w:val="26"/>
        </w:rPr>
      </w:pPr>
      <w:r w:rsidRPr="0049073D">
        <w:rPr>
          <w:sz w:val="26"/>
          <w:szCs w:val="26"/>
        </w:rPr>
        <w:t>Chapter 3: Research findings on the impact of open innovation on the performance of enterprises in Vietnam’s information technology sector.</w:t>
      </w:r>
    </w:p>
    <w:p w14:paraId="2C778A41" w14:textId="77777777" w:rsidR="00CF63B3" w:rsidRPr="0049073D" w:rsidRDefault="00CF63B3" w:rsidP="00353D9C">
      <w:pPr>
        <w:pStyle w:val="NormalWeb"/>
        <w:spacing w:before="0" w:beforeAutospacing="0" w:after="0" w:afterAutospacing="0"/>
        <w:ind w:firstLine="680"/>
        <w:jc w:val="both"/>
        <w:rPr>
          <w:sz w:val="26"/>
          <w:szCs w:val="26"/>
        </w:rPr>
      </w:pPr>
      <w:r w:rsidRPr="0049073D">
        <w:rPr>
          <w:sz w:val="26"/>
          <w:szCs w:val="26"/>
        </w:rPr>
        <w:t>Chapter 4: Discussion and recommendations.</w:t>
      </w:r>
    </w:p>
    <w:p w14:paraId="113666CA" w14:textId="77777777" w:rsidR="004C5FB9" w:rsidRPr="0049073D" w:rsidRDefault="004C5FB9">
      <w:pPr>
        <w:rPr>
          <w:b/>
          <w:bCs/>
          <w:sz w:val="27"/>
          <w:szCs w:val="27"/>
        </w:rPr>
      </w:pPr>
      <w:r w:rsidRPr="0049073D">
        <w:rPr>
          <w:b/>
          <w:bCs/>
          <w:sz w:val="27"/>
          <w:szCs w:val="27"/>
        </w:rPr>
        <w:br w:type="page"/>
      </w:r>
    </w:p>
    <w:p w14:paraId="627CB145" w14:textId="1CAC188C" w:rsidR="00CF63B3" w:rsidRPr="004C5FB9" w:rsidRDefault="00CF63B3" w:rsidP="00600CFC">
      <w:pPr>
        <w:pStyle w:val="NormalWeb"/>
        <w:spacing w:before="120" w:beforeAutospacing="0" w:after="120" w:afterAutospacing="0"/>
        <w:jc w:val="center"/>
        <w:rPr>
          <w:b/>
          <w:bCs/>
          <w:sz w:val="27"/>
          <w:szCs w:val="27"/>
        </w:rPr>
      </w:pPr>
      <w:r w:rsidRPr="004C5FB9">
        <w:rPr>
          <w:b/>
          <w:bCs/>
          <w:sz w:val="27"/>
          <w:szCs w:val="27"/>
        </w:rPr>
        <w:lastRenderedPageBreak/>
        <w:t>CHAPTER 1: THEORETICAL FOUNDATIONS, LITERATURE REVIEW, AND RESEARCH MODEL ON THE IMPACT OF OPEN INNOVATION ON FIRM PERFORMANCE</w:t>
      </w:r>
    </w:p>
    <w:p w14:paraId="64A98F10" w14:textId="77777777" w:rsidR="00CF63B3" w:rsidRPr="004C5FB9" w:rsidRDefault="00CF63B3" w:rsidP="00600CFC">
      <w:pPr>
        <w:pStyle w:val="NormalWeb"/>
        <w:spacing w:before="0" w:beforeAutospacing="0" w:after="0" w:afterAutospacing="0"/>
        <w:jc w:val="both"/>
        <w:rPr>
          <w:b/>
          <w:bCs/>
          <w:sz w:val="26"/>
          <w:szCs w:val="26"/>
        </w:rPr>
      </w:pPr>
      <w:r w:rsidRPr="004C5FB9">
        <w:rPr>
          <w:b/>
          <w:bCs/>
          <w:sz w:val="26"/>
          <w:szCs w:val="26"/>
        </w:rPr>
        <w:t>1.1. Overview of Open Innovation and Firm Performance</w:t>
      </w:r>
    </w:p>
    <w:p w14:paraId="57E24156" w14:textId="77777777" w:rsidR="00CF63B3" w:rsidRPr="004C5FB9" w:rsidRDefault="00CF63B3" w:rsidP="00600CFC">
      <w:pPr>
        <w:pStyle w:val="NormalWeb"/>
        <w:spacing w:before="0" w:beforeAutospacing="0" w:after="0" w:afterAutospacing="0"/>
        <w:jc w:val="both"/>
        <w:rPr>
          <w:b/>
          <w:bCs/>
          <w:i/>
          <w:iCs/>
          <w:sz w:val="26"/>
          <w:szCs w:val="26"/>
        </w:rPr>
      </w:pPr>
      <w:r w:rsidRPr="004C5FB9">
        <w:rPr>
          <w:b/>
          <w:bCs/>
          <w:i/>
          <w:iCs/>
          <w:sz w:val="26"/>
          <w:szCs w:val="26"/>
        </w:rPr>
        <w:t>1.1.1. Innovation</w:t>
      </w:r>
    </w:p>
    <w:p w14:paraId="1DF168FF" w14:textId="77777777" w:rsidR="00CF63B3" w:rsidRPr="004C5FB9" w:rsidRDefault="00CF63B3" w:rsidP="00600CFC">
      <w:pPr>
        <w:pStyle w:val="NormalWeb"/>
        <w:spacing w:before="0" w:beforeAutospacing="0" w:after="0" w:afterAutospacing="0"/>
        <w:ind w:firstLine="680"/>
        <w:jc w:val="both"/>
        <w:rPr>
          <w:sz w:val="26"/>
          <w:szCs w:val="26"/>
        </w:rPr>
      </w:pPr>
      <w:r w:rsidRPr="004C5FB9">
        <w:rPr>
          <w:sz w:val="26"/>
          <w:szCs w:val="26"/>
        </w:rPr>
        <w:t>The Oslo Manual on innovation research, developed and periodically updated by the Organisation for Economic Co-operation and Development (OECD) in 2005, 2009, 2016, and 2018, provides a widely recognized framework for understanding innovation. In most of OECD’s approaches, innovation is viewed primarily as an outcome, emphasizing the outputs of innovative activities.</w:t>
      </w:r>
    </w:p>
    <w:p w14:paraId="5155AF90" w14:textId="0D8A0A22" w:rsidR="00CF63B3" w:rsidRPr="004C5FB9" w:rsidRDefault="00CF63B3" w:rsidP="00353D9C">
      <w:pPr>
        <w:pStyle w:val="NormalWeb"/>
        <w:spacing w:before="0" w:beforeAutospacing="0" w:after="0" w:afterAutospacing="0"/>
        <w:ind w:firstLine="680"/>
        <w:jc w:val="both"/>
        <w:rPr>
          <w:spacing w:val="-12"/>
          <w:sz w:val="26"/>
          <w:szCs w:val="26"/>
        </w:rPr>
      </w:pPr>
      <w:r w:rsidRPr="004C5FB9">
        <w:rPr>
          <w:spacing w:val="-12"/>
          <w:sz w:val="26"/>
          <w:szCs w:val="26"/>
        </w:rPr>
        <w:t>According to OECD (2005), innovation is defined as “the implementation of a new or significantly improved product (good or service), or process, a new marketing method, or a new organizational method in business practices, workplace organization, or external relations” (</w:t>
      </w:r>
      <w:r w:rsidRPr="004C5FB9">
        <w:rPr>
          <w:i/>
          <w:iCs/>
          <w:spacing w:val="-12"/>
          <w:sz w:val="26"/>
          <w:szCs w:val="26"/>
        </w:rPr>
        <w:t>OECD Annual Report 2005</w:t>
      </w:r>
      <w:r w:rsidRPr="004C5FB9">
        <w:rPr>
          <w:spacing w:val="-12"/>
          <w:sz w:val="26"/>
          <w:szCs w:val="26"/>
        </w:rPr>
        <w:t>). Accordingly, innovation is classified into four categories,</w:t>
      </w:r>
      <w:r w:rsidR="009518EA" w:rsidRPr="004C5FB9">
        <w:rPr>
          <w:spacing w:val="-12"/>
          <w:sz w:val="26"/>
          <w:szCs w:val="26"/>
        </w:rPr>
        <w:t xml:space="preserve"> </w:t>
      </w:r>
      <w:r w:rsidR="00D5389E" w:rsidRPr="004C5FB9">
        <w:rPr>
          <w:spacing w:val="-12"/>
          <w:sz w:val="26"/>
          <w:szCs w:val="26"/>
        </w:rPr>
        <w:t>including</w:t>
      </w:r>
      <w:r w:rsidRPr="004C5FB9">
        <w:rPr>
          <w:spacing w:val="-12"/>
          <w:sz w:val="26"/>
          <w:szCs w:val="26"/>
        </w:rPr>
        <w:t xml:space="preserve">: </w:t>
      </w:r>
      <w:r w:rsidR="00D5389E" w:rsidRPr="004C5FB9">
        <w:rPr>
          <w:spacing w:val="-12"/>
          <w:sz w:val="26"/>
          <w:szCs w:val="26"/>
        </w:rPr>
        <w:t>:</w:t>
      </w:r>
      <w:r w:rsidRPr="004C5FB9">
        <w:rPr>
          <w:spacing w:val="-12"/>
          <w:sz w:val="26"/>
          <w:szCs w:val="26"/>
        </w:rPr>
        <w:t>product innovation, process innovation, marketing innovation, and organizational innovation. In the updated OECD version (2018), these categories were restructured into only two main types: product innovation and process innovation.</w:t>
      </w:r>
    </w:p>
    <w:p w14:paraId="5F3D189A" w14:textId="77777777" w:rsidR="00CF63B3" w:rsidRPr="004C5FB9" w:rsidRDefault="00CF63B3" w:rsidP="00353D9C">
      <w:pPr>
        <w:pStyle w:val="NormalWeb"/>
        <w:spacing w:before="0" w:beforeAutospacing="0" w:after="0" w:afterAutospacing="0"/>
        <w:ind w:firstLine="680"/>
        <w:jc w:val="both"/>
        <w:rPr>
          <w:spacing w:val="-4"/>
          <w:sz w:val="26"/>
          <w:szCs w:val="26"/>
        </w:rPr>
      </w:pPr>
      <w:r w:rsidRPr="004C5FB9">
        <w:rPr>
          <w:spacing w:val="-4"/>
          <w:sz w:val="26"/>
          <w:szCs w:val="26"/>
        </w:rPr>
        <w:t>In Vietnam, the Law on Science and Technology (2013), Article 3, Clause 16, defines innovation as follows: “Innovation refers to the creation and application of achievements, technical and technological solutions, and managerial solutions to enhance socio-economic development efficiency, productivity, quality, and the added value of products and goods” (National Assembly, 2013).</w:t>
      </w:r>
    </w:p>
    <w:p w14:paraId="45E5BE5C" w14:textId="77777777" w:rsidR="00CF63B3" w:rsidRPr="004C5FB9" w:rsidRDefault="00CF63B3" w:rsidP="00353D9C">
      <w:pPr>
        <w:pStyle w:val="NormalWeb"/>
        <w:spacing w:before="0" w:beforeAutospacing="0" w:after="0" w:afterAutospacing="0"/>
        <w:ind w:firstLine="680"/>
        <w:jc w:val="both"/>
        <w:rPr>
          <w:spacing w:val="-12"/>
          <w:sz w:val="26"/>
          <w:szCs w:val="26"/>
        </w:rPr>
      </w:pPr>
      <w:r w:rsidRPr="004C5FB9">
        <w:rPr>
          <w:spacing w:val="-12"/>
          <w:sz w:val="26"/>
          <w:szCs w:val="26"/>
        </w:rPr>
        <w:t>In this dissertation, the concept of innovation is approached in line with the definition provided by OECD (2005). Accordingly, innovation is understood as the implementation of new (or significantly improved) products, processes, marketing methods, or organizational models in business practices, work organization, or external relations. This interpretation ensures conceptual consistency and theoretical continuity, drawing on the foundational works of Schumpeter (1934) and subsequent studies on innovation.</w:t>
      </w:r>
    </w:p>
    <w:p w14:paraId="19C4B746" w14:textId="77777777" w:rsidR="00CF63B3" w:rsidRPr="004C5FB9" w:rsidRDefault="00CF63B3" w:rsidP="00353D9C">
      <w:pPr>
        <w:pStyle w:val="NormalWeb"/>
        <w:spacing w:before="0" w:beforeAutospacing="0" w:after="0" w:afterAutospacing="0"/>
        <w:jc w:val="both"/>
        <w:rPr>
          <w:b/>
          <w:bCs/>
          <w:i/>
          <w:iCs/>
          <w:sz w:val="26"/>
          <w:szCs w:val="26"/>
        </w:rPr>
      </w:pPr>
      <w:r w:rsidRPr="004C5FB9">
        <w:rPr>
          <w:b/>
          <w:bCs/>
          <w:i/>
          <w:iCs/>
          <w:sz w:val="26"/>
          <w:szCs w:val="26"/>
        </w:rPr>
        <w:t>1.1.2. Open Innovation</w:t>
      </w:r>
    </w:p>
    <w:p w14:paraId="2AB7C8D4" w14:textId="77777777" w:rsidR="00CF63B3" w:rsidRPr="004C5FB9" w:rsidRDefault="00CF63B3" w:rsidP="00353D9C">
      <w:pPr>
        <w:pStyle w:val="NormalWeb"/>
        <w:spacing w:before="0" w:beforeAutospacing="0" w:after="0" w:afterAutospacing="0"/>
        <w:jc w:val="both"/>
        <w:rPr>
          <w:i/>
          <w:iCs/>
          <w:sz w:val="26"/>
          <w:szCs w:val="26"/>
        </w:rPr>
      </w:pPr>
      <w:r w:rsidRPr="004C5FB9">
        <w:rPr>
          <w:i/>
          <w:iCs/>
          <w:sz w:val="26"/>
          <w:szCs w:val="26"/>
        </w:rPr>
        <w:t>1.1.2.1. Concept</w:t>
      </w:r>
    </w:p>
    <w:p w14:paraId="67A04308"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The concept of open innovation (OI) was first introduced by Chesbrough (2003a). Since then, research on open innovation has continuously evolved, expanding in both scope and depth across various thematic areas. According to Huizingh (2011), open innovation is not a clearly defined concept; rather, its definition has developed and transformed over time—even Chesbrough’s own definition has undergone evolution (Parveen et al., 2015).</w:t>
      </w:r>
    </w:p>
    <w:p w14:paraId="0A3877D4"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 xml:space="preserve">The pioneering definition of open innovation, proposed by Chesbrough (2003a, p.43), asserts that </w:t>
      </w:r>
      <w:r w:rsidRPr="004C5FB9">
        <w:rPr>
          <w:i/>
          <w:iCs/>
          <w:spacing w:val="-6"/>
          <w:sz w:val="26"/>
          <w:szCs w:val="26"/>
        </w:rPr>
        <w:t>“valuable ideas can come from inside or outside the company and can go to market from inside or outside the company as well.”</w:t>
      </w:r>
      <w:r w:rsidRPr="004C5FB9">
        <w:rPr>
          <w:spacing w:val="-6"/>
          <w:sz w:val="26"/>
          <w:szCs w:val="26"/>
        </w:rPr>
        <w:t xml:space="preserve"> Chesbrough emphasized that innovative ideas need not originate solely from within the enterprise but may also emerge from external sources. This perspective assigns equal importance to external knowledge, ideas, and market approaches as to internal resources and capabilities, in contrast to the traditional closed innovation paradigm, which primarily focused on internal R&amp;D and resources.</w:t>
      </w:r>
    </w:p>
    <w:p w14:paraId="3359C566"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In 2006, one of the first large-scale empirical studies to apply Chesbrough’s (2003a) concept was conducted by Laursen and Salter (2006). Their research highlighted that the open innovation model involves the utilization of a diverse range of external and internal resources, as well as enhanced collaboration with external stakeholders, in order to help firms achieve and sustain innovation.</w:t>
      </w:r>
    </w:p>
    <w:p w14:paraId="15F6BB8A" w14:textId="77777777" w:rsidR="00CF63B3" w:rsidRPr="00F53202" w:rsidRDefault="00CF63B3" w:rsidP="00353D9C">
      <w:pPr>
        <w:pStyle w:val="NormalWeb"/>
        <w:spacing w:before="0" w:beforeAutospacing="0" w:after="0" w:afterAutospacing="0"/>
        <w:ind w:firstLine="680"/>
        <w:jc w:val="both"/>
        <w:rPr>
          <w:spacing w:val="-12"/>
          <w:sz w:val="26"/>
          <w:szCs w:val="26"/>
        </w:rPr>
      </w:pPr>
      <w:r w:rsidRPr="00F53202">
        <w:rPr>
          <w:spacing w:val="-12"/>
          <w:sz w:val="26"/>
          <w:szCs w:val="26"/>
        </w:rPr>
        <w:lastRenderedPageBreak/>
        <w:t>In this study, the researcher adopts and synthesizes the conceptualizations of open innovation proposed by Chesbrough (2003b) and Lichtenthaler (2008). The core perspective of open innovation in this research is understood as an innovation process in which firms deliberately utilize external resources—such as ideas, knowledge, and technologies from customers, suppliers, competitors, universities, and research institutes—in combination with internal resources during the implementation of innovation activities. Conversely, firms may also transfer internal knowledge, technologies, or innovative products to external partners in order to create and enhance value.</w:t>
      </w:r>
    </w:p>
    <w:p w14:paraId="35855CAC" w14:textId="77777777" w:rsidR="00CF63B3" w:rsidRPr="004C5FB9" w:rsidRDefault="00CF63B3" w:rsidP="00353D9C">
      <w:pPr>
        <w:pStyle w:val="NormalWeb"/>
        <w:spacing w:before="0" w:beforeAutospacing="0" w:after="0" w:afterAutospacing="0"/>
        <w:ind w:firstLine="680"/>
        <w:jc w:val="both"/>
        <w:rPr>
          <w:sz w:val="26"/>
          <w:szCs w:val="26"/>
        </w:rPr>
      </w:pPr>
      <w:r w:rsidRPr="004C5FB9">
        <w:rPr>
          <w:spacing w:val="-6"/>
          <w:sz w:val="26"/>
          <w:szCs w:val="26"/>
        </w:rPr>
        <w:t>The approach to open innovation adopted in this dissertation emphasizes a firm’s ability to go beyond its internal resource boundaries—including knowledge, technology, and innovation capabilities—in both directions: inbound and outbound. This means that firms not only transcend their internal resource limits to absorb external innovation resources, but also transfer their internal innovation resources outward to achieve better</w:t>
      </w:r>
      <w:r w:rsidRPr="004C5FB9">
        <w:rPr>
          <w:sz w:val="26"/>
          <w:szCs w:val="26"/>
        </w:rPr>
        <w:t xml:space="preserve"> outcomes.</w:t>
      </w:r>
    </w:p>
    <w:p w14:paraId="58410D85"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Moreover, this dissertation highlights that open innovation should also be understood as a strategic and mindset-oriented openness within the firm. In this sense, open innovation does not necessarily require formal, contract-based collaborations between parties; rather, it may originate from a firm’s proactive initiatives. For instance, such initiatives may include exposure or scouting activities aimed at updating or seeking new knowledge and technologies, participation in trade fairs and exhibitions, or intentional knowledge (or technology) disclosure activities, through which firms voluntarily share with the broader community.</w:t>
      </w:r>
    </w:p>
    <w:p w14:paraId="52B09BC1"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i/>
          <w:iCs/>
          <w:sz w:val="26"/>
          <w:szCs w:val="26"/>
        </w:rPr>
        <w:t>1.1.2.2. The Mechanisms of Open Innovation</w:t>
      </w:r>
    </w:p>
    <w:p w14:paraId="5C541F4A"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From a mechanistic perspective, several prior studies have suggested that open innovation is characterized by two fundamental mechanisms. Specifically, open innovation comprises two main dimensions: inbound open innovation (also referred to as the outside-in process) and outbound open innovation (also known as the inside-out process). In addition, some scholars have proposed a third mechanism, which is a combination of both inbound and outbound processes, commonly referred to as the coupled open innovation process.</w:t>
      </w:r>
    </w:p>
    <w:p w14:paraId="22415478" w14:textId="77777777" w:rsidR="00CF63B3" w:rsidRPr="00F53202" w:rsidRDefault="00CF63B3" w:rsidP="00353D9C">
      <w:pPr>
        <w:pStyle w:val="NormalWeb"/>
        <w:spacing w:before="0" w:beforeAutospacing="0" w:after="0" w:afterAutospacing="0"/>
        <w:ind w:firstLine="680"/>
        <w:jc w:val="both"/>
        <w:rPr>
          <w:spacing w:val="-10"/>
          <w:sz w:val="26"/>
          <w:szCs w:val="26"/>
        </w:rPr>
      </w:pPr>
      <w:r w:rsidRPr="00F53202">
        <w:rPr>
          <w:spacing w:val="-10"/>
          <w:sz w:val="26"/>
          <w:szCs w:val="26"/>
        </w:rPr>
        <w:t xml:space="preserve">In the dissertation, the author employs the outside-in open innovation approach according to Chesbrough (2003b). Accordingly, outside-in open innovation is defined as a process whereby firms seek and apply external sources of knowledge, ideas, and innovation technologies from partners such as customers, suppliers, competitors, universities, and research institutes to enhance their business operations and promote innovation. In other words, this is a process where firms "open their doors" to find, absorb, and integrate knowledge, technology, and creative solutions from the external business environment. Instead of relying solely on internal R&amp;D capabilities, firms proactively seek external innovation resources from universities, research institutes, suppliers, competitors, and the community to enrich their own innovation process. Inside-out open innovation, understood according to the approach of Chesbrough et al. (2021) and Hung and Chou (2013), is the practice of firms pursuing the commercialization or transfer of knowledge and technology externally to generate profit, or not necessarily for immediate financial gain. </w:t>
      </w:r>
    </w:p>
    <w:p w14:paraId="3F52395D" w14:textId="77777777" w:rsidR="00CF63B3" w:rsidRPr="004C5FB9" w:rsidRDefault="00CF63B3" w:rsidP="00353D9C">
      <w:pPr>
        <w:pStyle w:val="NormalWeb"/>
        <w:spacing w:before="0" w:beforeAutospacing="0" w:after="0" w:afterAutospacing="0"/>
        <w:ind w:left="360" w:hanging="360"/>
        <w:jc w:val="both"/>
        <w:rPr>
          <w:b/>
          <w:bCs/>
          <w:i/>
          <w:iCs/>
          <w:sz w:val="26"/>
          <w:szCs w:val="26"/>
        </w:rPr>
      </w:pPr>
      <w:r w:rsidRPr="004C5FB9">
        <w:rPr>
          <w:b/>
          <w:bCs/>
          <w:i/>
          <w:iCs/>
          <w:sz w:val="26"/>
          <w:szCs w:val="26"/>
        </w:rPr>
        <w:t>1.1.3. Innovation Performance</w:t>
      </w:r>
    </w:p>
    <w:p w14:paraId="506F8059" w14:textId="476C1656" w:rsidR="00CF63B3" w:rsidRPr="004C5FB9" w:rsidRDefault="00CF63B3" w:rsidP="00353D9C">
      <w:pPr>
        <w:pStyle w:val="NormalWeb"/>
        <w:spacing w:before="0" w:beforeAutospacing="0" w:after="0" w:afterAutospacing="0"/>
        <w:ind w:firstLine="680"/>
        <w:jc w:val="both"/>
        <w:rPr>
          <w:spacing w:val="-8"/>
          <w:sz w:val="26"/>
          <w:szCs w:val="26"/>
        </w:rPr>
      </w:pPr>
      <w:r w:rsidRPr="004C5FB9">
        <w:rPr>
          <w:spacing w:val="-8"/>
          <w:sz w:val="26"/>
          <w:szCs w:val="26"/>
        </w:rPr>
        <w:t xml:space="preserve">Innovation performance </w:t>
      </w:r>
      <w:r w:rsidR="00B95D26" w:rsidRPr="004C5FB9">
        <w:rPr>
          <w:spacing w:val="-8"/>
          <w:sz w:val="26"/>
          <w:szCs w:val="26"/>
        </w:rPr>
        <w:t>is</w:t>
      </w:r>
      <w:r w:rsidRPr="004C5FB9">
        <w:rPr>
          <w:spacing w:val="-8"/>
          <w:sz w:val="26"/>
          <w:szCs w:val="26"/>
        </w:rPr>
        <w:t xml:space="preserve"> the result of the efficiency and effectiveness of innovation activities within a firm. Innovation efficiency is characterized by improvements in processes, products, and services achieved through the use of organizational resources with unique ideas; meanwhile, innovation effectiveness refers to the achievement of objectives by aligning innovation processes with the firm's goals.</w:t>
      </w:r>
    </w:p>
    <w:p w14:paraId="609BAED2" w14:textId="6212B620" w:rsidR="00CF63B3" w:rsidRPr="00F53202" w:rsidRDefault="00CF63B3" w:rsidP="00353D9C">
      <w:pPr>
        <w:pStyle w:val="NormalWeb"/>
        <w:spacing w:before="0" w:beforeAutospacing="0" w:after="0" w:afterAutospacing="0"/>
        <w:ind w:firstLine="680"/>
        <w:jc w:val="both"/>
        <w:rPr>
          <w:spacing w:val="-10"/>
          <w:sz w:val="26"/>
          <w:szCs w:val="26"/>
        </w:rPr>
      </w:pPr>
      <w:r w:rsidRPr="00F53202">
        <w:rPr>
          <w:spacing w:val="-10"/>
          <w:sz w:val="26"/>
          <w:szCs w:val="26"/>
        </w:rPr>
        <w:t xml:space="preserve">Jugend et al. (2018) </w:t>
      </w:r>
      <w:r w:rsidR="00D5389E" w:rsidRPr="00F53202">
        <w:rPr>
          <w:spacing w:val="-10"/>
          <w:sz w:val="26"/>
          <w:szCs w:val="26"/>
        </w:rPr>
        <w:t xml:space="preserve">stated </w:t>
      </w:r>
      <w:r w:rsidRPr="00F53202">
        <w:rPr>
          <w:spacing w:val="-10"/>
          <w:sz w:val="26"/>
          <w:szCs w:val="26"/>
        </w:rPr>
        <w:t xml:space="preserve">that a firm's innovation performance can be reflected in the new products and services it has launched, implemented improvements in processes and services, new methods for satisfying market needs, and new ways of organizing, arranging, and managing work. This study proposed that innovation performance be measured by the number of products and </w:t>
      </w:r>
      <w:r w:rsidRPr="00F53202">
        <w:rPr>
          <w:spacing w:val="-10"/>
          <w:sz w:val="26"/>
          <w:szCs w:val="26"/>
        </w:rPr>
        <w:lastRenderedPageBreak/>
        <w:t>services developed and launched; the number of new technology applications and innovations in production and service processes, as well as new methods for organizing and managing work.</w:t>
      </w:r>
    </w:p>
    <w:p w14:paraId="4F8E9BFC"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b/>
          <w:bCs/>
          <w:i/>
          <w:iCs/>
          <w:sz w:val="26"/>
          <w:szCs w:val="26"/>
        </w:rPr>
        <w:t>1.1.4. Firm Performance</w:t>
      </w:r>
    </w:p>
    <w:p w14:paraId="2D02E964"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i/>
          <w:iCs/>
          <w:sz w:val="26"/>
          <w:szCs w:val="26"/>
        </w:rPr>
        <w:t>1.1.4.1. Definition</w:t>
      </w:r>
    </w:p>
    <w:p w14:paraId="63C068CF"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Firm performance is often described as the result achieved through business operations and reflects the success of the firm (Bigliardi et al., 2020). It indicates the level of efficiency, effectiveness, and productivity of the activities implemented within the business organization (Neely et al., 1995). Firm performance can be understood as the extent to which a firm achieves its stated operational goals and satisfies shareholder expectations (Tapanainen et al., 2022). It represents the state in which an organization achieves key economic objectives such as financial profit, economic returns, market share, and growth rate. In this study, building on the perspective of Kaplan and Norton (1992), firm performance is understood as a set of financial and non-financial indicators capable of assessing the degree to which the organization's goals and objectives have been fulfilled.</w:t>
      </w:r>
    </w:p>
    <w:p w14:paraId="6781B1FA"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i/>
          <w:iCs/>
          <w:sz w:val="26"/>
          <w:szCs w:val="26"/>
        </w:rPr>
        <w:t>1.1.4.2. Measuring Firm Performance</w:t>
      </w:r>
    </w:p>
    <w:p w14:paraId="7595A96C" w14:textId="77777777" w:rsidR="00CF63B3" w:rsidRPr="004C5FB9" w:rsidRDefault="00CF63B3" w:rsidP="00353D9C">
      <w:pPr>
        <w:pStyle w:val="NormalWeb"/>
        <w:spacing w:before="0" w:beforeAutospacing="0" w:after="0" w:afterAutospacing="0"/>
        <w:ind w:firstLine="680"/>
        <w:jc w:val="both"/>
        <w:rPr>
          <w:spacing w:val="-8"/>
          <w:sz w:val="26"/>
          <w:szCs w:val="26"/>
        </w:rPr>
      </w:pPr>
      <w:r w:rsidRPr="004C5FB9">
        <w:rPr>
          <w:spacing w:val="-8"/>
          <w:sz w:val="26"/>
          <w:szCs w:val="26"/>
        </w:rPr>
        <w:t>Measuring firm performance is a core task that helps managers and researchers analyze how a firm's structure, strategic roadmap, and organizational methods contribute to its success (Méndez et al., 2015). Additionally, measuring firm performance holds strategic importance for the deployment and allocation of a firm's resources (Gruber et al., 2010). Finally, identifying appropriate metrics for firm performance allows a firm to inform and implement its organizational and control activities. Therefore, understanding how to measure firm performance is of considerable significance for researchers, firms, as well as investors and other stakeholders.</w:t>
      </w:r>
    </w:p>
    <w:p w14:paraId="099179C4"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Based on a review of prior literature, approaches to measuring firm performance can be summarized as follows: The first approach is to measure firm performance through financial or non-financial indicators. The second approach involves measurement through either objective or subjective measures.</w:t>
      </w:r>
    </w:p>
    <w:p w14:paraId="2CF90C7A" w14:textId="77777777" w:rsidR="00CF63B3" w:rsidRPr="004C5FB9" w:rsidRDefault="00CF63B3" w:rsidP="00353D9C">
      <w:pPr>
        <w:pStyle w:val="NormalWeb"/>
        <w:spacing w:before="0" w:beforeAutospacing="0" w:after="0" w:afterAutospacing="0"/>
        <w:ind w:firstLine="680"/>
        <w:jc w:val="both"/>
        <w:rPr>
          <w:spacing w:val="-10"/>
          <w:sz w:val="26"/>
          <w:szCs w:val="26"/>
        </w:rPr>
      </w:pPr>
      <w:r w:rsidRPr="004C5FB9">
        <w:rPr>
          <w:spacing w:val="-10"/>
          <w:sz w:val="26"/>
          <w:szCs w:val="26"/>
        </w:rPr>
        <w:t>In this study, the researcher adopts the performance measurement approach of Lu et al. (2015). Specifically, the authors used 10 indicators that clearly reflect two dimensions: operational performance and market performance. Of these, five aspects were used to measure the firm's operational performance: total revenue, revenue growth rate, market share, competitive position, and overall performance. The five indicators used to measure market performance were: return on assets (ROA), gross profit, profitability, asset growth rate, and employee morale.</w:t>
      </w:r>
    </w:p>
    <w:p w14:paraId="6960679B" w14:textId="77777777" w:rsidR="00CF63B3" w:rsidRPr="004C5FB9" w:rsidRDefault="00CF63B3" w:rsidP="00353D9C">
      <w:pPr>
        <w:pStyle w:val="NormalWeb"/>
        <w:spacing w:before="0" w:beforeAutospacing="0" w:after="0" w:afterAutospacing="0"/>
        <w:jc w:val="both"/>
        <w:rPr>
          <w:sz w:val="26"/>
          <w:szCs w:val="26"/>
        </w:rPr>
      </w:pPr>
      <w:r w:rsidRPr="004C5FB9">
        <w:rPr>
          <w:b/>
          <w:bCs/>
          <w:sz w:val="26"/>
          <w:szCs w:val="26"/>
        </w:rPr>
        <w:t>1.2. Theoretical Foundations Used in the Dissertation</w:t>
      </w:r>
    </w:p>
    <w:p w14:paraId="3273837F"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1.2.1. Open Innovation Theory</w:t>
      </w:r>
    </w:p>
    <w:p w14:paraId="14885EFB" w14:textId="77777777" w:rsidR="00CF63B3" w:rsidRPr="00F53202" w:rsidRDefault="00CF63B3" w:rsidP="00353D9C">
      <w:pPr>
        <w:pStyle w:val="NormalWeb"/>
        <w:spacing w:before="0" w:beforeAutospacing="0" w:after="0" w:afterAutospacing="0"/>
        <w:ind w:firstLine="720"/>
        <w:jc w:val="both"/>
        <w:rPr>
          <w:spacing w:val="-10"/>
          <w:sz w:val="26"/>
          <w:szCs w:val="26"/>
        </w:rPr>
      </w:pPr>
      <w:r w:rsidRPr="00F53202">
        <w:rPr>
          <w:spacing w:val="-10"/>
          <w:sz w:val="26"/>
          <w:szCs w:val="26"/>
        </w:rPr>
        <w:t>The theory of open innovation was first presented in 2003 by Chesbrough. Chesbrough (2003a) argued that firms should adopt an open innovation approach to enhance their performance. According to open innovation theory, any firm that pursues ideas from both sources—that is, developing products/services from both external and internal origins—is driven to achieve growth potential. The open innovation model described by Chesbrough illustrates the necessity for ideas, as well as new services and business models, to flow into the firm, and conversely, for internal innovation sources to be brought to the market to achieve better financial returns.</w:t>
      </w:r>
    </w:p>
    <w:p w14:paraId="4EB06D5E" w14:textId="77777777" w:rsidR="00CF63B3" w:rsidRPr="004C5FB9" w:rsidRDefault="00CF63B3" w:rsidP="00353D9C">
      <w:pPr>
        <w:pStyle w:val="NormalWeb"/>
        <w:spacing w:before="0" w:beforeAutospacing="0" w:after="0" w:afterAutospacing="0"/>
        <w:jc w:val="both"/>
        <w:rPr>
          <w:b/>
          <w:bCs/>
          <w:i/>
          <w:iCs/>
          <w:sz w:val="26"/>
          <w:szCs w:val="26"/>
        </w:rPr>
      </w:pPr>
      <w:r w:rsidRPr="004C5FB9">
        <w:rPr>
          <w:b/>
          <w:bCs/>
          <w:i/>
          <w:iCs/>
          <w:sz w:val="26"/>
          <w:szCs w:val="26"/>
        </w:rPr>
        <w:t>1.2.2. The Resource-Based View (RBV)</w:t>
      </w:r>
    </w:p>
    <w:p w14:paraId="6160931A"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 xml:space="preserve">The RBV theory posits that a firm is a collection of capabilities and resources (Barney, 1991) and that a firm can generate superior performance by utilizing these resources in its business strategy (Wernerfelt, 1984). Resources are specifically understood as elements that include the firm's capabilities, processes, information, knowledge, technological know-how, or physical capital (equipment, machinery, etc.), as well as its human and organizational capital (Wernerfelt, 1984). These are the tangible and intangible assets used to help the firm create </w:t>
      </w:r>
      <w:r w:rsidRPr="004C5FB9">
        <w:rPr>
          <w:spacing w:val="-6"/>
          <w:sz w:val="26"/>
          <w:szCs w:val="26"/>
        </w:rPr>
        <w:lastRenderedPageBreak/>
        <w:t>value (Kozlenkova et al., 2014), leading to sustainable competitive advantage through unique resources (Inauen &amp; Schenker‐Wicki, 2012).</w:t>
      </w:r>
    </w:p>
    <w:p w14:paraId="50F8321F"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b/>
          <w:bCs/>
          <w:i/>
          <w:iCs/>
          <w:sz w:val="26"/>
          <w:szCs w:val="26"/>
        </w:rPr>
        <w:t>1.2.3. The Knowledge-Based View (KBV)</w:t>
      </w:r>
    </w:p>
    <w:p w14:paraId="5CA7BBC2" w14:textId="77777777" w:rsidR="00CF63B3" w:rsidRPr="00F53202" w:rsidRDefault="00CF63B3" w:rsidP="00353D9C">
      <w:pPr>
        <w:pStyle w:val="NormalWeb"/>
        <w:spacing w:before="0" w:beforeAutospacing="0" w:after="0" w:afterAutospacing="0"/>
        <w:ind w:firstLine="680"/>
        <w:jc w:val="both"/>
        <w:rPr>
          <w:spacing w:val="-8"/>
          <w:sz w:val="26"/>
          <w:szCs w:val="26"/>
        </w:rPr>
      </w:pPr>
      <w:r w:rsidRPr="00F53202">
        <w:rPr>
          <w:spacing w:val="-8"/>
          <w:sz w:val="26"/>
          <w:szCs w:val="26"/>
        </w:rPr>
        <w:t>The Knowledge-Based View (KBV) has been widely discussed in management research literature. The KBV originates from the perspective of the Resource-Based View (RBV), focusing specifically on knowledge as the firm's most strategic resource, from which firms create value and achieve a superior competitive advantage (Gök &amp; Peker, 2017; Foss et al., 2013). Knowledge encompasses two aspects: internal knowledge and external knowledge. Internal knowledge refers to the knowledge a firm can generate through R&amp;D activities, organizational experience, or human resource development. Conversely, open innovation allows a firm to acquire a wide range of external knowledge from customers, partners, suppliers, research institutes, open-source technologies, and more.</w:t>
      </w:r>
    </w:p>
    <w:p w14:paraId="29DADBEB" w14:textId="77777777" w:rsidR="00CF63B3" w:rsidRPr="004C5FB9" w:rsidRDefault="00CF63B3" w:rsidP="00353D9C">
      <w:pPr>
        <w:pStyle w:val="NormalWeb"/>
        <w:spacing w:before="0" w:beforeAutospacing="0" w:after="0" w:afterAutospacing="0"/>
        <w:jc w:val="both"/>
        <w:rPr>
          <w:b/>
          <w:bCs/>
          <w:i/>
          <w:iCs/>
          <w:sz w:val="26"/>
          <w:szCs w:val="26"/>
        </w:rPr>
      </w:pPr>
      <w:r w:rsidRPr="004C5FB9">
        <w:rPr>
          <w:b/>
          <w:bCs/>
          <w:i/>
          <w:iCs/>
          <w:sz w:val="26"/>
          <w:szCs w:val="26"/>
        </w:rPr>
        <w:t>1.2.4. Stakeholder Theory</w:t>
      </w:r>
    </w:p>
    <w:p w14:paraId="4C338310" w14:textId="77777777" w:rsidR="00CF63B3" w:rsidRPr="00F53202" w:rsidRDefault="00CF63B3" w:rsidP="00353D9C">
      <w:pPr>
        <w:pStyle w:val="NormalWeb"/>
        <w:spacing w:before="0" w:beforeAutospacing="0" w:after="0" w:afterAutospacing="0"/>
        <w:ind w:firstLine="680"/>
        <w:jc w:val="both"/>
        <w:rPr>
          <w:spacing w:val="-8"/>
          <w:sz w:val="26"/>
          <w:szCs w:val="26"/>
        </w:rPr>
      </w:pPr>
      <w:r w:rsidRPr="00F53202">
        <w:rPr>
          <w:spacing w:val="-8"/>
          <w:sz w:val="26"/>
          <w:szCs w:val="26"/>
        </w:rPr>
        <w:t xml:space="preserve">Originating from the work of Freeman (1984) in the study of business ethics and organizational management, stakeholder theory suggests that if managers wish to optimize the success of their firm, they need to consider the broader interests of its stakeholders. Stakeholders can be divided into external and internal parties (Neubaum et al., 2012). External actors include market agents such as suppliers, competitors, customers, state management agencies, the government, the community, and legislators. Meanwhile, internal stakeholders are the actors who implement the firm's sales, purchasing, design, assembly, and production activities (Nilsson &amp; Fagerström, 2006). Managers must "manage and integrate the relationships and interests of shareholders, employees, customers, suppliers, communities and other groups in a way that ensures the long-term success of the firm" (Freeman &amp; McVea, 2001, p. 199). </w:t>
      </w:r>
    </w:p>
    <w:p w14:paraId="6F37DB98" w14:textId="77777777" w:rsidR="00CF63B3" w:rsidRPr="004C5FB9" w:rsidRDefault="00CF63B3" w:rsidP="00353D9C">
      <w:pPr>
        <w:pStyle w:val="NormalWeb"/>
        <w:spacing w:before="0" w:beforeAutospacing="0" w:after="0" w:afterAutospacing="0"/>
        <w:jc w:val="both"/>
        <w:rPr>
          <w:b/>
          <w:spacing w:val="-16"/>
          <w:sz w:val="26"/>
          <w:szCs w:val="26"/>
        </w:rPr>
      </w:pPr>
      <w:r w:rsidRPr="004C5FB9">
        <w:rPr>
          <w:b/>
          <w:bCs/>
          <w:spacing w:val="-16"/>
          <w:sz w:val="26"/>
          <w:szCs w:val="26"/>
        </w:rPr>
        <w:t>1.3. Literature Review on the Relationship between Open Innovation and Firm Performance</w:t>
      </w:r>
    </w:p>
    <w:p w14:paraId="4CF04DCE" w14:textId="77777777" w:rsidR="00CF63B3" w:rsidRPr="004C5FB9" w:rsidRDefault="00CF63B3" w:rsidP="00353D9C">
      <w:pPr>
        <w:pStyle w:val="NormalWeb"/>
        <w:spacing w:before="0" w:beforeAutospacing="0" w:after="0" w:afterAutospacing="0"/>
        <w:jc w:val="both"/>
        <w:rPr>
          <w:i/>
          <w:iCs/>
          <w:spacing w:val="-8"/>
          <w:sz w:val="26"/>
          <w:szCs w:val="26"/>
        </w:rPr>
      </w:pPr>
      <w:r w:rsidRPr="004C5FB9">
        <w:rPr>
          <w:b/>
          <w:bCs/>
          <w:i/>
          <w:iCs/>
          <w:spacing w:val="-8"/>
          <w:sz w:val="26"/>
          <w:szCs w:val="26"/>
        </w:rPr>
        <w:t>1.3.1. Review of Research on the Influence of Open Innovation on Firm Performance</w:t>
      </w:r>
    </w:p>
    <w:p w14:paraId="39E5ADC8" w14:textId="77777777" w:rsidR="00CF63B3" w:rsidRPr="00F53202" w:rsidRDefault="00CF63B3" w:rsidP="00353D9C">
      <w:pPr>
        <w:pStyle w:val="NormalWeb"/>
        <w:spacing w:before="0" w:beforeAutospacing="0" w:after="0" w:afterAutospacing="0"/>
        <w:ind w:firstLine="680"/>
        <w:jc w:val="both"/>
        <w:rPr>
          <w:spacing w:val="-12"/>
          <w:sz w:val="26"/>
          <w:szCs w:val="26"/>
        </w:rPr>
      </w:pPr>
      <w:r w:rsidRPr="00F53202">
        <w:rPr>
          <w:spacing w:val="-12"/>
          <w:sz w:val="26"/>
          <w:szCs w:val="26"/>
        </w:rPr>
        <w:t>A review of the literature on the relationship between open innovation and firm performance reveals that this relationship has been examined through two different approaches. The first group of studies focuses on the direct influence of open innovation on firm performance, while the second group posits that open innovation has an indirect influence. Regarding the direct relationship, a number of studies have demonstrated a positive impact of open innovation on firm performance (Huang et al., 2013; Hung &amp; Chou, 2013; Popa et al., 2017; Moradi et al., 2021). In contrast, other authors have found a negative impact (Caputo et al., 2016) or a non-linear correlation between open innovation and firm performance (Fu et al., 2019; Zhang et al., 2018).</w:t>
      </w:r>
    </w:p>
    <w:p w14:paraId="3B48923F"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1.3.2. Literature Review on the Influence of Open Innovation on the Performance of Information Technology Firms</w:t>
      </w:r>
    </w:p>
    <w:p w14:paraId="6A1F4464" w14:textId="77777777" w:rsidR="00CF63B3" w:rsidRPr="00F53202" w:rsidRDefault="00CF63B3" w:rsidP="00353D9C">
      <w:pPr>
        <w:pStyle w:val="NormalWeb"/>
        <w:spacing w:before="0" w:beforeAutospacing="0" w:after="0" w:afterAutospacing="0"/>
        <w:ind w:firstLine="680"/>
        <w:jc w:val="both"/>
        <w:rPr>
          <w:spacing w:val="-10"/>
          <w:sz w:val="26"/>
          <w:szCs w:val="26"/>
        </w:rPr>
      </w:pPr>
      <w:r w:rsidRPr="00F53202">
        <w:rPr>
          <w:spacing w:val="-10"/>
          <w:sz w:val="26"/>
          <w:szCs w:val="26"/>
        </w:rPr>
        <w:t>Research on Open Innovation has been explored by several authors in a number of high-tech industries, including fields such as IT and communications (Parida et al., 2012; Kim et al., 2016; Harison &amp; Koski, 2010; Grandhi et al., 2024; Santoro et al., 2019), medical devices (Barrett et al., 2021), various high-tech sectors (Naqshbandi, 2016), and telecommunications technology.</w:t>
      </w:r>
    </w:p>
    <w:p w14:paraId="4C8F916F" w14:textId="77777777" w:rsidR="00CF63B3" w:rsidRPr="004C5FB9" w:rsidRDefault="00CF63B3" w:rsidP="00353D9C">
      <w:pPr>
        <w:pStyle w:val="NormalWeb"/>
        <w:spacing w:before="0" w:beforeAutospacing="0" w:after="0" w:afterAutospacing="0"/>
        <w:ind w:firstLine="680"/>
        <w:jc w:val="both"/>
        <w:rPr>
          <w:spacing w:val="-10"/>
          <w:sz w:val="26"/>
          <w:szCs w:val="26"/>
        </w:rPr>
      </w:pPr>
      <w:r w:rsidRPr="004C5FB9">
        <w:rPr>
          <w:spacing w:val="-10"/>
          <w:sz w:val="26"/>
          <w:szCs w:val="26"/>
        </w:rPr>
        <w:t>IT is a field within the high-tech sector characterized by continuous innovation, high flexibility, and the need for extensive collaboration among various actors. To date, only a limited number of studies have focused on the challenges and advantages of applying open innovation in IT firms. Research exploring the influence of Open Innovation on the performance of IT firms remains underdeveloped and has not been deeply investigated.</w:t>
      </w:r>
    </w:p>
    <w:p w14:paraId="3ACB38C0"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1.3.3. The Mediating Role of Innovation Performance and Absorptive Capacity in the Relationship between Open Innovation and Firm Performance</w:t>
      </w:r>
    </w:p>
    <w:p w14:paraId="214CE708"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 xml:space="preserve">The influence of open innovation on firm performance is not limited to direct impacts but is also manifested through indirect pathways that require clarification. </w:t>
      </w:r>
      <w:r w:rsidRPr="004C5FB9">
        <w:rPr>
          <w:sz w:val="26"/>
          <w:szCs w:val="26"/>
        </w:rPr>
        <w:lastRenderedPageBreak/>
        <w:t>Prominent studies examining the indirect effects of open innovation on firm performance include those by Hwang et al. (2023) and Mostafiz et al. (2025).</w:t>
      </w:r>
    </w:p>
    <w:p w14:paraId="1E47EA1C" w14:textId="77777777" w:rsidR="00CF63B3" w:rsidRPr="004C5FB9" w:rsidRDefault="00CF63B3" w:rsidP="00353D9C">
      <w:pPr>
        <w:pStyle w:val="NormalWeb"/>
        <w:spacing w:before="0" w:beforeAutospacing="0" w:after="0" w:afterAutospacing="0"/>
        <w:jc w:val="both"/>
        <w:rPr>
          <w:b/>
          <w:i/>
          <w:iCs/>
          <w:spacing w:val="-12"/>
          <w:sz w:val="26"/>
          <w:szCs w:val="26"/>
        </w:rPr>
      </w:pPr>
      <w:r w:rsidRPr="004C5FB9">
        <w:rPr>
          <w:b/>
          <w:bCs/>
          <w:i/>
          <w:iCs/>
          <w:spacing w:val="-12"/>
          <w:sz w:val="26"/>
          <w:szCs w:val="26"/>
        </w:rPr>
        <w:t>1.3.4. Synthesis of Research on the Influence of Open Innovation on Firm Performance</w:t>
      </w:r>
    </w:p>
    <w:p w14:paraId="47ED0399"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1.3.5. Conclusions on Research Gaps</w:t>
      </w:r>
    </w:p>
    <w:p w14:paraId="6AAFCCBC" w14:textId="77777777" w:rsidR="00CF63B3" w:rsidRPr="00F53202" w:rsidRDefault="00CF63B3" w:rsidP="00353D9C">
      <w:pPr>
        <w:pStyle w:val="NormalWeb"/>
        <w:spacing w:before="0" w:beforeAutospacing="0" w:after="0" w:afterAutospacing="0"/>
        <w:ind w:firstLine="680"/>
        <w:jc w:val="both"/>
        <w:rPr>
          <w:spacing w:val="-10"/>
          <w:sz w:val="26"/>
          <w:szCs w:val="26"/>
        </w:rPr>
      </w:pPr>
      <w:r w:rsidRPr="00F53202">
        <w:rPr>
          <w:spacing w:val="-10"/>
          <w:sz w:val="26"/>
          <w:szCs w:val="26"/>
        </w:rPr>
        <w:t>The open innovation approach is recognized as a significant source for enhancing firm performance. This has been a topic of interest for many researchers and has been tested in various contexts. However, a comparison of published findings from previous studies reveals that the relationship between open innovation and firm performance is complex, with inconsistencies across different research contexts, methodologies, timeframes, and analytical results.</w:t>
      </w:r>
    </w:p>
    <w:p w14:paraId="754E456D" w14:textId="77777777" w:rsidR="00CF63B3" w:rsidRPr="004C5FB9" w:rsidRDefault="00CF63B3" w:rsidP="00353D9C">
      <w:pPr>
        <w:pStyle w:val="NormalWeb"/>
        <w:spacing w:before="0" w:beforeAutospacing="0" w:after="0" w:afterAutospacing="0"/>
        <w:ind w:firstLine="680"/>
        <w:jc w:val="both"/>
        <w:rPr>
          <w:spacing w:val="-8"/>
          <w:sz w:val="26"/>
          <w:szCs w:val="26"/>
        </w:rPr>
      </w:pPr>
      <w:r w:rsidRPr="004C5FB9">
        <w:rPr>
          <w:i/>
          <w:iCs/>
          <w:spacing w:val="-8"/>
          <w:sz w:val="26"/>
          <w:szCs w:val="26"/>
        </w:rPr>
        <w:t>First,</w:t>
      </w:r>
      <w:r w:rsidRPr="004C5FB9">
        <w:rPr>
          <w:spacing w:val="-8"/>
          <w:sz w:val="26"/>
          <w:szCs w:val="26"/>
        </w:rPr>
        <w:t xml:space="preserve"> some researchers argue that implementing open innovation activities has a positive impact on firm performance (Huang et al., 2013; Hung &amp; Chou, 2013; Popa et al., 2017; Moradi et al., 2021). In contrast, other authors propose a non-linear relationship (a U-shaped or inverted U-shaped curve) (Zhang et al., 2018; Fu et al., 2019), a negative impact of open innovation on firm performance (B. Lee et al., 2015; KV &amp; Hungund, 2022), or virtually no effect. Due to the lack of consistency and unresolved debates regarding the relationship between open innovation and firm performance, more empirical evidence is needed to substantiate this connection.</w:t>
      </w:r>
    </w:p>
    <w:p w14:paraId="56CA4D79" w14:textId="77777777" w:rsidR="00CF63B3" w:rsidRPr="004C5FB9" w:rsidRDefault="00CF63B3" w:rsidP="00353D9C">
      <w:pPr>
        <w:pStyle w:val="NormalWeb"/>
        <w:spacing w:before="0" w:beforeAutospacing="0" w:after="0" w:afterAutospacing="0"/>
        <w:ind w:firstLine="680"/>
        <w:jc w:val="both"/>
        <w:rPr>
          <w:spacing w:val="-12"/>
          <w:sz w:val="26"/>
          <w:szCs w:val="26"/>
        </w:rPr>
      </w:pPr>
      <w:r w:rsidRPr="004C5FB9">
        <w:rPr>
          <w:i/>
          <w:iCs/>
          <w:spacing w:val="-12"/>
          <w:sz w:val="26"/>
          <w:szCs w:val="26"/>
        </w:rPr>
        <w:t>Second,</w:t>
      </w:r>
      <w:r w:rsidRPr="004C5FB9">
        <w:rPr>
          <w:spacing w:val="-12"/>
          <w:sz w:val="26"/>
          <w:szCs w:val="26"/>
        </w:rPr>
        <w:t xml:space="preserve"> the majority of previous studies have applied quantitative research methods. Consequently, while these studies can explain certain outcomes numerically, they often fail to provide a deeper explanation of the underlying phenomenon. As open innovation is a relatively new concept in Vietnam, employing multiple methods, such as case studies combined with survey data analysis, will help to better delineate the mechanisms and paint a richer picture of open innovation.</w:t>
      </w:r>
    </w:p>
    <w:p w14:paraId="2A0B03EF"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Third,</w:t>
      </w:r>
      <w:r w:rsidRPr="004C5FB9">
        <w:rPr>
          <w:sz w:val="26"/>
          <w:szCs w:val="26"/>
        </w:rPr>
        <w:t xml:space="preserve"> research on the link between open innovation and firm performance has been conducted primarily in developed countries, particularly in Western nations. In Asia, studies have mainly focused on contexts like China, Malaysia, and Taiwan, but have been largely limited to manufacturing firms, pharmaceutical companies, or SMEs. While a few studies have addressed open innovation in high-tech firms, empirical evidence for the IT sector specifically is quite limited, primarily focusing on analyzing the advantages and challenges of its implementation. The IT industry, however, is characterized by a rapid growth rate, continuous innovation, digitized products, flexible business models, and high adaptability. Notably, it is also a sector where open innovation is aggressively adopted. Therefore, additional empirical research on the impact of open innovation on performance within the IT industry, especially in Vietnam, is necessary to fill the current research gap and contribute new evidence to both theory and practice.</w:t>
      </w:r>
    </w:p>
    <w:p w14:paraId="03A2ADA9"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i/>
          <w:iCs/>
          <w:spacing w:val="-6"/>
          <w:sz w:val="26"/>
          <w:szCs w:val="26"/>
        </w:rPr>
        <w:t>Finally,</w:t>
      </w:r>
      <w:r w:rsidRPr="004C5FB9">
        <w:rPr>
          <w:spacing w:val="-6"/>
          <w:sz w:val="26"/>
          <w:szCs w:val="26"/>
        </w:rPr>
        <w:t xml:space="preserve"> the direct impact of open innovation on firm performance has been examined in several studies. However, the number of studies addressing the indirect relationship is considerably limited. This indirect link has only been explored in a few studies, such as those investigating the mediating role of organizational ambidexterity, dynamic marketing capabilities, or examining the moderating effects of variables like organizational mechanisms, human capital, and environmental turbulence. Thus, there remains a significant research gap concerning the analysis of the mediating effects of variables such as "innovation performance" or "absorptive capacity" in the relationship from "open innovation" to "firm performance."</w:t>
      </w:r>
    </w:p>
    <w:p w14:paraId="12ECEAF6" w14:textId="77777777" w:rsidR="00CF63B3" w:rsidRPr="004C5FB9" w:rsidRDefault="00CF63B3" w:rsidP="00353D9C">
      <w:pPr>
        <w:pStyle w:val="NormalWeb"/>
        <w:spacing w:before="0" w:beforeAutospacing="0" w:after="0" w:afterAutospacing="0"/>
        <w:ind w:firstLine="680"/>
        <w:jc w:val="both"/>
        <w:rPr>
          <w:spacing w:val="-10"/>
          <w:sz w:val="26"/>
          <w:szCs w:val="26"/>
        </w:rPr>
      </w:pPr>
      <w:r w:rsidRPr="004C5FB9">
        <w:rPr>
          <w:spacing w:val="-10"/>
          <w:sz w:val="26"/>
          <w:szCs w:val="26"/>
        </w:rPr>
        <w:t>Open innovation is a nascent field in Vietnam, and research on the topic is scarce. Although organizations like BambuUp and the National Innovation Center (NIC) have researched the open innovation ecosystem, no study has delved deeply into the relationship between open innovation and firm performance, particularly within the IT industry.</w:t>
      </w:r>
    </w:p>
    <w:p w14:paraId="25FEAC8C"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 xml:space="preserve">Therefore, this study proposes a research framework to analyze the impact of open innovation on the performance of Vietnamese IT firms, aiming to address the aforementioned research gaps. Exploring this connection is not only of scientific </w:t>
      </w:r>
      <w:r w:rsidRPr="004C5FB9">
        <w:rPr>
          <w:sz w:val="26"/>
          <w:szCs w:val="26"/>
        </w:rPr>
        <w:lastRenderedPageBreak/>
        <w:t>significance but also provides practical value for managers and policymakers, contributing to enhancing the performance of the entire industry.</w:t>
      </w:r>
    </w:p>
    <w:p w14:paraId="362E2DC8" w14:textId="77777777" w:rsidR="00CF63B3" w:rsidRPr="004C5FB9" w:rsidRDefault="00CF63B3" w:rsidP="00353D9C">
      <w:pPr>
        <w:pStyle w:val="NormalWeb"/>
        <w:spacing w:before="0" w:beforeAutospacing="0" w:after="0" w:afterAutospacing="0"/>
        <w:jc w:val="both"/>
        <w:rPr>
          <w:sz w:val="26"/>
          <w:szCs w:val="26"/>
        </w:rPr>
      </w:pPr>
      <w:r w:rsidRPr="004C5FB9">
        <w:rPr>
          <w:b/>
          <w:bCs/>
          <w:sz w:val="26"/>
          <w:szCs w:val="26"/>
        </w:rPr>
        <w:t>1.4. Development of Hypotheses and Research Model</w:t>
      </w:r>
    </w:p>
    <w:p w14:paraId="249F30F8"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1.4.1. Development of Research Hypotheses</w:t>
      </w:r>
    </w:p>
    <w:p w14:paraId="0A264F5F" w14:textId="77777777" w:rsidR="00CF63B3" w:rsidRPr="004C5FB9" w:rsidRDefault="00CF63B3" w:rsidP="00353D9C">
      <w:pPr>
        <w:pStyle w:val="NormalWeb"/>
        <w:spacing w:before="0" w:beforeAutospacing="0" w:after="0" w:afterAutospacing="0"/>
        <w:jc w:val="both"/>
        <w:rPr>
          <w:sz w:val="26"/>
          <w:szCs w:val="26"/>
        </w:rPr>
      </w:pPr>
      <w:r w:rsidRPr="004C5FB9">
        <w:rPr>
          <w:b/>
          <w:bCs/>
          <w:i/>
          <w:iCs/>
          <w:sz w:val="26"/>
          <w:szCs w:val="26"/>
        </w:rPr>
        <w:t>Direct Relationship Hypotheses</w:t>
      </w:r>
    </w:p>
    <w:p w14:paraId="7ABFA89B" w14:textId="77777777" w:rsidR="00CF63B3" w:rsidRPr="00F53202" w:rsidRDefault="00CF63B3" w:rsidP="00F53202">
      <w:pPr>
        <w:ind w:firstLine="680"/>
        <w:jc w:val="both"/>
        <w:rPr>
          <w:spacing w:val="-8"/>
          <w:sz w:val="26"/>
          <w:szCs w:val="26"/>
        </w:rPr>
      </w:pPr>
      <w:r w:rsidRPr="00F53202">
        <w:rPr>
          <w:spacing w:val="-8"/>
          <w:sz w:val="26"/>
          <w:szCs w:val="26"/>
        </w:rPr>
        <w:t>H1: Inbound open innovation has a positive effect on the firm's innovation performance</w:t>
      </w:r>
    </w:p>
    <w:p w14:paraId="25B42BE2" w14:textId="77777777" w:rsidR="00CF63B3" w:rsidRPr="00F53202" w:rsidRDefault="00CF63B3" w:rsidP="00F53202">
      <w:pPr>
        <w:pStyle w:val="NormalWeb"/>
        <w:spacing w:before="0" w:beforeAutospacing="0" w:after="0" w:afterAutospacing="0"/>
        <w:ind w:firstLine="680"/>
        <w:jc w:val="both"/>
        <w:rPr>
          <w:spacing w:val="-8"/>
          <w:sz w:val="26"/>
          <w:szCs w:val="26"/>
        </w:rPr>
      </w:pPr>
      <w:r w:rsidRPr="00F53202">
        <w:rPr>
          <w:spacing w:val="-8"/>
          <w:sz w:val="26"/>
          <w:szCs w:val="26"/>
        </w:rPr>
        <w:t>H2: Outbound open innovation has a positive effect on the firm's innovation performance</w:t>
      </w:r>
    </w:p>
    <w:p w14:paraId="0C045466"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H3: Inbound open innovation has a positive effect on firm performance.</w:t>
      </w:r>
    </w:p>
    <w:p w14:paraId="1D26719F"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H4: Outbound open innovation has a positive effect on firm performance.</w:t>
      </w:r>
    </w:p>
    <w:p w14:paraId="66E1ACD0" w14:textId="5C62B7E9"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H5: Innovation performance</w:t>
      </w:r>
      <w:r w:rsidR="00B95D26" w:rsidRPr="004C5FB9">
        <w:rPr>
          <w:sz w:val="26"/>
          <w:szCs w:val="26"/>
        </w:rPr>
        <w:t xml:space="preserve"> has </w:t>
      </w:r>
      <w:r w:rsidRPr="004C5FB9">
        <w:rPr>
          <w:sz w:val="26"/>
          <w:szCs w:val="26"/>
        </w:rPr>
        <w:t>a positive effect on firm performance.</w:t>
      </w:r>
    </w:p>
    <w:p w14:paraId="7AAF8F69" w14:textId="77777777" w:rsidR="00CF63B3" w:rsidRPr="004C5FB9" w:rsidRDefault="00CF63B3" w:rsidP="00353D9C">
      <w:pPr>
        <w:pStyle w:val="NormalWeb"/>
        <w:spacing w:before="0" w:beforeAutospacing="0" w:after="0" w:afterAutospacing="0"/>
        <w:ind w:firstLine="680"/>
        <w:jc w:val="both"/>
        <w:rPr>
          <w:spacing w:val="-12"/>
          <w:sz w:val="26"/>
          <w:szCs w:val="26"/>
        </w:rPr>
      </w:pPr>
      <w:r w:rsidRPr="004C5FB9">
        <w:rPr>
          <w:spacing w:val="-12"/>
          <w:sz w:val="26"/>
          <w:szCs w:val="26"/>
        </w:rPr>
        <w:t>H6: Inbound open innovation has a positive effect on the firm's absorptive capacity.</w:t>
      </w:r>
    </w:p>
    <w:p w14:paraId="3C1DA5E8" w14:textId="77777777" w:rsidR="00CF63B3" w:rsidRPr="004C5FB9" w:rsidRDefault="00CF63B3" w:rsidP="00353D9C">
      <w:pPr>
        <w:pStyle w:val="NormalWeb"/>
        <w:spacing w:before="0" w:beforeAutospacing="0" w:after="0" w:afterAutospacing="0"/>
        <w:ind w:firstLine="680"/>
        <w:jc w:val="both"/>
        <w:rPr>
          <w:spacing w:val="-12"/>
          <w:sz w:val="26"/>
          <w:szCs w:val="26"/>
        </w:rPr>
      </w:pPr>
      <w:r w:rsidRPr="004C5FB9">
        <w:rPr>
          <w:spacing w:val="-12"/>
          <w:sz w:val="26"/>
          <w:szCs w:val="26"/>
        </w:rPr>
        <w:t>H7: Outbound open innovation has a positive effect on the firm's absorptive capacity.</w:t>
      </w:r>
    </w:p>
    <w:p w14:paraId="58728B5F" w14:textId="31736524"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 xml:space="preserve">H8: </w:t>
      </w:r>
      <w:r w:rsidR="00042F79" w:rsidRPr="004C5FB9">
        <w:rPr>
          <w:sz w:val="26"/>
          <w:szCs w:val="26"/>
        </w:rPr>
        <w:t>Firm' a</w:t>
      </w:r>
      <w:r w:rsidRPr="004C5FB9">
        <w:rPr>
          <w:sz w:val="26"/>
          <w:szCs w:val="26"/>
        </w:rPr>
        <w:t>bsorptive capacity has a positive effect on firm performance.</w:t>
      </w:r>
    </w:p>
    <w:p w14:paraId="3D59B066" w14:textId="2C1A9018"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 xml:space="preserve">H9: </w:t>
      </w:r>
      <w:r w:rsidR="00042F79" w:rsidRPr="004C5FB9">
        <w:rPr>
          <w:sz w:val="26"/>
          <w:szCs w:val="26"/>
        </w:rPr>
        <w:t xml:space="preserve">Firm' absorptive capacity </w:t>
      </w:r>
      <w:r w:rsidRPr="004C5FB9">
        <w:rPr>
          <w:sz w:val="26"/>
          <w:szCs w:val="26"/>
        </w:rPr>
        <w:t>has a positive effect on the firm's innovation performance.</w:t>
      </w:r>
    </w:p>
    <w:p w14:paraId="34D120AE"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H12a: Firm age has a negative effect on firm performance.</w:t>
      </w:r>
    </w:p>
    <w:p w14:paraId="55DF9511"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H12b: Firm size has a positive effect on firm performance.</w:t>
      </w:r>
    </w:p>
    <w:p w14:paraId="7D668F8E" w14:textId="77777777" w:rsidR="00CF63B3" w:rsidRPr="004C5FB9" w:rsidRDefault="00CF63B3" w:rsidP="00353D9C">
      <w:pPr>
        <w:pStyle w:val="NormalWeb"/>
        <w:spacing w:before="0" w:beforeAutospacing="0" w:after="0" w:afterAutospacing="0"/>
        <w:jc w:val="both"/>
        <w:rPr>
          <w:sz w:val="26"/>
          <w:szCs w:val="26"/>
        </w:rPr>
      </w:pPr>
      <w:r w:rsidRPr="004C5FB9">
        <w:rPr>
          <w:b/>
          <w:bCs/>
          <w:i/>
          <w:iCs/>
          <w:sz w:val="26"/>
          <w:szCs w:val="26"/>
        </w:rPr>
        <w:t>Indirect Relationship Hypotheses (Mediation)</w:t>
      </w:r>
    </w:p>
    <w:p w14:paraId="629E2761" w14:textId="6B4224AC"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H10a: Innovation performance</w:t>
      </w:r>
      <w:r w:rsidR="00B95D26" w:rsidRPr="004C5FB9">
        <w:rPr>
          <w:sz w:val="26"/>
          <w:szCs w:val="26"/>
        </w:rPr>
        <w:t xml:space="preserve"> mediates </w:t>
      </w:r>
      <w:r w:rsidRPr="004C5FB9">
        <w:rPr>
          <w:sz w:val="26"/>
          <w:szCs w:val="26"/>
        </w:rPr>
        <w:t>the relationship between inbound open innovation and firm performance.</w:t>
      </w:r>
    </w:p>
    <w:p w14:paraId="6859AA8C" w14:textId="6C4A1F45"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 xml:space="preserve">H10b: Innovation performance </w:t>
      </w:r>
      <w:r w:rsidR="00B95D26" w:rsidRPr="004C5FB9">
        <w:rPr>
          <w:sz w:val="26"/>
          <w:szCs w:val="26"/>
        </w:rPr>
        <w:t xml:space="preserve">mediates </w:t>
      </w:r>
      <w:r w:rsidRPr="004C5FB9">
        <w:rPr>
          <w:sz w:val="26"/>
          <w:szCs w:val="26"/>
        </w:rPr>
        <w:t>the relationship between outbound open innovation and firm performance.</w:t>
      </w:r>
    </w:p>
    <w:p w14:paraId="52F0B5CB"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H11a: Absorptive capacity mediates the relationship between inbound open innovation and firm performance.</w:t>
      </w:r>
    </w:p>
    <w:p w14:paraId="777B0D07"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H11b: Absorptive capacity mediates the relationship between outbound open innovation and firm performance.</w:t>
      </w:r>
    </w:p>
    <w:p w14:paraId="46AFAF0B" w14:textId="77777777" w:rsidR="00CF63B3" w:rsidRPr="00F53202" w:rsidRDefault="00CF63B3" w:rsidP="00353D9C">
      <w:pPr>
        <w:pStyle w:val="NormalWeb"/>
        <w:spacing w:before="0" w:beforeAutospacing="0" w:after="0" w:afterAutospacing="0"/>
        <w:ind w:firstLine="680"/>
        <w:jc w:val="both"/>
        <w:rPr>
          <w:spacing w:val="-8"/>
          <w:sz w:val="26"/>
          <w:szCs w:val="26"/>
        </w:rPr>
      </w:pPr>
      <w:r w:rsidRPr="00F53202">
        <w:rPr>
          <w:spacing w:val="-8"/>
          <w:sz w:val="26"/>
          <w:szCs w:val="26"/>
        </w:rPr>
        <w:t>H11c: Absorptive capacity and innovation performance play a sequential mediating role in the relationship between inbound open innovation and firm performance.</w:t>
      </w:r>
    </w:p>
    <w:p w14:paraId="5CDB093E" w14:textId="77777777" w:rsidR="00CF63B3" w:rsidRPr="004C5FB9" w:rsidRDefault="00CF63B3" w:rsidP="00353D9C">
      <w:pPr>
        <w:pStyle w:val="NormalWeb"/>
        <w:spacing w:before="0" w:beforeAutospacing="0" w:after="0" w:afterAutospacing="0"/>
        <w:ind w:firstLine="680"/>
        <w:jc w:val="both"/>
        <w:rPr>
          <w:spacing w:val="-12"/>
          <w:sz w:val="26"/>
          <w:szCs w:val="26"/>
        </w:rPr>
      </w:pPr>
      <w:r w:rsidRPr="004C5FB9">
        <w:rPr>
          <w:spacing w:val="-12"/>
          <w:sz w:val="26"/>
          <w:szCs w:val="26"/>
        </w:rPr>
        <w:t>H11d: Absorptive capacity and innovation performance play a sequential mediating role in the relationship between outbound open innovation and firm performance.</w:t>
      </w:r>
    </w:p>
    <w:p w14:paraId="59FE7DF7" w14:textId="20D688B6" w:rsidR="00CF63B3" w:rsidRPr="004C5FB9" w:rsidRDefault="00CF63B3" w:rsidP="00353D9C">
      <w:pPr>
        <w:pStyle w:val="NormalWeb"/>
        <w:spacing w:before="0" w:beforeAutospacing="0" w:after="0" w:afterAutospacing="0"/>
        <w:ind w:left="360" w:hanging="360"/>
        <w:jc w:val="both"/>
        <w:rPr>
          <w:b/>
          <w:bCs/>
          <w:i/>
          <w:iCs/>
          <w:sz w:val="26"/>
          <w:szCs w:val="26"/>
        </w:rPr>
      </w:pPr>
      <w:r w:rsidRPr="004C5FB9">
        <w:rPr>
          <w:b/>
          <w:bCs/>
          <w:i/>
          <w:iCs/>
          <w:sz w:val="26"/>
          <w:szCs w:val="26"/>
        </w:rPr>
        <w:t>1.4.2. Research Model</w:t>
      </w:r>
    </w:p>
    <w:p w14:paraId="133362E5" w14:textId="77777777" w:rsidR="00CF63B3" w:rsidRPr="00353D9C" w:rsidRDefault="00CF63B3" w:rsidP="00353D9C">
      <w:pPr>
        <w:pStyle w:val="NormalWeb"/>
        <w:spacing w:before="0" w:beforeAutospacing="0" w:after="0" w:afterAutospacing="0"/>
        <w:ind w:left="360"/>
        <w:jc w:val="both"/>
        <w:rPr>
          <w:b/>
          <w:bCs/>
          <w:i/>
          <w:iCs/>
          <w:sz w:val="28"/>
          <w:szCs w:val="28"/>
        </w:rPr>
      </w:pPr>
      <w:r w:rsidRPr="00353D9C">
        <w:rPr>
          <w:rFonts w:eastAsia="Calibri"/>
          <w:noProof/>
          <w:sz w:val="28"/>
          <w:szCs w:val="28"/>
        </w:rPr>
        <mc:AlternateContent>
          <mc:Choice Requires="wpg">
            <w:drawing>
              <wp:anchor distT="0" distB="0" distL="114300" distR="114300" simplePos="0" relativeHeight="251659264" behindDoc="0" locked="0" layoutInCell="1" allowOverlap="1" wp14:anchorId="0777516C" wp14:editId="52FCF674">
                <wp:simplePos x="0" y="0"/>
                <wp:positionH relativeFrom="margin">
                  <wp:posOffset>-177099</wp:posOffset>
                </wp:positionH>
                <wp:positionV relativeFrom="paragraph">
                  <wp:posOffset>14605</wp:posOffset>
                </wp:positionV>
                <wp:extent cx="6416215" cy="3239325"/>
                <wp:effectExtent l="0" t="0" r="22860" b="18415"/>
                <wp:wrapNone/>
                <wp:docPr id="1" name="Group 1"/>
                <wp:cNvGraphicFramePr/>
                <a:graphic xmlns:a="http://schemas.openxmlformats.org/drawingml/2006/main">
                  <a:graphicData uri="http://schemas.microsoft.com/office/word/2010/wordprocessingGroup">
                    <wpg:wgp>
                      <wpg:cNvGrpSpPr/>
                      <wpg:grpSpPr>
                        <a:xfrm>
                          <a:off x="0" y="0"/>
                          <a:ext cx="6416215" cy="3239325"/>
                          <a:chOff x="0" y="0"/>
                          <a:chExt cx="6625883" cy="3633533"/>
                        </a:xfrm>
                      </wpg:grpSpPr>
                      <wpg:grpSp>
                        <wpg:cNvPr id="2105660951" name="Group 1"/>
                        <wpg:cNvGrpSpPr/>
                        <wpg:grpSpPr>
                          <a:xfrm>
                            <a:off x="0" y="0"/>
                            <a:ext cx="6625883" cy="3196112"/>
                            <a:chOff x="0" y="0"/>
                            <a:chExt cx="7679790" cy="4250964"/>
                          </a:xfrm>
                        </wpg:grpSpPr>
                        <wps:wsp>
                          <wps:cNvPr id="522987454" name="Rectangle: Rounded Corners 5"/>
                          <wps:cNvSpPr/>
                          <wps:spPr>
                            <a:xfrm>
                              <a:off x="2743200" y="0"/>
                              <a:ext cx="1306589" cy="54788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655E90F" w14:textId="77777777" w:rsidR="00600CFC" w:rsidRPr="00600CFC" w:rsidRDefault="00600CFC" w:rsidP="00CF63B3">
                                <w:pPr>
                                  <w:jc w:val="center"/>
                                  <w:rPr>
                                    <w:sz w:val="18"/>
                                    <w:szCs w:val="18"/>
                                  </w:rPr>
                                </w:pPr>
                                <w:r w:rsidRPr="00600CFC">
                                  <w:rPr>
                                    <w:sz w:val="18"/>
                                    <w:szCs w:val="18"/>
                                  </w:rPr>
                                  <w:t>Innovation Performance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4347845" name="Straight Connector 13"/>
                          <wps:cNvCnPr/>
                          <wps:spPr>
                            <a:xfrm>
                              <a:off x="723900" y="196850"/>
                              <a:ext cx="1993845" cy="23854"/>
                            </a:xfrm>
                            <a:prstGeom prst="line">
                              <a:avLst/>
                            </a:prstGeom>
                            <a:noFill/>
                            <a:ln w="19050" cap="flat" cmpd="sng" algn="ctr">
                              <a:solidFill>
                                <a:sysClr val="windowText" lastClr="000000"/>
                              </a:solidFill>
                              <a:prstDash val="sysDot"/>
                              <a:miter lim="800000"/>
                            </a:ln>
                            <a:effectLst/>
                          </wps:spPr>
                          <wps:bodyPr/>
                        </wps:wsp>
                        <wps:wsp>
                          <wps:cNvPr id="409437619" name="Rectangle: Rounded Corners 19"/>
                          <wps:cNvSpPr/>
                          <wps:spPr>
                            <a:xfrm>
                              <a:off x="0" y="436741"/>
                              <a:ext cx="1398906" cy="2120319"/>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7937737" name="Rectangle: Rounded Corners 5"/>
                          <wps:cNvSpPr/>
                          <wps:spPr>
                            <a:xfrm>
                              <a:off x="44449" y="475544"/>
                              <a:ext cx="1334407" cy="483140"/>
                            </a:xfrm>
                            <a:prstGeom prst="roundRect">
                              <a:avLst/>
                            </a:prstGeom>
                            <a:noFill/>
                            <a:ln w="12700" cap="flat" cmpd="sng" algn="ctr">
                              <a:noFill/>
                              <a:prstDash val="solid"/>
                              <a:miter lim="800000"/>
                            </a:ln>
                            <a:effectLst/>
                          </wps:spPr>
                          <wps:txbx>
                            <w:txbxContent>
                              <w:p w14:paraId="18DAC33C" w14:textId="77777777" w:rsidR="00600CFC" w:rsidRPr="00600CFC" w:rsidRDefault="00600CFC" w:rsidP="00CF63B3">
                                <w:pPr>
                                  <w:jc w:val="center"/>
                                  <w:rPr>
                                    <w:b/>
                                    <w:bCs/>
                                    <w:color w:val="C00000"/>
                                    <w:sz w:val="18"/>
                                    <w:szCs w:val="18"/>
                                  </w:rPr>
                                </w:pPr>
                                <w:r w:rsidRPr="00600CFC">
                                  <w:rPr>
                                    <w:b/>
                                    <w:bCs/>
                                    <w:color w:val="C00000"/>
                                    <w:sz w:val="18"/>
                                    <w:szCs w:val="18"/>
                                  </w:rPr>
                                  <w:t>OPEN INNOVATION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9145138" name="Straight Connector 13"/>
                          <wps:cNvCnPr/>
                          <wps:spPr>
                            <a:xfrm flipV="1">
                              <a:off x="4019550" y="3422650"/>
                              <a:ext cx="1765809" cy="0"/>
                            </a:xfrm>
                            <a:prstGeom prst="line">
                              <a:avLst/>
                            </a:prstGeom>
                            <a:noFill/>
                            <a:ln w="19050" cap="flat" cmpd="sng" algn="ctr">
                              <a:solidFill>
                                <a:sysClr val="windowText" lastClr="000000"/>
                              </a:solidFill>
                              <a:prstDash val="sysDot"/>
                              <a:miter lim="800000"/>
                            </a:ln>
                            <a:effectLst/>
                          </wps:spPr>
                          <wps:bodyPr/>
                        </wps:wsp>
                        <wps:wsp>
                          <wps:cNvPr id="1634508819" name="Rectangle: Rounded Corners 5"/>
                          <wps:cNvSpPr/>
                          <wps:spPr>
                            <a:xfrm>
                              <a:off x="44450" y="1003300"/>
                              <a:ext cx="1274113" cy="68070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B80A606" w14:textId="77777777" w:rsidR="00600CFC" w:rsidRPr="00600CFC" w:rsidRDefault="00600CFC" w:rsidP="00CF63B3">
                                <w:pPr>
                                  <w:jc w:val="center"/>
                                  <w:rPr>
                                    <w:sz w:val="18"/>
                                    <w:szCs w:val="18"/>
                                  </w:rPr>
                                </w:pPr>
                                <w:r w:rsidRPr="00600CFC">
                                  <w:rPr>
                                    <w:sz w:val="18"/>
                                    <w:szCs w:val="18"/>
                                  </w:rPr>
                                  <w:t>Inbound open innovation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3153247" name="Rectangle: Rounded Corners 5"/>
                          <wps:cNvSpPr/>
                          <wps:spPr>
                            <a:xfrm>
                              <a:off x="2743200" y="3067051"/>
                              <a:ext cx="1263635" cy="65980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16DE3C3" w14:textId="77777777" w:rsidR="00600CFC" w:rsidRPr="00600CFC" w:rsidRDefault="00600CFC" w:rsidP="00CF63B3">
                                <w:pPr>
                                  <w:jc w:val="center"/>
                                  <w:rPr>
                                    <w:sz w:val="18"/>
                                    <w:szCs w:val="18"/>
                                  </w:rPr>
                                </w:pPr>
                                <w:r w:rsidRPr="00600CFC">
                                  <w:rPr>
                                    <w:sz w:val="18"/>
                                    <w:szCs w:val="18"/>
                                  </w:rPr>
                                  <w:t>Absorptive capacity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1256663" name="Rectangle: Rounded Corners 5"/>
                          <wps:cNvSpPr/>
                          <wps:spPr>
                            <a:xfrm>
                              <a:off x="76200" y="1765218"/>
                              <a:ext cx="1276597" cy="67104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FC7706D" w14:textId="77777777" w:rsidR="00600CFC" w:rsidRPr="00600CFC" w:rsidRDefault="00600CFC" w:rsidP="00CF63B3">
                                <w:pPr>
                                  <w:jc w:val="center"/>
                                  <w:rPr>
                                    <w:sz w:val="18"/>
                                    <w:szCs w:val="18"/>
                                  </w:rPr>
                                </w:pPr>
                                <w:r w:rsidRPr="00600CFC">
                                  <w:rPr>
                                    <w:sz w:val="18"/>
                                    <w:szCs w:val="18"/>
                                  </w:rPr>
                                  <w:t>Outbound open innovation</w:t>
                                </w:r>
                              </w:p>
                              <w:p w14:paraId="0130F578" w14:textId="77777777" w:rsidR="00600CFC" w:rsidRPr="00600CFC" w:rsidRDefault="00600CFC" w:rsidP="00CF63B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27301354" name="Straight Arrow Connector 1"/>
                          <wps:cNvCnPr/>
                          <wps:spPr>
                            <a:xfrm flipV="1">
                              <a:off x="1320800" y="234950"/>
                              <a:ext cx="1380934" cy="1041569"/>
                            </a:xfrm>
                            <a:prstGeom prst="straightConnector1">
                              <a:avLst/>
                            </a:prstGeom>
                            <a:noFill/>
                            <a:ln w="12700" cap="flat" cmpd="sng" algn="ctr">
                              <a:solidFill>
                                <a:sysClr val="windowText" lastClr="000000"/>
                              </a:solidFill>
                              <a:prstDash val="solid"/>
                              <a:miter lim="800000"/>
                              <a:tailEnd type="triangle"/>
                            </a:ln>
                            <a:effectLst/>
                          </wps:spPr>
                          <wps:bodyPr/>
                        </wps:wsp>
                        <wps:wsp>
                          <wps:cNvPr id="614514430" name="Straight Arrow Connector 3"/>
                          <wps:cNvCnPr/>
                          <wps:spPr>
                            <a:xfrm>
                              <a:off x="1320800" y="1276350"/>
                              <a:ext cx="3865564" cy="632269"/>
                            </a:xfrm>
                            <a:prstGeom prst="straightConnector1">
                              <a:avLst/>
                            </a:prstGeom>
                            <a:noFill/>
                            <a:ln w="12700" cap="flat" cmpd="sng" algn="ctr">
                              <a:solidFill>
                                <a:sysClr val="windowText" lastClr="000000"/>
                              </a:solidFill>
                              <a:prstDash val="solid"/>
                              <a:miter lim="800000"/>
                              <a:tailEnd type="triangle"/>
                            </a:ln>
                            <a:effectLst/>
                          </wps:spPr>
                          <wps:bodyPr/>
                        </wps:wsp>
                        <wps:wsp>
                          <wps:cNvPr id="1808616115" name="Straight Arrow Connector 4"/>
                          <wps:cNvCnPr/>
                          <wps:spPr>
                            <a:xfrm flipV="1">
                              <a:off x="1390650" y="292100"/>
                              <a:ext cx="1311525" cy="1758495"/>
                            </a:xfrm>
                            <a:prstGeom prst="straightConnector1">
                              <a:avLst/>
                            </a:prstGeom>
                            <a:noFill/>
                            <a:ln w="12700" cap="flat" cmpd="sng" algn="ctr">
                              <a:solidFill>
                                <a:sysClr val="windowText" lastClr="000000"/>
                              </a:solidFill>
                              <a:prstDash val="solid"/>
                              <a:miter lim="800000"/>
                              <a:tailEnd type="triangle"/>
                            </a:ln>
                            <a:effectLst/>
                          </wps:spPr>
                          <wps:bodyPr/>
                        </wps:wsp>
                        <wps:wsp>
                          <wps:cNvPr id="1746654343" name="Straight Arrow Connector 5"/>
                          <wps:cNvCnPr/>
                          <wps:spPr>
                            <a:xfrm flipV="1">
                              <a:off x="1390650" y="1993900"/>
                              <a:ext cx="3787462" cy="63044"/>
                            </a:xfrm>
                            <a:prstGeom prst="straightConnector1">
                              <a:avLst/>
                            </a:prstGeom>
                            <a:noFill/>
                            <a:ln w="12700" cap="flat" cmpd="sng" algn="ctr">
                              <a:solidFill>
                                <a:sysClr val="windowText" lastClr="000000"/>
                              </a:solidFill>
                              <a:prstDash val="solid"/>
                              <a:miter lim="800000"/>
                              <a:tailEnd type="triangle"/>
                            </a:ln>
                            <a:effectLst/>
                          </wps:spPr>
                          <wps:bodyPr/>
                        </wps:wsp>
                        <wps:wsp>
                          <wps:cNvPr id="938708250" name="Straight Arrow Connector 6"/>
                          <wps:cNvCnPr/>
                          <wps:spPr>
                            <a:xfrm>
                              <a:off x="1320800" y="1276350"/>
                              <a:ext cx="1400896" cy="2206793"/>
                            </a:xfrm>
                            <a:prstGeom prst="straightConnector1">
                              <a:avLst/>
                            </a:prstGeom>
                            <a:noFill/>
                            <a:ln w="12700" cap="flat" cmpd="sng" algn="ctr">
                              <a:solidFill>
                                <a:sysClr val="windowText" lastClr="000000"/>
                              </a:solidFill>
                              <a:prstDash val="solid"/>
                              <a:miter lim="800000"/>
                              <a:tailEnd type="triangle"/>
                            </a:ln>
                            <a:effectLst/>
                          </wps:spPr>
                          <wps:bodyPr/>
                        </wps:wsp>
                        <wps:wsp>
                          <wps:cNvPr id="789305524" name="Straight Arrow Connector 7"/>
                          <wps:cNvCnPr/>
                          <wps:spPr>
                            <a:xfrm flipV="1">
                              <a:off x="4006850" y="2094126"/>
                              <a:ext cx="1221835" cy="1330526"/>
                            </a:xfrm>
                            <a:prstGeom prst="straightConnector1">
                              <a:avLst/>
                            </a:prstGeom>
                            <a:noFill/>
                            <a:ln w="12700" cap="flat" cmpd="sng" algn="ctr">
                              <a:solidFill>
                                <a:sysClr val="windowText" lastClr="000000"/>
                              </a:solidFill>
                              <a:prstDash val="solid"/>
                              <a:miter lim="800000"/>
                              <a:tailEnd type="triangle"/>
                            </a:ln>
                            <a:effectLst/>
                          </wps:spPr>
                          <wps:bodyPr/>
                        </wps:wsp>
                        <wps:wsp>
                          <wps:cNvPr id="1376347308" name="Straight Arrow Connector 9"/>
                          <wps:cNvCnPr/>
                          <wps:spPr>
                            <a:xfrm>
                              <a:off x="4051300" y="266700"/>
                              <a:ext cx="1151754" cy="1611651"/>
                            </a:xfrm>
                            <a:prstGeom prst="straightConnector1">
                              <a:avLst/>
                            </a:prstGeom>
                            <a:noFill/>
                            <a:ln w="12700" cap="flat" cmpd="sng" algn="ctr">
                              <a:solidFill>
                                <a:sysClr val="windowText" lastClr="000000"/>
                              </a:solidFill>
                              <a:prstDash val="solid"/>
                              <a:miter lim="800000"/>
                              <a:tailEnd type="triangle"/>
                            </a:ln>
                            <a:effectLst/>
                          </wps:spPr>
                          <wps:bodyPr/>
                        </wps:wsp>
                        <wps:wsp>
                          <wps:cNvPr id="1636870684" name="Straight Connector 13"/>
                          <wps:cNvCnPr/>
                          <wps:spPr>
                            <a:xfrm flipV="1">
                              <a:off x="4038600" y="234950"/>
                              <a:ext cx="1694091" cy="25504"/>
                            </a:xfrm>
                            <a:prstGeom prst="line">
                              <a:avLst/>
                            </a:prstGeom>
                            <a:noFill/>
                            <a:ln w="19050" cap="flat" cmpd="sng" algn="ctr">
                              <a:solidFill>
                                <a:sysClr val="windowText" lastClr="000000"/>
                              </a:solidFill>
                              <a:prstDash val="sysDot"/>
                              <a:miter lim="800000"/>
                            </a:ln>
                            <a:effectLst/>
                          </wps:spPr>
                          <wps:bodyPr/>
                        </wps:wsp>
                        <wps:wsp>
                          <wps:cNvPr id="1432441867" name="Straight Connector 13"/>
                          <wps:cNvCnPr/>
                          <wps:spPr>
                            <a:xfrm>
                              <a:off x="806450" y="3511550"/>
                              <a:ext cx="1897786" cy="0"/>
                            </a:xfrm>
                            <a:prstGeom prst="line">
                              <a:avLst/>
                            </a:prstGeom>
                            <a:noFill/>
                            <a:ln w="19050" cap="flat" cmpd="sng" algn="ctr">
                              <a:solidFill>
                                <a:sysClr val="windowText" lastClr="000000"/>
                              </a:solidFill>
                              <a:prstDash val="sysDot"/>
                              <a:miter lim="800000"/>
                            </a:ln>
                            <a:effectLst/>
                          </wps:spPr>
                          <wps:bodyPr/>
                        </wps:wsp>
                        <wps:wsp>
                          <wps:cNvPr id="246769546" name="Straight Arrow Connector 22"/>
                          <wps:cNvCnPr/>
                          <wps:spPr>
                            <a:xfrm>
                              <a:off x="5740400" y="247650"/>
                              <a:ext cx="5466" cy="1104649"/>
                            </a:xfrm>
                            <a:prstGeom prst="straightConnector1">
                              <a:avLst/>
                            </a:prstGeom>
                            <a:noFill/>
                            <a:ln w="19050" cap="flat" cmpd="sng" algn="ctr">
                              <a:solidFill>
                                <a:sysClr val="windowText" lastClr="000000"/>
                              </a:solidFill>
                              <a:prstDash val="sysDot"/>
                              <a:miter lim="800000"/>
                              <a:tailEnd type="triangle"/>
                            </a:ln>
                            <a:effectLst/>
                          </wps:spPr>
                          <wps:bodyPr/>
                        </wps:wsp>
                        <wps:wsp>
                          <wps:cNvPr id="739500424" name="Straight Arrow Connector 24"/>
                          <wps:cNvCnPr/>
                          <wps:spPr>
                            <a:xfrm flipV="1">
                              <a:off x="3435350" y="558800"/>
                              <a:ext cx="32797" cy="2504727"/>
                            </a:xfrm>
                            <a:prstGeom prst="straightConnector1">
                              <a:avLst/>
                            </a:prstGeom>
                            <a:noFill/>
                            <a:ln w="12700" cap="flat" cmpd="sng" algn="ctr">
                              <a:solidFill>
                                <a:sysClr val="windowText" lastClr="000000"/>
                              </a:solidFill>
                              <a:prstDash val="solid"/>
                              <a:miter lim="800000"/>
                              <a:tailEnd type="triangle"/>
                            </a:ln>
                            <a:effectLst/>
                          </wps:spPr>
                          <wps:bodyPr/>
                        </wps:wsp>
                        <wps:wsp>
                          <wps:cNvPr id="1421709308" name="Straight Arrow Connector 30"/>
                          <wps:cNvCnPr/>
                          <wps:spPr>
                            <a:xfrm flipV="1">
                              <a:off x="5791200" y="2476500"/>
                              <a:ext cx="0" cy="938041"/>
                            </a:xfrm>
                            <a:prstGeom prst="straightConnector1">
                              <a:avLst/>
                            </a:prstGeom>
                            <a:noFill/>
                            <a:ln w="19050" cap="flat" cmpd="sng" algn="ctr">
                              <a:solidFill>
                                <a:sysClr val="windowText" lastClr="000000"/>
                              </a:solidFill>
                              <a:prstDash val="sysDot"/>
                              <a:miter lim="800000"/>
                              <a:tailEnd type="triangle"/>
                            </a:ln>
                            <a:effectLst/>
                          </wps:spPr>
                          <wps:bodyPr/>
                        </wps:wsp>
                        <wps:wsp>
                          <wps:cNvPr id="251763570" name="Rectangle 6"/>
                          <wps:cNvSpPr/>
                          <wps:spPr>
                            <a:xfrm>
                              <a:off x="4166186" y="2616199"/>
                              <a:ext cx="649656" cy="34393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45B756" w14:textId="77777777" w:rsidR="00600CFC" w:rsidRPr="00600CFC" w:rsidRDefault="00600CFC" w:rsidP="00CF63B3">
                                <w:pPr>
                                  <w:jc w:val="center"/>
                                  <w:rPr>
                                    <w:b/>
                                    <w:bCs/>
                                    <w:sz w:val="18"/>
                                    <w:szCs w:val="18"/>
                                  </w:rPr>
                                </w:pPr>
                                <w:r w:rsidRPr="00600CFC">
                                  <w:rPr>
                                    <w:b/>
                                    <w:bCs/>
                                    <w:sz w:val="18"/>
                                    <w:szCs w:val="18"/>
                                  </w:rPr>
                                  <w:t>H8(+)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9674319" name="Rectangle 6"/>
                          <wps:cNvSpPr/>
                          <wps:spPr>
                            <a:xfrm>
                              <a:off x="3693312" y="1511299"/>
                              <a:ext cx="506907" cy="35212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9747AA" w14:textId="77777777" w:rsidR="00600CFC" w:rsidRPr="00600CFC" w:rsidRDefault="00600CFC" w:rsidP="00CF63B3">
                                <w:pPr>
                                  <w:jc w:val="center"/>
                                  <w:rPr>
                                    <w:b/>
                                    <w:bCs/>
                                    <w:sz w:val="18"/>
                                    <w:szCs w:val="18"/>
                                  </w:rPr>
                                </w:pPr>
                                <w:r w:rsidRPr="00600CFC">
                                  <w:rPr>
                                    <w:b/>
                                    <w:bCs/>
                                    <w:sz w:val="18"/>
                                    <w:szCs w:val="18"/>
                                  </w:rPr>
                                  <w:t>H3(+)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9976507" name="Rectangle 6"/>
                          <wps:cNvSpPr/>
                          <wps:spPr>
                            <a:xfrm>
                              <a:off x="2617114" y="1873248"/>
                              <a:ext cx="646787" cy="36868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A53FDE" w14:textId="77777777" w:rsidR="00600CFC" w:rsidRPr="00600CFC" w:rsidRDefault="00600CFC" w:rsidP="00CF63B3">
                                <w:pPr>
                                  <w:jc w:val="center"/>
                                  <w:rPr>
                                    <w:b/>
                                    <w:bCs/>
                                    <w:sz w:val="18"/>
                                    <w:szCs w:val="18"/>
                                  </w:rPr>
                                </w:pPr>
                                <w:r w:rsidRPr="00600CFC">
                                  <w:rPr>
                                    <w:b/>
                                    <w:bCs/>
                                    <w:sz w:val="18"/>
                                    <w:szCs w:val="18"/>
                                  </w:rPr>
                                  <w:t>H4(+)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34080598" name="Rectangle 6"/>
                          <wps:cNvSpPr/>
                          <wps:spPr>
                            <a:xfrm>
                              <a:off x="4255868" y="786134"/>
                              <a:ext cx="509499" cy="41930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8FEBD6" w14:textId="77777777" w:rsidR="00600CFC" w:rsidRPr="00600CFC" w:rsidRDefault="00600CFC" w:rsidP="00CF63B3">
                                <w:pPr>
                                  <w:jc w:val="center"/>
                                  <w:rPr>
                                    <w:b/>
                                    <w:bCs/>
                                    <w:sz w:val="18"/>
                                    <w:szCs w:val="18"/>
                                  </w:rPr>
                                </w:pPr>
                                <w:r w:rsidRPr="00600CFC">
                                  <w:rPr>
                                    <w:b/>
                                    <w:bCs/>
                                    <w:sz w:val="18"/>
                                    <w:szCs w:val="18"/>
                                  </w:rPr>
                                  <w:t>H5(+)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9356919" name="Rectangle 6"/>
                          <wps:cNvSpPr/>
                          <wps:spPr>
                            <a:xfrm>
                              <a:off x="1860549" y="2208266"/>
                              <a:ext cx="528281" cy="3248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572F75" w14:textId="77777777" w:rsidR="00600CFC" w:rsidRPr="00600CFC" w:rsidRDefault="00600CFC" w:rsidP="00CF63B3">
                                <w:pPr>
                                  <w:jc w:val="center"/>
                                  <w:rPr>
                                    <w:b/>
                                    <w:bCs/>
                                    <w:sz w:val="18"/>
                                    <w:szCs w:val="18"/>
                                  </w:rPr>
                                </w:pPr>
                                <w:r w:rsidRPr="00600CFC">
                                  <w:rPr>
                                    <w:b/>
                                    <w:bCs/>
                                    <w:sz w:val="18"/>
                                    <w:szCs w:val="18"/>
                                  </w:rPr>
                                  <w:t>H6(+)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04704328" name="Rectangle 6"/>
                          <wps:cNvSpPr/>
                          <wps:spPr>
                            <a:xfrm>
                              <a:off x="3111500" y="2571750"/>
                              <a:ext cx="541046" cy="38838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C4769E" w14:textId="77777777" w:rsidR="00600CFC" w:rsidRPr="00600CFC" w:rsidRDefault="00600CFC" w:rsidP="00CF63B3">
                                <w:pPr>
                                  <w:jc w:val="center"/>
                                  <w:rPr>
                                    <w:b/>
                                    <w:bCs/>
                                    <w:sz w:val="18"/>
                                    <w:szCs w:val="18"/>
                                  </w:rPr>
                                </w:pPr>
                                <w:r w:rsidRPr="00600CFC">
                                  <w:rPr>
                                    <w:b/>
                                    <w:bCs/>
                                    <w:sz w:val="18"/>
                                    <w:szCs w:val="18"/>
                                  </w:rPr>
                                  <w:t>H9(+)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862126" name="Rectangle 6"/>
                          <wps:cNvSpPr/>
                          <wps:spPr>
                            <a:xfrm>
                              <a:off x="1549070" y="82529"/>
                              <a:ext cx="773762" cy="31974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076071" w14:textId="77777777" w:rsidR="00600CFC" w:rsidRPr="00600CFC" w:rsidRDefault="00600CFC" w:rsidP="00CF63B3">
                                <w:pPr>
                                  <w:jc w:val="center"/>
                                  <w:rPr>
                                    <w:b/>
                                    <w:bCs/>
                                    <w:sz w:val="18"/>
                                    <w:szCs w:val="18"/>
                                  </w:rPr>
                                </w:pPr>
                                <w:r w:rsidRPr="00600CFC">
                                  <w:rPr>
                                    <w:b/>
                                    <w:bCs/>
                                    <w:sz w:val="18"/>
                                    <w:szCs w:val="18"/>
                                  </w:rPr>
                                  <w:t>H10a,b(+)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6753624" name="Rectangle 6"/>
                          <wps:cNvSpPr/>
                          <wps:spPr>
                            <a:xfrm>
                              <a:off x="1352798" y="3359151"/>
                              <a:ext cx="870974" cy="33859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0BAF1B" w14:textId="77777777" w:rsidR="00600CFC" w:rsidRPr="00600CFC" w:rsidRDefault="00600CFC" w:rsidP="00CF63B3">
                                <w:pPr>
                                  <w:jc w:val="center"/>
                                  <w:rPr>
                                    <w:b/>
                                    <w:bCs/>
                                    <w:sz w:val="18"/>
                                    <w:szCs w:val="18"/>
                                  </w:rPr>
                                </w:pPr>
                                <w:r w:rsidRPr="00600CFC">
                                  <w:rPr>
                                    <w:b/>
                                    <w:bCs/>
                                    <w:sz w:val="18"/>
                                    <w:szCs w:val="18"/>
                                  </w:rPr>
                                  <w:t>H11a,b(+)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87240458" name="Rectangle 6"/>
                          <wps:cNvSpPr/>
                          <wps:spPr>
                            <a:xfrm>
                              <a:off x="4671671" y="3276599"/>
                              <a:ext cx="861719" cy="38232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4999C5" w14:textId="77777777" w:rsidR="00600CFC" w:rsidRPr="00600CFC" w:rsidRDefault="00600CFC" w:rsidP="00CF63B3">
                                <w:pPr>
                                  <w:jc w:val="center"/>
                                  <w:rPr>
                                    <w:b/>
                                    <w:bCs/>
                                    <w:sz w:val="18"/>
                                    <w:szCs w:val="18"/>
                                  </w:rPr>
                                </w:pPr>
                                <w:r w:rsidRPr="00600CFC">
                                  <w:rPr>
                                    <w:b/>
                                    <w:bCs/>
                                    <w:sz w:val="18"/>
                                    <w:szCs w:val="18"/>
                                  </w:rPr>
                                  <w:t>H11a,b(+)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5207480" name="Rectangle 6"/>
                          <wps:cNvSpPr/>
                          <wps:spPr>
                            <a:xfrm>
                              <a:off x="4743449" y="82529"/>
                              <a:ext cx="816899" cy="3542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99CD0D0" w14:textId="77777777" w:rsidR="00600CFC" w:rsidRPr="00600CFC" w:rsidRDefault="00600CFC" w:rsidP="00CF63B3">
                                <w:pPr>
                                  <w:jc w:val="center"/>
                                  <w:rPr>
                                    <w:b/>
                                    <w:bCs/>
                                    <w:sz w:val="18"/>
                                    <w:szCs w:val="18"/>
                                  </w:rPr>
                                </w:pPr>
                                <w:r w:rsidRPr="00600CFC">
                                  <w:rPr>
                                    <w:b/>
                                    <w:bCs/>
                                    <w:sz w:val="18"/>
                                    <w:szCs w:val="18"/>
                                  </w:rPr>
                                  <w:t>H10a,b(+)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7522042" name="Rectangle 6"/>
                          <wps:cNvSpPr/>
                          <wps:spPr>
                            <a:xfrm>
                              <a:off x="1703978" y="492492"/>
                              <a:ext cx="466042" cy="3906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03A8E1" w14:textId="77777777" w:rsidR="00600CFC" w:rsidRPr="00600CFC" w:rsidRDefault="00600CFC" w:rsidP="00CF63B3">
                                <w:pPr>
                                  <w:jc w:val="center"/>
                                  <w:rPr>
                                    <w:b/>
                                    <w:bCs/>
                                    <w:sz w:val="18"/>
                                    <w:szCs w:val="18"/>
                                  </w:rPr>
                                </w:pPr>
                                <w:r w:rsidRPr="00600CFC">
                                  <w:rPr>
                                    <w:b/>
                                    <w:bCs/>
                                    <w:sz w:val="18"/>
                                    <w:szCs w:val="18"/>
                                  </w:rPr>
                                  <w:t>H1(+)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62901220" name="Rectangle 6"/>
                          <wps:cNvSpPr/>
                          <wps:spPr>
                            <a:xfrm>
                              <a:off x="1949450" y="958726"/>
                              <a:ext cx="602441" cy="35149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72C077" w14:textId="77777777" w:rsidR="00600CFC" w:rsidRPr="00600CFC" w:rsidRDefault="00600CFC" w:rsidP="00CF63B3">
                                <w:pPr>
                                  <w:jc w:val="center"/>
                                  <w:rPr>
                                    <w:b/>
                                    <w:bCs/>
                                    <w:sz w:val="18"/>
                                    <w:szCs w:val="18"/>
                                  </w:rPr>
                                </w:pPr>
                                <w:r w:rsidRPr="00600CFC">
                                  <w:rPr>
                                    <w:b/>
                                    <w:bCs/>
                                    <w:sz w:val="18"/>
                                    <w:szCs w:val="18"/>
                                  </w:rPr>
                                  <w:t>H2(+)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0511543" name="Straight Connector 11"/>
                          <wps:cNvCnPr>
                            <a:endCxn id="1087937737" idx="0"/>
                          </wps:cNvCnPr>
                          <wps:spPr>
                            <a:xfrm flipH="1">
                              <a:off x="711635" y="203190"/>
                              <a:ext cx="18598" cy="272354"/>
                            </a:xfrm>
                            <a:prstGeom prst="line">
                              <a:avLst/>
                            </a:prstGeom>
                            <a:noFill/>
                            <a:ln w="19050" cap="flat" cmpd="sng" algn="ctr">
                              <a:solidFill>
                                <a:sysClr val="windowText" lastClr="000000"/>
                              </a:solidFill>
                              <a:prstDash val="sysDot"/>
                              <a:miter lim="800000"/>
                            </a:ln>
                            <a:effectLst/>
                          </wps:spPr>
                          <wps:bodyPr/>
                        </wps:wsp>
                        <wps:wsp>
                          <wps:cNvPr id="181892558" name="Straight Arrow Connector 4"/>
                          <wps:cNvCnPr/>
                          <wps:spPr>
                            <a:xfrm>
                              <a:off x="1397000" y="2044700"/>
                              <a:ext cx="1291590" cy="1424305"/>
                            </a:xfrm>
                            <a:prstGeom prst="straightConnector1">
                              <a:avLst/>
                            </a:prstGeom>
                            <a:noFill/>
                            <a:ln w="12700" cap="flat" cmpd="sng" algn="ctr">
                              <a:solidFill>
                                <a:sysClr val="windowText" lastClr="000000"/>
                              </a:solidFill>
                              <a:prstDash val="solid"/>
                              <a:miter lim="800000"/>
                              <a:tailEnd type="triangle"/>
                            </a:ln>
                            <a:effectLst/>
                          </wps:spPr>
                          <wps:bodyPr/>
                        </wps:wsp>
                        <wps:wsp>
                          <wps:cNvPr id="1269960774" name="Rectangle: Rounded Corners 5"/>
                          <wps:cNvSpPr/>
                          <wps:spPr>
                            <a:xfrm>
                              <a:off x="5257800" y="1358899"/>
                              <a:ext cx="1008261" cy="111603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84E7177" w14:textId="77777777" w:rsidR="00600CFC" w:rsidRPr="00600CFC" w:rsidRDefault="00600CFC" w:rsidP="00CF63B3">
                                <w:pPr>
                                  <w:jc w:val="center"/>
                                  <w:rPr>
                                    <w:sz w:val="18"/>
                                    <w:szCs w:val="18"/>
                                  </w:rPr>
                                </w:pPr>
                                <w:r w:rsidRPr="00600CFC">
                                  <w:rPr>
                                    <w:sz w:val="18"/>
                                    <w:szCs w:val="18"/>
                                  </w:rPr>
                                  <w:t>Firm performance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20636218" name="Oval 213"/>
                          <wps:cNvSpPr/>
                          <wps:spPr>
                            <a:xfrm>
                              <a:off x="6235700" y="67309"/>
                              <a:ext cx="1444090" cy="898397"/>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463D313" w14:textId="77777777" w:rsidR="00600CFC" w:rsidRPr="00600CFC" w:rsidRDefault="00600CFC" w:rsidP="00CF63B3">
                                <w:pPr>
                                  <w:jc w:val="center"/>
                                  <w:rPr>
                                    <w:sz w:val="18"/>
                                    <w:szCs w:val="18"/>
                                  </w:rPr>
                                </w:pPr>
                                <w:r w:rsidRPr="00600CFC">
                                  <w:rPr>
                                    <w:sz w:val="18"/>
                                    <w:szCs w:val="18"/>
                                  </w:rPr>
                                  <w:t>Fim 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066163" name="Oval 213"/>
                          <wps:cNvSpPr/>
                          <wps:spPr>
                            <a:xfrm>
                              <a:off x="6266061" y="2698749"/>
                              <a:ext cx="1233805" cy="839057"/>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4A54883" w14:textId="77777777" w:rsidR="00600CFC" w:rsidRPr="00600CFC" w:rsidRDefault="00600CFC" w:rsidP="00CF63B3">
                                <w:pPr>
                                  <w:jc w:val="center"/>
                                  <w:rPr>
                                    <w:sz w:val="18"/>
                                    <w:szCs w:val="18"/>
                                  </w:rPr>
                                </w:pPr>
                                <w:r w:rsidRPr="00600CFC">
                                  <w:rPr>
                                    <w:sz w:val="18"/>
                                    <w:szCs w:val="18"/>
                                  </w:rPr>
                                  <w:t xml:space="preserve">Firm Size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053709" name="Straight Arrow Connector 215"/>
                          <wps:cNvCnPr/>
                          <wps:spPr>
                            <a:xfrm flipH="1" flipV="1">
                              <a:off x="6318250" y="1873250"/>
                              <a:ext cx="584200" cy="800100"/>
                            </a:xfrm>
                            <a:prstGeom prst="straightConnector1">
                              <a:avLst/>
                            </a:prstGeom>
                            <a:noFill/>
                            <a:ln w="12700" cap="flat" cmpd="sng" algn="ctr">
                              <a:solidFill>
                                <a:sysClr val="windowText" lastClr="000000"/>
                              </a:solidFill>
                              <a:prstDash val="solid"/>
                              <a:miter lim="800000"/>
                              <a:tailEnd type="triangle"/>
                            </a:ln>
                            <a:effectLst/>
                          </wps:spPr>
                          <wps:bodyPr/>
                        </wps:wsp>
                        <wps:wsp>
                          <wps:cNvPr id="1663726397" name="Straight Arrow Connector 214"/>
                          <wps:cNvCnPr/>
                          <wps:spPr>
                            <a:xfrm flipH="1">
                              <a:off x="6337300" y="958850"/>
                              <a:ext cx="410015" cy="832387"/>
                            </a:xfrm>
                            <a:prstGeom prst="straightConnector1">
                              <a:avLst/>
                            </a:prstGeom>
                            <a:noFill/>
                            <a:ln w="12700" cap="flat" cmpd="sng" algn="ctr">
                              <a:solidFill>
                                <a:sysClr val="windowText" lastClr="000000"/>
                              </a:solidFill>
                              <a:prstDash val="solid"/>
                              <a:miter lim="800000"/>
                              <a:tailEnd type="triangle"/>
                            </a:ln>
                            <a:effectLst/>
                          </wps:spPr>
                          <wps:bodyPr/>
                        </wps:wsp>
                        <wps:wsp>
                          <wps:cNvPr id="1722780476" name="Rectangle 6"/>
                          <wps:cNvSpPr/>
                          <wps:spPr>
                            <a:xfrm>
                              <a:off x="1597989" y="2698751"/>
                              <a:ext cx="534976" cy="368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DB7D70" w14:textId="77777777" w:rsidR="00600CFC" w:rsidRPr="00600CFC" w:rsidRDefault="00600CFC" w:rsidP="00CF63B3">
                                <w:pPr>
                                  <w:jc w:val="center"/>
                                  <w:rPr>
                                    <w:b/>
                                    <w:bCs/>
                                    <w:sz w:val="18"/>
                                    <w:szCs w:val="18"/>
                                  </w:rPr>
                                </w:pPr>
                                <w:r w:rsidRPr="00600CFC">
                                  <w:rPr>
                                    <w:b/>
                                    <w:bCs/>
                                    <w:sz w:val="18"/>
                                    <w:szCs w:val="18"/>
                                  </w:rPr>
                                  <w:t>H7(+)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86041342" name="Straight Connector 11"/>
                          <wps:cNvCnPr/>
                          <wps:spPr>
                            <a:xfrm>
                              <a:off x="781050" y="2559050"/>
                              <a:ext cx="15903" cy="978756"/>
                            </a:xfrm>
                            <a:prstGeom prst="line">
                              <a:avLst/>
                            </a:prstGeom>
                            <a:noFill/>
                            <a:ln w="19050" cap="flat" cmpd="sng" algn="ctr">
                              <a:solidFill>
                                <a:sysClr val="windowText" lastClr="000000"/>
                              </a:solidFill>
                              <a:prstDash val="sysDot"/>
                              <a:miter lim="800000"/>
                            </a:ln>
                            <a:effectLst/>
                          </wps:spPr>
                          <wps:bodyPr/>
                        </wps:wsp>
                        <wps:wsp>
                          <wps:cNvPr id="323588196" name="Rectangle 6"/>
                          <wps:cNvSpPr/>
                          <wps:spPr>
                            <a:xfrm>
                              <a:off x="6349999" y="1174350"/>
                              <a:ext cx="647700" cy="303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682633" w14:textId="77777777" w:rsidR="00600CFC" w:rsidRPr="00600CFC" w:rsidRDefault="00600CFC" w:rsidP="00CF63B3">
                                <w:pPr>
                                  <w:jc w:val="center"/>
                                  <w:rPr>
                                    <w:b/>
                                    <w:bCs/>
                                    <w:sz w:val="18"/>
                                    <w:szCs w:val="18"/>
                                  </w:rPr>
                                </w:pPr>
                                <w:r w:rsidRPr="00600CFC">
                                  <w:rPr>
                                    <w:b/>
                                    <w:bCs/>
                                    <w:sz w:val="18"/>
                                    <w:szCs w:val="18"/>
                                  </w:rPr>
                                  <w:t>H12a(-)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3312683" name="Rectangle 6"/>
                          <wps:cNvSpPr/>
                          <wps:spPr>
                            <a:xfrm>
                              <a:off x="6440873" y="2216149"/>
                              <a:ext cx="613898" cy="36547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8E5DC0" w14:textId="77777777" w:rsidR="00600CFC" w:rsidRPr="00600CFC" w:rsidRDefault="00600CFC" w:rsidP="00CF63B3">
                                <w:pPr>
                                  <w:jc w:val="center"/>
                                  <w:rPr>
                                    <w:b/>
                                    <w:bCs/>
                                    <w:sz w:val="18"/>
                                    <w:szCs w:val="18"/>
                                  </w:rPr>
                                </w:pPr>
                                <w:r w:rsidRPr="00600CFC">
                                  <w:rPr>
                                    <w:b/>
                                    <w:bCs/>
                                    <w:sz w:val="18"/>
                                    <w:szCs w:val="18"/>
                                  </w:rPr>
                                  <w:t>H12b(+)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82422801" name="Rectangle 6"/>
                          <wps:cNvSpPr/>
                          <wps:spPr>
                            <a:xfrm>
                              <a:off x="2886164" y="3837780"/>
                              <a:ext cx="1022836" cy="41318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AF65D2" w14:textId="77777777" w:rsidR="00600CFC" w:rsidRPr="00600CFC" w:rsidRDefault="00600CFC" w:rsidP="00CF63B3">
                                <w:pPr>
                                  <w:jc w:val="center"/>
                                  <w:rPr>
                                    <w:b/>
                                    <w:bCs/>
                                    <w:sz w:val="18"/>
                                    <w:szCs w:val="18"/>
                                  </w:rPr>
                                </w:pPr>
                                <w:r w:rsidRPr="00600CFC">
                                  <w:rPr>
                                    <w:b/>
                                    <w:bCs/>
                                    <w:sz w:val="18"/>
                                    <w:szCs w:val="18"/>
                                  </w:rPr>
                                  <w:t>H11c,d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72473913" name="Group 25"/>
                        <wpg:cNvGrpSpPr/>
                        <wpg:grpSpPr>
                          <a:xfrm>
                            <a:off x="655296" y="3247194"/>
                            <a:ext cx="5307965" cy="386339"/>
                            <a:chOff x="187558" y="-704432"/>
                            <a:chExt cx="5307965" cy="253284"/>
                          </a:xfrm>
                        </wpg:grpSpPr>
                        <wps:wsp>
                          <wps:cNvPr id="1367450670" name="Rectangle 14"/>
                          <wps:cNvSpPr/>
                          <wps:spPr>
                            <a:xfrm>
                              <a:off x="187558" y="-704432"/>
                              <a:ext cx="5307965" cy="25328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E1DF50" w14:textId="77777777" w:rsidR="00600CFC" w:rsidRPr="00600CFC" w:rsidRDefault="00600CFC" w:rsidP="00CF63B3">
                                <w:pPr>
                                  <w:jc w:val="center"/>
                                  <w:rPr>
                                    <w:sz w:val="18"/>
                                    <w:szCs w:val="18"/>
                                  </w:rPr>
                                </w:pPr>
                                <w:r w:rsidRPr="00600CFC">
                                  <w:rPr>
                                    <w:b/>
                                    <w:bCs/>
                                    <w:color w:val="000000"/>
                                    <w:sz w:val="18"/>
                                    <w:szCs w:val="18"/>
                                  </w:rPr>
                                  <w:t>Note:</w:t>
                                </w:r>
                                <w:r w:rsidRPr="00600CFC">
                                  <w:rPr>
                                    <w:color w:val="000000"/>
                                    <w:sz w:val="18"/>
                                    <w:szCs w:val="18"/>
                                  </w:rPr>
                                  <w:t xml:space="preserve">                  : direct impact;                             : Indirect effects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140726174" name="Group 24"/>
                          <wpg:cNvGrpSpPr/>
                          <wpg:grpSpPr>
                            <a:xfrm>
                              <a:off x="1479787" y="-582350"/>
                              <a:ext cx="1891968" cy="14059"/>
                              <a:chOff x="530238" y="-721854"/>
                              <a:chExt cx="1892039" cy="14059"/>
                            </a:xfrm>
                          </wpg:grpSpPr>
                          <wps:wsp>
                            <wps:cNvPr id="1910253858" name="Straight Arrow Connector 23"/>
                            <wps:cNvCnPr/>
                            <wps:spPr>
                              <a:xfrm>
                                <a:off x="2078107" y="-707795"/>
                                <a:ext cx="344170" cy="0"/>
                              </a:xfrm>
                              <a:prstGeom prst="straightConnector1">
                                <a:avLst/>
                              </a:prstGeom>
                              <a:noFill/>
                              <a:ln w="19050" cap="flat" cmpd="sng" algn="ctr">
                                <a:solidFill>
                                  <a:sysClr val="windowText" lastClr="000000"/>
                                </a:solidFill>
                                <a:prstDash val="sysDash"/>
                                <a:miter lim="800000"/>
                                <a:tailEnd type="triangle"/>
                              </a:ln>
                              <a:effectLst/>
                            </wps:spPr>
                            <wps:bodyPr/>
                          </wps:wsp>
                          <wps:wsp>
                            <wps:cNvPr id="488061098" name="Straight Arrow Connector 24"/>
                            <wps:cNvCnPr/>
                            <wps:spPr>
                              <a:xfrm>
                                <a:off x="530238" y="-721854"/>
                                <a:ext cx="400685" cy="7620"/>
                              </a:xfrm>
                              <a:prstGeom prst="straightConnector1">
                                <a:avLst/>
                              </a:prstGeom>
                              <a:noFill/>
                              <a:ln w="19050" cap="flat" cmpd="sng" algn="ctr">
                                <a:solidFill>
                                  <a:sysClr val="windowText" lastClr="000000"/>
                                </a:solidFill>
                                <a:prstDash val="solid"/>
                                <a:miter lim="800000"/>
                                <a:tailEnd type="triangle"/>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0777516C" id="Group 1" o:spid="_x0000_s1026" style="position:absolute;left:0;text-align:left;margin-left:-13.95pt;margin-top:1.15pt;width:505.2pt;height:255.05pt;z-index:251659264;mso-position-horizontal-relative:margin;mso-width-relative:margin;mso-height-relative:margin" coordsize="66258,36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">
                <v:group id="_x0000_s1027" style="position:absolute;width:66258;height:31961" coordsize="76797,4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">
                  <v:roundrect id="Rectangle: Rounded Corners 5" o:spid="_x0000_s1028" style="position:absolute;left:27432;width:13065;height:5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" fillcolor="window" strokecolor="windowText" strokeweight="1pt">
                    <v:stroke joinstyle="miter"/>
                    <v:textbox inset="0,0,0,0">
                      <w:txbxContent>
                        <w:p w14:paraId="3655E90F" w14:textId="77777777" w:rsidR="00600CFC" w:rsidRPr="00600CFC" w:rsidRDefault="00600CFC" w:rsidP="00CF63B3">
                          <w:pPr>
                            <w:jc w:val="center"/>
                            <w:rPr>
                              <w:sz w:val="18"/>
                              <w:szCs w:val="18"/>
                            </w:rPr>
                          </w:pPr>
                          <w:r w:rsidRPr="00600CFC">
                            <w:rPr>
                              <w:sz w:val="18"/>
                              <w:szCs w:val="18"/>
                            </w:rPr>
                            <w:t>Innovation Performance</w:t>
                          </w:r>
                        </w:p>
                      </w:txbxContent>
                    </v:textbox>
                  </v:roundrect>
                  <v:line id="Straight Connector 13" o:spid="_x0000_s1029" style="position:absolute;visibility:visible;mso-wrap-style:square" from="7239,1968" to="27177,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" strokecolor="windowText" strokeweight="1.5pt">
                    <v:stroke dashstyle="1 1" joinstyle="miter"/>
                  </v:line>
                  <v:roundrect id="Rectangle: Rounded Corners 19" o:spid="_x0000_s1030" style="position:absolute;top:4367;width:13989;height:212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" fillcolor="window" strokecolor="windowText" strokeweight="1pt">
                    <v:stroke joinstyle="miter"/>
                    <v:textbox inset="0,0,0,0"/>
                  </v:roundrect>
                  <v:roundrect id="Rectangle: Rounded Corners 5" o:spid="_x0000_s1031" style="position:absolute;left:444;top:4755;width:13344;height:48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" filled="f" stroked="f" strokeweight="1pt">
                    <v:stroke joinstyle="miter"/>
                    <v:textbox inset="0,0,0,0">
                      <w:txbxContent>
                        <w:p w14:paraId="18DAC33C" w14:textId="77777777" w:rsidR="00600CFC" w:rsidRPr="00600CFC" w:rsidRDefault="00600CFC" w:rsidP="00CF63B3">
                          <w:pPr>
                            <w:jc w:val="center"/>
                            <w:rPr>
                              <w:b/>
                              <w:bCs/>
                              <w:color w:val="C00000"/>
                              <w:sz w:val="18"/>
                              <w:szCs w:val="18"/>
                            </w:rPr>
                          </w:pPr>
                          <w:r w:rsidRPr="00600CFC">
                            <w:rPr>
                              <w:b/>
                              <w:bCs/>
                              <w:color w:val="C00000"/>
                              <w:sz w:val="18"/>
                              <w:szCs w:val="18"/>
                            </w:rPr>
                            <w:t>OPEN INNOVATION</w:t>
                          </w:r>
                        </w:p>
                      </w:txbxContent>
                    </v:textbox>
                  </v:roundrect>
                  <v:line id="Straight Connector 13" o:spid="_x0000_s1032" style="position:absolute;flip:y;visibility:visible;mso-wrap-style:square" from="40195,34226" to="57853,3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" strokecolor="windowText" strokeweight="1.5pt">
                    <v:stroke dashstyle="1 1" joinstyle="miter"/>
                  </v:line>
                  <v:roundrect id="Rectangle: Rounded Corners 5" o:spid="_x0000_s1033" style="position:absolute;left:444;top:10033;width:12741;height:6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" fillcolor="window" strokecolor="windowText" strokeweight="1pt">
                    <v:stroke joinstyle="miter"/>
                    <v:textbox inset="0,0,0,0">
                      <w:txbxContent>
                        <w:p w14:paraId="1B80A606" w14:textId="77777777" w:rsidR="00600CFC" w:rsidRPr="00600CFC" w:rsidRDefault="00600CFC" w:rsidP="00CF63B3">
                          <w:pPr>
                            <w:jc w:val="center"/>
                            <w:rPr>
                              <w:sz w:val="18"/>
                              <w:szCs w:val="18"/>
                            </w:rPr>
                          </w:pPr>
                          <w:r w:rsidRPr="00600CFC">
                            <w:rPr>
                              <w:sz w:val="18"/>
                              <w:szCs w:val="18"/>
                            </w:rPr>
                            <w:t>Inbound open innovation</w:t>
                          </w:r>
                        </w:p>
                      </w:txbxContent>
                    </v:textbox>
                  </v:roundrect>
                  <v:roundrect id="Rectangle: Rounded Corners 5" o:spid="_x0000_s1034" style="position:absolute;left:27432;top:30670;width:12636;height:6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" fillcolor="window" strokecolor="windowText" strokeweight="1pt">
                    <v:stroke joinstyle="miter"/>
                    <v:textbox inset="0,0,0,0">
                      <w:txbxContent>
                        <w:p w14:paraId="316DE3C3" w14:textId="77777777" w:rsidR="00600CFC" w:rsidRPr="00600CFC" w:rsidRDefault="00600CFC" w:rsidP="00CF63B3">
                          <w:pPr>
                            <w:jc w:val="center"/>
                            <w:rPr>
                              <w:sz w:val="18"/>
                              <w:szCs w:val="18"/>
                            </w:rPr>
                          </w:pPr>
                          <w:r w:rsidRPr="00600CFC">
                            <w:rPr>
                              <w:sz w:val="18"/>
                              <w:szCs w:val="18"/>
                            </w:rPr>
                            <w:t>Absorptive capacity</w:t>
                          </w:r>
                        </w:p>
                      </w:txbxContent>
                    </v:textbox>
                  </v:roundrect>
                  <v:roundrect id="Rectangle: Rounded Corners 5" o:spid="_x0000_s1035" style="position:absolute;left:762;top:17652;width:12765;height:67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" fillcolor="window" strokecolor="windowText" strokeweight="1pt">
                    <v:stroke joinstyle="miter"/>
                    <v:textbox inset="0,0,0,0">
                      <w:txbxContent>
                        <w:p w14:paraId="5FC7706D" w14:textId="77777777" w:rsidR="00600CFC" w:rsidRPr="00600CFC" w:rsidRDefault="00600CFC" w:rsidP="00CF63B3">
                          <w:pPr>
                            <w:jc w:val="center"/>
                            <w:rPr>
                              <w:sz w:val="18"/>
                              <w:szCs w:val="18"/>
                            </w:rPr>
                          </w:pPr>
                          <w:r w:rsidRPr="00600CFC">
                            <w:rPr>
                              <w:sz w:val="18"/>
                              <w:szCs w:val="18"/>
                            </w:rPr>
                            <w:t>Outbound open innovation</w:t>
                          </w:r>
                        </w:p>
                        <w:p w14:paraId="0130F578" w14:textId="77777777" w:rsidR="00600CFC" w:rsidRPr="00600CFC" w:rsidRDefault="00600CFC" w:rsidP="00CF63B3">
                          <w:pPr>
                            <w:jc w:val="center"/>
                            <w:rPr>
                              <w:sz w:val="18"/>
                              <w:szCs w:val="18"/>
                            </w:rPr>
                          </w:pPr>
                        </w:p>
                      </w:txbxContent>
                    </v:textbox>
                  </v:roundrect>
                  <v:shapetype id="_x0000_t32" coordsize="21600,21600" o:spt="32" o:oned="t" path="m,l21600,21600e" filled="f">
                    <v:path arrowok="t" fillok="f" o:connecttype="none"/>
                    <o:lock v:ext="edit" shapetype="t"/>
                  </v:shapetype>
                  <v:shape id="Straight Arrow Connector 1" o:spid="_x0000_s1036" type="#_x0000_t32" style="position:absolute;left:13208;top:2349;width:13809;height:104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" strokecolor="windowText" strokeweight="1pt">
                    <v:stroke endarrow="block" joinstyle="miter"/>
                  </v:shape>
                  <v:shape id="Straight Arrow Connector 3" o:spid="_x0000_s1037" type="#_x0000_t32" style="position:absolute;left:13208;top:12763;width:38655;height:63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" strokecolor="windowText" strokeweight="1pt">
                    <v:stroke endarrow="block" joinstyle="miter"/>
                  </v:shape>
                  <v:shape id="Straight Arrow Connector 4" o:spid="_x0000_s1038" type="#_x0000_t32" style="position:absolute;left:13906;top:2921;width:13115;height:175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" strokecolor="windowText" strokeweight="1pt">
                    <v:stroke endarrow="block" joinstyle="miter"/>
                  </v:shape>
                  <v:shape id="Straight Arrow Connector 5" o:spid="_x0000_s1039" type="#_x0000_t32" style="position:absolute;left:13906;top:19939;width:37875;height:6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" strokecolor="windowText" strokeweight="1pt">
                    <v:stroke endarrow="block" joinstyle="miter"/>
                  </v:shape>
                  <v:shape id="Straight Arrow Connector 6" o:spid="_x0000_s1040" type="#_x0000_t32" style="position:absolute;left:13208;top:12763;width:14008;height:220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" strokecolor="windowText" strokeweight="1pt">
                    <v:stroke endarrow="block" joinstyle="miter"/>
                  </v:shape>
                  <v:shape id="Straight Arrow Connector 7" o:spid="_x0000_s1041" type="#_x0000_t32" style="position:absolute;left:40068;top:20941;width:12218;height:13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" strokecolor="windowText" strokeweight="1pt">
                    <v:stroke endarrow="block" joinstyle="miter"/>
                  </v:shape>
                  <v:shape id="Straight Arrow Connector 9" o:spid="_x0000_s1042" type="#_x0000_t32" style="position:absolute;left:40513;top:2667;width:11517;height:161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" strokecolor="windowText" strokeweight="1pt">
                    <v:stroke endarrow="block" joinstyle="miter"/>
                  </v:shape>
                  <v:line id="Straight Connector 13" o:spid="_x0000_s1043" style="position:absolute;flip:y;visibility:visible;mso-wrap-style:square" from="40386,2349" to="57326,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" strokecolor="windowText" strokeweight="1.5pt">
                    <v:stroke dashstyle="1 1" joinstyle="miter"/>
                  </v:line>
                  <v:line id="Straight Connector 13" o:spid="_x0000_s1044" style="position:absolute;visibility:visible;mso-wrap-style:square" from="8064,35115" to="27042,3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" strokecolor="windowText" strokeweight="1.5pt">
                    <v:stroke dashstyle="1 1" joinstyle="miter"/>
                  </v:line>
                  <v:shape id="Straight Arrow Connector 22" o:spid="_x0000_s1045" type="#_x0000_t32" style="position:absolute;left:57404;top:2476;width:54;height:11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" strokecolor="windowText" strokeweight="1.5pt">
                    <v:stroke dashstyle="1 1" endarrow="block" joinstyle="miter"/>
                  </v:shape>
                  <v:shape id="Straight Arrow Connector 24" o:spid="_x0000_s1046" type="#_x0000_t32" style="position:absolute;left:34353;top:5588;width:328;height:250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" strokecolor="windowText" strokeweight="1pt">
                    <v:stroke endarrow="block" joinstyle="miter"/>
                  </v:shape>
                  <v:shape id="Straight Arrow Connector 30" o:spid="_x0000_s1047" type="#_x0000_t32" style="position:absolute;left:57912;top:24765;width:0;height:93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" strokecolor="windowText" strokeweight="1.5pt">
                    <v:stroke dashstyle="1 1" endarrow="block" joinstyle="miter"/>
                  </v:shape>
                  <v:rect id="Rectangle 6" o:spid="_x0000_s1048" style="position:absolute;left:41661;top:26161;width:6497;height:3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" fillcolor="window" strokecolor="windowText" strokeweight="1pt">
                    <v:textbox inset="0,0,0,0">
                      <w:txbxContent>
                        <w:p w14:paraId="4E45B756" w14:textId="77777777" w:rsidR="00600CFC" w:rsidRPr="00600CFC" w:rsidRDefault="00600CFC" w:rsidP="00CF63B3">
                          <w:pPr>
                            <w:jc w:val="center"/>
                            <w:rPr>
                              <w:b/>
                              <w:bCs/>
                              <w:sz w:val="18"/>
                              <w:szCs w:val="18"/>
                            </w:rPr>
                          </w:pPr>
                          <w:r w:rsidRPr="00600CFC">
                            <w:rPr>
                              <w:b/>
                              <w:bCs/>
                              <w:sz w:val="18"/>
                              <w:szCs w:val="18"/>
                            </w:rPr>
                            <w:t>H8(+)</w:t>
                          </w:r>
                        </w:p>
                      </w:txbxContent>
                    </v:textbox>
                  </v:rect>
                  <v:rect id="Rectangle 6" o:spid="_x0000_s1049" style="position:absolute;left:36933;top:15112;width:5069;height:3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" fillcolor="window" strokecolor="windowText" strokeweight="1pt">
                    <v:textbox inset="0,0,0,0">
                      <w:txbxContent>
                        <w:p w14:paraId="639747AA" w14:textId="77777777" w:rsidR="00600CFC" w:rsidRPr="00600CFC" w:rsidRDefault="00600CFC" w:rsidP="00CF63B3">
                          <w:pPr>
                            <w:jc w:val="center"/>
                            <w:rPr>
                              <w:b/>
                              <w:bCs/>
                              <w:sz w:val="18"/>
                              <w:szCs w:val="18"/>
                            </w:rPr>
                          </w:pPr>
                          <w:r w:rsidRPr="00600CFC">
                            <w:rPr>
                              <w:b/>
                              <w:bCs/>
                              <w:sz w:val="18"/>
                              <w:szCs w:val="18"/>
                            </w:rPr>
                            <w:t>H3(+)</w:t>
                          </w:r>
                        </w:p>
                      </w:txbxContent>
                    </v:textbox>
                  </v:rect>
                  <v:rect id="Rectangle 6" o:spid="_x0000_s1050" style="position:absolute;left:26171;top:18732;width:6468;height:3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" fillcolor="window" strokecolor="windowText" strokeweight="1pt">
                    <v:textbox inset="0,0,0,0">
                      <w:txbxContent>
                        <w:p w14:paraId="3DA53FDE" w14:textId="77777777" w:rsidR="00600CFC" w:rsidRPr="00600CFC" w:rsidRDefault="00600CFC" w:rsidP="00CF63B3">
                          <w:pPr>
                            <w:jc w:val="center"/>
                            <w:rPr>
                              <w:b/>
                              <w:bCs/>
                              <w:sz w:val="18"/>
                              <w:szCs w:val="18"/>
                            </w:rPr>
                          </w:pPr>
                          <w:r w:rsidRPr="00600CFC">
                            <w:rPr>
                              <w:b/>
                              <w:bCs/>
                              <w:sz w:val="18"/>
                              <w:szCs w:val="18"/>
                            </w:rPr>
                            <w:t>H4(+)</w:t>
                          </w:r>
                        </w:p>
                      </w:txbxContent>
                    </v:textbox>
                  </v:rect>
                  <v:rect id="Rectangle 6" o:spid="_x0000_s1051" style="position:absolute;left:42558;top:7861;width:5095;height:4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" fillcolor="window" strokecolor="windowText" strokeweight="1pt">
                    <v:textbox inset="0,0,0,0">
                      <w:txbxContent>
                        <w:p w14:paraId="078FEBD6" w14:textId="77777777" w:rsidR="00600CFC" w:rsidRPr="00600CFC" w:rsidRDefault="00600CFC" w:rsidP="00CF63B3">
                          <w:pPr>
                            <w:jc w:val="center"/>
                            <w:rPr>
                              <w:b/>
                              <w:bCs/>
                              <w:sz w:val="18"/>
                              <w:szCs w:val="18"/>
                            </w:rPr>
                          </w:pPr>
                          <w:r w:rsidRPr="00600CFC">
                            <w:rPr>
                              <w:b/>
                              <w:bCs/>
                              <w:sz w:val="18"/>
                              <w:szCs w:val="18"/>
                            </w:rPr>
                            <w:t>H5(+)</w:t>
                          </w:r>
                        </w:p>
                      </w:txbxContent>
                    </v:textbox>
                  </v:rect>
                  <v:rect id="Rectangle 6" o:spid="_x0000_s1052" style="position:absolute;left:18605;top:22082;width:5283;height:3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" fillcolor="window" strokecolor="windowText" strokeweight="1pt">
                    <v:textbox inset="0,0,0,0">
                      <w:txbxContent>
                        <w:p w14:paraId="37572F75" w14:textId="77777777" w:rsidR="00600CFC" w:rsidRPr="00600CFC" w:rsidRDefault="00600CFC" w:rsidP="00CF63B3">
                          <w:pPr>
                            <w:jc w:val="center"/>
                            <w:rPr>
                              <w:b/>
                              <w:bCs/>
                              <w:sz w:val="18"/>
                              <w:szCs w:val="18"/>
                            </w:rPr>
                          </w:pPr>
                          <w:r w:rsidRPr="00600CFC">
                            <w:rPr>
                              <w:b/>
                              <w:bCs/>
                              <w:sz w:val="18"/>
                              <w:szCs w:val="18"/>
                            </w:rPr>
                            <w:t>H6(+)</w:t>
                          </w:r>
                        </w:p>
                      </w:txbxContent>
                    </v:textbox>
                  </v:rect>
                  <v:rect id="Rectangle 6" o:spid="_x0000_s1053" style="position:absolute;left:31115;top:25717;width:5410;height:3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" fillcolor="window" strokecolor="windowText" strokeweight="1pt">
                    <v:textbox inset="0,0,0,0">
                      <w:txbxContent>
                        <w:p w14:paraId="26C4769E" w14:textId="77777777" w:rsidR="00600CFC" w:rsidRPr="00600CFC" w:rsidRDefault="00600CFC" w:rsidP="00CF63B3">
                          <w:pPr>
                            <w:jc w:val="center"/>
                            <w:rPr>
                              <w:b/>
                              <w:bCs/>
                              <w:sz w:val="18"/>
                              <w:szCs w:val="18"/>
                            </w:rPr>
                          </w:pPr>
                          <w:r w:rsidRPr="00600CFC">
                            <w:rPr>
                              <w:b/>
                              <w:bCs/>
                              <w:sz w:val="18"/>
                              <w:szCs w:val="18"/>
                            </w:rPr>
                            <w:t>H9(+)</w:t>
                          </w:r>
                        </w:p>
                      </w:txbxContent>
                    </v:textbox>
                  </v:rect>
                  <v:rect id="Rectangle 6" o:spid="_x0000_s1054" style="position:absolute;left:15490;top:825;width:7738;height:3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" fillcolor="window" strokecolor="windowText" strokeweight="1pt">
                    <v:textbox inset="0,0,0,0">
                      <w:txbxContent>
                        <w:p w14:paraId="5A076071" w14:textId="77777777" w:rsidR="00600CFC" w:rsidRPr="00600CFC" w:rsidRDefault="00600CFC" w:rsidP="00CF63B3">
                          <w:pPr>
                            <w:jc w:val="center"/>
                            <w:rPr>
                              <w:b/>
                              <w:bCs/>
                              <w:sz w:val="18"/>
                              <w:szCs w:val="18"/>
                            </w:rPr>
                          </w:pPr>
                          <w:r w:rsidRPr="00600CFC">
                            <w:rPr>
                              <w:b/>
                              <w:bCs/>
                              <w:sz w:val="18"/>
                              <w:szCs w:val="18"/>
                            </w:rPr>
                            <w:t>H10a,b(+)</w:t>
                          </w:r>
                        </w:p>
                      </w:txbxContent>
                    </v:textbox>
                  </v:rect>
                  <v:rect id="Rectangle 6" o:spid="_x0000_s1055" style="position:absolute;left:13527;top:33591;width:8710;height:3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" fillcolor="window" strokecolor="windowText" strokeweight="1pt">
                    <v:textbox inset="0,0,0,0">
                      <w:txbxContent>
                        <w:p w14:paraId="680BAF1B" w14:textId="77777777" w:rsidR="00600CFC" w:rsidRPr="00600CFC" w:rsidRDefault="00600CFC" w:rsidP="00CF63B3">
                          <w:pPr>
                            <w:jc w:val="center"/>
                            <w:rPr>
                              <w:b/>
                              <w:bCs/>
                              <w:sz w:val="18"/>
                              <w:szCs w:val="18"/>
                            </w:rPr>
                          </w:pPr>
                          <w:r w:rsidRPr="00600CFC">
                            <w:rPr>
                              <w:b/>
                              <w:bCs/>
                              <w:sz w:val="18"/>
                              <w:szCs w:val="18"/>
                            </w:rPr>
                            <w:t>H11a,b(+)</w:t>
                          </w:r>
                        </w:p>
                      </w:txbxContent>
                    </v:textbox>
                  </v:rect>
                  <v:rect id="Rectangle 6" o:spid="_x0000_s1056" style="position:absolute;left:46716;top:32765;width:8617;height:3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" fillcolor="window" strokecolor="windowText" strokeweight="1pt">
                    <v:textbox inset="0,0,0,0">
                      <w:txbxContent>
                        <w:p w14:paraId="234999C5" w14:textId="77777777" w:rsidR="00600CFC" w:rsidRPr="00600CFC" w:rsidRDefault="00600CFC" w:rsidP="00CF63B3">
                          <w:pPr>
                            <w:jc w:val="center"/>
                            <w:rPr>
                              <w:b/>
                              <w:bCs/>
                              <w:sz w:val="18"/>
                              <w:szCs w:val="18"/>
                            </w:rPr>
                          </w:pPr>
                          <w:r w:rsidRPr="00600CFC">
                            <w:rPr>
                              <w:b/>
                              <w:bCs/>
                              <w:sz w:val="18"/>
                              <w:szCs w:val="18"/>
                            </w:rPr>
                            <w:t>H11a,b(+)</w:t>
                          </w:r>
                        </w:p>
                      </w:txbxContent>
                    </v:textbox>
                  </v:rect>
                  <v:rect id="Rectangle 6" o:spid="_x0000_s1057" style="position:absolute;left:47434;top:825;width:8169;height:3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" fillcolor="window" strokecolor="windowText" strokeweight="1pt">
                    <v:textbox inset="0,0,0,0">
                      <w:txbxContent>
                        <w:p w14:paraId="599CD0D0" w14:textId="77777777" w:rsidR="00600CFC" w:rsidRPr="00600CFC" w:rsidRDefault="00600CFC" w:rsidP="00CF63B3">
                          <w:pPr>
                            <w:jc w:val="center"/>
                            <w:rPr>
                              <w:b/>
                              <w:bCs/>
                              <w:sz w:val="18"/>
                              <w:szCs w:val="18"/>
                            </w:rPr>
                          </w:pPr>
                          <w:r w:rsidRPr="00600CFC">
                            <w:rPr>
                              <w:b/>
                              <w:bCs/>
                              <w:sz w:val="18"/>
                              <w:szCs w:val="18"/>
                            </w:rPr>
                            <w:t>H10a,b(+)</w:t>
                          </w:r>
                        </w:p>
                      </w:txbxContent>
                    </v:textbox>
                  </v:rect>
                  <v:rect id="Rectangle 6" o:spid="_x0000_s1058" style="position:absolute;left:17039;top:4924;width:4661;height:3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" fillcolor="window" strokecolor="windowText" strokeweight="1pt">
                    <v:textbox inset="0,0,0,0">
                      <w:txbxContent>
                        <w:p w14:paraId="7003A8E1" w14:textId="77777777" w:rsidR="00600CFC" w:rsidRPr="00600CFC" w:rsidRDefault="00600CFC" w:rsidP="00CF63B3">
                          <w:pPr>
                            <w:jc w:val="center"/>
                            <w:rPr>
                              <w:b/>
                              <w:bCs/>
                              <w:sz w:val="18"/>
                              <w:szCs w:val="18"/>
                            </w:rPr>
                          </w:pPr>
                          <w:r w:rsidRPr="00600CFC">
                            <w:rPr>
                              <w:b/>
                              <w:bCs/>
                              <w:sz w:val="18"/>
                              <w:szCs w:val="18"/>
                            </w:rPr>
                            <w:t>H1(+)</w:t>
                          </w:r>
                        </w:p>
                      </w:txbxContent>
                    </v:textbox>
                  </v:rect>
                  <v:rect id="Rectangle 6" o:spid="_x0000_s1059" style="position:absolute;left:19494;top:9587;width:6024;height:3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" fillcolor="window" strokecolor="windowText" strokeweight="1pt">
                    <v:textbox inset="0,0,0,0">
                      <w:txbxContent>
                        <w:p w14:paraId="5772C077" w14:textId="77777777" w:rsidR="00600CFC" w:rsidRPr="00600CFC" w:rsidRDefault="00600CFC" w:rsidP="00CF63B3">
                          <w:pPr>
                            <w:jc w:val="center"/>
                            <w:rPr>
                              <w:b/>
                              <w:bCs/>
                              <w:sz w:val="18"/>
                              <w:szCs w:val="18"/>
                            </w:rPr>
                          </w:pPr>
                          <w:r w:rsidRPr="00600CFC">
                            <w:rPr>
                              <w:b/>
                              <w:bCs/>
                              <w:sz w:val="18"/>
                              <w:szCs w:val="18"/>
                            </w:rPr>
                            <w:t>H2(+)</w:t>
                          </w:r>
                        </w:p>
                      </w:txbxContent>
                    </v:textbox>
                  </v:rect>
                  <v:line id="Straight Connector 11" o:spid="_x0000_s1060" style="position:absolute;flip:x;visibility:visible;mso-wrap-style:square" from="7116,2031" to="7302,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" strokecolor="windowText" strokeweight="1.5pt">
                    <v:stroke dashstyle="1 1" joinstyle="miter"/>
                  </v:line>
                  <v:shape id="Straight Arrow Connector 4" o:spid="_x0000_s1061" type="#_x0000_t32" style="position:absolute;left:13970;top:20447;width:12915;height:14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" strokecolor="windowText" strokeweight="1pt">
                    <v:stroke endarrow="block" joinstyle="miter"/>
                  </v:shape>
                  <v:roundrect id="Rectangle: Rounded Corners 5" o:spid="_x0000_s1062" style="position:absolute;left:52578;top:13588;width:10082;height:111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" fillcolor="window" strokecolor="windowText" strokeweight="1pt">
                    <v:stroke joinstyle="miter"/>
                    <v:textbox inset="0,0,0,0">
                      <w:txbxContent>
                        <w:p w14:paraId="684E7177" w14:textId="77777777" w:rsidR="00600CFC" w:rsidRPr="00600CFC" w:rsidRDefault="00600CFC" w:rsidP="00CF63B3">
                          <w:pPr>
                            <w:jc w:val="center"/>
                            <w:rPr>
                              <w:sz w:val="18"/>
                              <w:szCs w:val="18"/>
                            </w:rPr>
                          </w:pPr>
                          <w:r w:rsidRPr="00600CFC">
                            <w:rPr>
                              <w:sz w:val="18"/>
                              <w:szCs w:val="18"/>
                            </w:rPr>
                            <w:t>Firm performance</w:t>
                          </w:r>
                        </w:p>
                      </w:txbxContent>
                    </v:textbox>
                  </v:roundrect>
                  <v:oval id="Oval 213" o:spid="_x0000_s1063" style="position:absolute;left:62357;top:673;width:14440;height:8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" fillcolor="window" strokecolor="windowText" strokeweight="1pt">
                    <v:stroke joinstyle="miter"/>
                    <v:textbox>
                      <w:txbxContent>
                        <w:p w14:paraId="2463D313" w14:textId="77777777" w:rsidR="00600CFC" w:rsidRPr="00600CFC" w:rsidRDefault="00600CFC" w:rsidP="00CF63B3">
                          <w:pPr>
                            <w:jc w:val="center"/>
                            <w:rPr>
                              <w:sz w:val="18"/>
                              <w:szCs w:val="18"/>
                            </w:rPr>
                          </w:pPr>
                          <w:r w:rsidRPr="00600CFC">
                            <w:rPr>
                              <w:sz w:val="18"/>
                              <w:szCs w:val="18"/>
                            </w:rPr>
                            <w:t>Fim Age</w:t>
                          </w:r>
                        </w:p>
                      </w:txbxContent>
                    </v:textbox>
                  </v:oval>
                  <v:oval id="Oval 213" o:spid="_x0000_s1064" style="position:absolute;left:62660;top:26987;width:12338;height:8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" fillcolor="window" strokecolor="windowText" strokeweight="1pt">
                    <v:stroke joinstyle="miter"/>
                    <v:textbox>
                      <w:txbxContent>
                        <w:p w14:paraId="24A54883" w14:textId="77777777" w:rsidR="00600CFC" w:rsidRPr="00600CFC" w:rsidRDefault="00600CFC" w:rsidP="00CF63B3">
                          <w:pPr>
                            <w:jc w:val="center"/>
                            <w:rPr>
                              <w:sz w:val="18"/>
                              <w:szCs w:val="18"/>
                            </w:rPr>
                          </w:pPr>
                          <w:r w:rsidRPr="00600CFC">
                            <w:rPr>
                              <w:sz w:val="18"/>
                              <w:szCs w:val="18"/>
                            </w:rPr>
                            <w:t xml:space="preserve">Firm Size </w:t>
                          </w:r>
                        </w:p>
                      </w:txbxContent>
                    </v:textbox>
                  </v:oval>
                  <v:shape id="Straight Arrow Connector 215" o:spid="_x0000_s1065" type="#_x0000_t32" style="position:absolute;left:63182;top:18732;width:5842;height:80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" strokecolor="windowText" strokeweight="1pt">
                    <v:stroke endarrow="block" joinstyle="miter"/>
                  </v:shape>
                  <v:shape id="Straight Arrow Connector 214" o:spid="_x0000_s1066" type="#_x0000_t32" style="position:absolute;left:63373;top:9588;width:4100;height:83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" strokecolor="windowText" strokeweight="1pt">
                    <v:stroke endarrow="block" joinstyle="miter"/>
                  </v:shape>
                  <v:rect id="Rectangle 6" o:spid="_x0000_s1067" style="position:absolute;left:15979;top:26987;width:5350;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" fillcolor="window" strokecolor="windowText" strokeweight="1pt">
                    <v:textbox inset="0,0,0,0">
                      <w:txbxContent>
                        <w:p w14:paraId="73DB7D70" w14:textId="77777777" w:rsidR="00600CFC" w:rsidRPr="00600CFC" w:rsidRDefault="00600CFC" w:rsidP="00CF63B3">
                          <w:pPr>
                            <w:jc w:val="center"/>
                            <w:rPr>
                              <w:b/>
                              <w:bCs/>
                              <w:sz w:val="18"/>
                              <w:szCs w:val="18"/>
                            </w:rPr>
                          </w:pPr>
                          <w:r w:rsidRPr="00600CFC">
                            <w:rPr>
                              <w:b/>
                              <w:bCs/>
                              <w:sz w:val="18"/>
                              <w:szCs w:val="18"/>
                            </w:rPr>
                            <w:t>H7(+)</w:t>
                          </w:r>
                        </w:p>
                      </w:txbxContent>
                    </v:textbox>
                  </v:rect>
                  <v:line id="Straight Connector 11" o:spid="_x0000_s1068" style="position:absolute;visibility:visible;mso-wrap-style:square" from="7810,25590" to="7969,3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" strokecolor="windowText" strokeweight="1.5pt">
                    <v:stroke dashstyle="1 1" joinstyle="miter"/>
                  </v:line>
                  <v:rect id="Rectangle 6" o:spid="_x0000_s1069" style="position:absolute;left:63499;top:11743;width:6477;height:3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" fillcolor="window" strokecolor="windowText" strokeweight="1pt">
                    <v:textbox inset="0,0,0,0">
                      <w:txbxContent>
                        <w:p w14:paraId="46682633" w14:textId="77777777" w:rsidR="00600CFC" w:rsidRPr="00600CFC" w:rsidRDefault="00600CFC" w:rsidP="00CF63B3">
                          <w:pPr>
                            <w:jc w:val="center"/>
                            <w:rPr>
                              <w:b/>
                              <w:bCs/>
                              <w:sz w:val="18"/>
                              <w:szCs w:val="18"/>
                            </w:rPr>
                          </w:pPr>
                          <w:r w:rsidRPr="00600CFC">
                            <w:rPr>
                              <w:b/>
                              <w:bCs/>
                              <w:sz w:val="18"/>
                              <w:szCs w:val="18"/>
                            </w:rPr>
                            <w:t>H12a(-)</w:t>
                          </w:r>
                        </w:p>
                      </w:txbxContent>
                    </v:textbox>
                  </v:rect>
                  <v:rect id="Rectangle 6" o:spid="_x0000_s1070" style="position:absolute;left:64408;top:22161;width:6139;height:3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" fillcolor="window" strokecolor="windowText" strokeweight="1pt">
                    <v:textbox inset="0,0,0,0">
                      <w:txbxContent>
                        <w:p w14:paraId="248E5DC0" w14:textId="77777777" w:rsidR="00600CFC" w:rsidRPr="00600CFC" w:rsidRDefault="00600CFC" w:rsidP="00CF63B3">
                          <w:pPr>
                            <w:jc w:val="center"/>
                            <w:rPr>
                              <w:b/>
                              <w:bCs/>
                              <w:sz w:val="18"/>
                              <w:szCs w:val="18"/>
                            </w:rPr>
                          </w:pPr>
                          <w:r w:rsidRPr="00600CFC">
                            <w:rPr>
                              <w:b/>
                              <w:bCs/>
                              <w:sz w:val="18"/>
                              <w:szCs w:val="18"/>
                            </w:rPr>
                            <w:t>H12b(+)</w:t>
                          </w:r>
                        </w:p>
                      </w:txbxContent>
                    </v:textbox>
                  </v:rect>
                  <v:rect id="Rectangle 6" o:spid="_x0000_s1071" style="position:absolute;left:28861;top:38377;width:10229;height:4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" fillcolor="window" strokecolor="windowText" strokeweight="1pt">
                    <v:textbox inset="0,0,0,0">
                      <w:txbxContent>
                        <w:p w14:paraId="04AF65D2" w14:textId="77777777" w:rsidR="00600CFC" w:rsidRPr="00600CFC" w:rsidRDefault="00600CFC" w:rsidP="00CF63B3">
                          <w:pPr>
                            <w:jc w:val="center"/>
                            <w:rPr>
                              <w:b/>
                              <w:bCs/>
                              <w:sz w:val="18"/>
                              <w:szCs w:val="18"/>
                            </w:rPr>
                          </w:pPr>
                          <w:r w:rsidRPr="00600CFC">
                            <w:rPr>
                              <w:b/>
                              <w:bCs/>
                              <w:sz w:val="18"/>
                              <w:szCs w:val="18"/>
                            </w:rPr>
                            <w:t>H11c,d (+)</w:t>
                          </w:r>
                        </w:p>
                      </w:txbxContent>
                    </v:textbox>
                  </v:rect>
                </v:group>
                <v:group id="Group 25" o:spid="_x0000_s1072" style="position:absolute;left:6552;top:32471;width:53080;height:3864" coordorigin="1875,-7044" coordsize="53079,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">
                  <v:rect id="Rectangle 14" o:spid="_x0000_s1073" style="position:absolute;left:1875;top:-7044;width:53080;height:2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" fillcolor="window" strokecolor="windowText" strokeweight="1pt">
                    <v:textbox inset="0,0,0,0">
                      <w:txbxContent>
                        <w:p w14:paraId="57E1DF50" w14:textId="77777777" w:rsidR="00600CFC" w:rsidRPr="00600CFC" w:rsidRDefault="00600CFC" w:rsidP="00CF63B3">
                          <w:pPr>
                            <w:jc w:val="center"/>
                            <w:rPr>
                              <w:sz w:val="18"/>
                              <w:szCs w:val="18"/>
                            </w:rPr>
                          </w:pPr>
                          <w:r w:rsidRPr="00600CFC">
                            <w:rPr>
                              <w:b/>
                              <w:bCs/>
                              <w:color w:val="000000"/>
                              <w:sz w:val="18"/>
                              <w:szCs w:val="18"/>
                            </w:rPr>
                            <w:t>Note:</w:t>
                          </w:r>
                          <w:r w:rsidRPr="00600CFC">
                            <w:rPr>
                              <w:color w:val="000000"/>
                              <w:sz w:val="18"/>
                              <w:szCs w:val="18"/>
                            </w:rPr>
                            <w:t xml:space="preserve">                  : direct impact;                             : Indirect effects </w:t>
                          </w:r>
                        </w:p>
                      </w:txbxContent>
                    </v:textbox>
                  </v:rect>
                  <v:group id="Group 24" o:spid="_x0000_s1074" style="position:absolute;left:14797;top:-5823;width:18920;height:141" coordorigin="5302,-7218" coordsize="189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">
                    <v:shape id="Straight Arrow Connector 23" o:spid="_x0000_s1075" type="#_x0000_t32" style="position:absolute;left:20781;top:-7077;width:3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" strokecolor="windowText" strokeweight="1.5pt">
                      <v:stroke dashstyle="3 1" endarrow="block" joinstyle="miter"/>
                    </v:shape>
                    <v:shape id="Straight Arrow Connector 24" o:spid="_x0000_s1076" type="#_x0000_t32" style="position:absolute;left:5302;top:-7218;width:4007;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" strokecolor="windowText" strokeweight="1.5pt">
                      <v:stroke endarrow="block" joinstyle="miter"/>
                    </v:shape>
                  </v:group>
                </v:group>
                <w10:wrap anchorx="margin"/>
              </v:group>
            </w:pict>
          </mc:Fallback>
        </mc:AlternateContent>
      </w:r>
    </w:p>
    <w:p w14:paraId="3565AFD4" w14:textId="77777777" w:rsidR="00CF63B3" w:rsidRPr="00353D9C" w:rsidRDefault="00CF63B3" w:rsidP="00353D9C">
      <w:pPr>
        <w:pStyle w:val="NormalWeb"/>
        <w:spacing w:before="0" w:beforeAutospacing="0" w:after="0" w:afterAutospacing="0"/>
        <w:ind w:left="360"/>
        <w:jc w:val="both"/>
        <w:rPr>
          <w:b/>
          <w:bCs/>
          <w:i/>
          <w:iCs/>
          <w:sz w:val="28"/>
          <w:szCs w:val="28"/>
        </w:rPr>
      </w:pPr>
    </w:p>
    <w:p w14:paraId="19171A2E" w14:textId="77777777" w:rsidR="00CF63B3" w:rsidRPr="00353D9C" w:rsidRDefault="00CF63B3" w:rsidP="00353D9C">
      <w:pPr>
        <w:rPr>
          <w:b/>
          <w:bCs/>
          <w:sz w:val="28"/>
          <w:szCs w:val="28"/>
        </w:rPr>
      </w:pPr>
      <w:r w:rsidRPr="00353D9C">
        <w:rPr>
          <w:b/>
          <w:bCs/>
          <w:sz w:val="28"/>
          <w:szCs w:val="28"/>
        </w:rPr>
        <w:br w:type="page"/>
      </w:r>
    </w:p>
    <w:p w14:paraId="26541919" w14:textId="77777777" w:rsidR="00CF63B3" w:rsidRPr="00353D9C" w:rsidRDefault="00CF63B3" w:rsidP="00353D9C">
      <w:pPr>
        <w:pStyle w:val="NormalWeb"/>
        <w:spacing w:before="120" w:beforeAutospacing="0" w:after="120" w:afterAutospacing="0"/>
        <w:jc w:val="center"/>
        <w:rPr>
          <w:b/>
          <w:bCs/>
          <w:sz w:val="28"/>
          <w:szCs w:val="28"/>
        </w:rPr>
      </w:pPr>
      <w:r w:rsidRPr="00353D9C">
        <w:rPr>
          <w:b/>
          <w:bCs/>
          <w:sz w:val="28"/>
          <w:szCs w:val="28"/>
        </w:rPr>
        <w:lastRenderedPageBreak/>
        <w:t>CHAPTER 2: RESEARCH CONTEXT AND METHODOLOGY</w:t>
      </w:r>
    </w:p>
    <w:p w14:paraId="0353AB61" w14:textId="77777777" w:rsidR="00CF63B3" w:rsidRPr="004C5FB9" w:rsidRDefault="00CF63B3" w:rsidP="00353D9C">
      <w:pPr>
        <w:pStyle w:val="NormalWeb"/>
        <w:spacing w:before="0" w:beforeAutospacing="0" w:after="0" w:afterAutospacing="0"/>
        <w:ind w:left="360" w:hanging="360"/>
        <w:jc w:val="both"/>
        <w:rPr>
          <w:b/>
          <w:bCs/>
          <w:sz w:val="26"/>
          <w:szCs w:val="26"/>
        </w:rPr>
      </w:pPr>
      <w:r w:rsidRPr="004C5FB9">
        <w:rPr>
          <w:b/>
          <w:bCs/>
          <w:sz w:val="26"/>
          <w:szCs w:val="26"/>
        </w:rPr>
        <w:t>2.1. Research Context</w:t>
      </w:r>
    </w:p>
    <w:p w14:paraId="3BE24CCE" w14:textId="77777777" w:rsidR="00CF63B3" w:rsidRPr="004C5FB9" w:rsidRDefault="00CF63B3" w:rsidP="00353D9C">
      <w:pPr>
        <w:pStyle w:val="NormalWeb"/>
        <w:spacing w:before="0" w:beforeAutospacing="0" w:after="0" w:afterAutospacing="0"/>
        <w:ind w:left="360" w:hanging="360"/>
        <w:jc w:val="both"/>
        <w:rPr>
          <w:b/>
          <w:bCs/>
          <w:i/>
          <w:iCs/>
          <w:sz w:val="26"/>
          <w:szCs w:val="26"/>
        </w:rPr>
      </w:pPr>
      <w:r w:rsidRPr="004C5FB9">
        <w:rPr>
          <w:b/>
          <w:bCs/>
          <w:i/>
          <w:iCs/>
          <w:sz w:val="26"/>
          <w:szCs w:val="26"/>
        </w:rPr>
        <w:t>2.1.1. General Introduction to the Information Technology Industry in Vietnam</w:t>
      </w:r>
    </w:p>
    <w:p w14:paraId="73A946E3" w14:textId="77777777" w:rsidR="00CF63B3" w:rsidRPr="004C5FB9" w:rsidRDefault="00CF63B3" w:rsidP="00353D9C">
      <w:pPr>
        <w:pStyle w:val="NormalWeb"/>
        <w:spacing w:before="0" w:beforeAutospacing="0" w:after="0" w:afterAutospacing="0"/>
        <w:ind w:firstLine="680"/>
        <w:jc w:val="both"/>
        <w:rPr>
          <w:i/>
          <w:iCs/>
          <w:sz w:val="26"/>
          <w:szCs w:val="26"/>
        </w:rPr>
      </w:pPr>
      <w:r w:rsidRPr="004C5FB9">
        <w:rPr>
          <w:i/>
          <w:iCs/>
          <w:sz w:val="26"/>
          <w:szCs w:val="26"/>
        </w:rPr>
        <w:t>Total Number of Active Enterprises in the IT Industry</w:t>
      </w:r>
    </w:p>
    <w:p w14:paraId="40117152" w14:textId="77777777" w:rsidR="00CF63B3" w:rsidRPr="00F53202" w:rsidRDefault="00CF63B3" w:rsidP="00353D9C">
      <w:pPr>
        <w:pStyle w:val="NormalWeb"/>
        <w:spacing w:before="0" w:beforeAutospacing="0" w:after="0" w:afterAutospacing="0"/>
        <w:ind w:firstLine="680"/>
        <w:jc w:val="both"/>
        <w:rPr>
          <w:spacing w:val="-6"/>
          <w:sz w:val="26"/>
          <w:szCs w:val="26"/>
        </w:rPr>
      </w:pPr>
      <w:r w:rsidRPr="00F53202">
        <w:rPr>
          <w:spacing w:val="-6"/>
          <w:sz w:val="26"/>
          <w:szCs w:val="26"/>
        </w:rPr>
        <w:t>According to the Ministry of Information and Communications (2024), the number of domestic IT enterprises continues to grow. In 2023, the total number of active enterprises in the IT sector was 47,209, an increase of approximately 3.98% compared to 2022. Among these, wholesale and distribution enterprises accounted for the largest share at 46.29%. In second place were software firms, making up 25.16%. IT service enterprises (excluding wholesale and distribution) ranked third with a share of 17.88%. Hardware and electronics firms were fourth at 8.86%, and finally, digital content enterprises constituted 1.81%. Excluding wholesale and distribution, the number of active IT enterprises in 2023 was 25,356.</w:t>
      </w:r>
    </w:p>
    <w:p w14:paraId="78351E31" w14:textId="77777777" w:rsidR="00CF63B3" w:rsidRPr="004C5FB9" w:rsidRDefault="00CF63B3" w:rsidP="00353D9C">
      <w:pPr>
        <w:pStyle w:val="NormalWeb"/>
        <w:spacing w:before="0" w:beforeAutospacing="0" w:after="0" w:afterAutospacing="0"/>
        <w:ind w:firstLine="680"/>
        <w:jc w:val="both"/>
        <w:rPr>
          <w:i/>
          <w:iCs/>
          <w:sz w:val="26"/>
          <w:szCs w:val="26"/>
        </w:rPr>
      </w:pPr>
      <w:r w:rsidRPr="004C5FB9">
        <w:rPr>
          <w:i/>
          <w:iCs/>
          <w:sz w:val="26"/>
          <w:szCs w:val="26"/>
        </w:rPr>
        <w:t>IT Industry Revenue</w:t>
      </w:r>
    </w:p>
    <w:p w14:paraId="28D441FA" w14:textId="77777777" w:rsidR="00CF63B3" w:rsidRPr="00F53202" w:rsidRDefault="00CF63B3" w:rsidP="00353D9C">
      <w:pPr>
        <w:pStyle w:val="NormalWeb"/>
        <w:spacing w:before="0" w:beforeAutospacing="0" w:after="0" w:afterAutospacing="0"/>
        <w:ind w:firstLine="680"/>
        <w:jc w:val="both"/>
        <w:rPr>
          <w:spacing w:val="-10"/>
          <w:sz w:val="26"/>
          <w:szCs w:val="26"/>
        </w:rPr>
      </w:pPr>
      <w:r w:rsidRPr="00F53202">
        <w:rPr>
          <w:spacing w:val="-10"/>
          <w:sz w:val="26"/>
          <w:szCs w:val="26"/>
        </w:rPr>
        <w:t>According to the Ministry of Information and Communications (2024), the industry's revenue has continued to make strong progress. Total revenue for Vietnam's IT industry saw steady growth throughout the 2019-2023 period. In 2019, the total revenue was over $112 billion USD, growing continuously to $145.19 billion USD in 2022 before showing signs of decline in 2023. In 2023, the industry's total revenue reached over $137 billion USD, a decrease of 5.13% compared to 2022. This was the first year the industry's revenue declined year-over-year, attributed to the effects of the economic recession and the Russia-Ukraine conflict.</w:t>
      </w:r>
    </w:p>
    <w:p w14:paraId="71F3D72E"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b/>
          <w:bCs/>
          <w:i/>
          <w:iCs/>
          <w:sz w:val="26"/>
          <w:szCs w:val="26"/>
        </w:rPr>
        <w:t>2.1.2. Innovation Characteristics of Information Technology Enterprises</w:t>
      </w:r>
    </w:p>
    <w:p w14:paraId="3292E4DE"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IT enterprises exhibit distinct characteristics across multiple facets, including their markets, technologies, and the innovation processes for their products and services. Specifically: First, IT firms are characterized by the rapid pace of competition and technological development within the industry. Second, the IT industry is subject to a high degree of global competition, which is intensifying significantly. Third, market demand drives the development of the industry as well as the innovation activities within it. Customer needs are constantly changing, product development methodologies are continually evolving, broadband technologies are proliferating, and a greater number of collaborative strategies are influencing the processes for IT products and services. Fourth, IT firms provide technology and systems integration to other partners. In this context, customers and other relevant stakeholders are exerting an increasingly profound influence on the innovation activities of the IT industry, particularly in the development of high-value products and processes.</w:t>
      </w:r>
    </w:p>
    <w:p w14:paraId="4862D484" w14:textId="77777777" w:rsidR="00CF63B3" w:rsidRPr="004C5FB9" w:rsidRDefault="00CF63B3" w:rsidP="00353D9C">
      <w:pPr>
        <w:pStyle w:val="NormalWeb"/>
        <w:spacing w:before="0" w:beforeAutospacing="0" w:after="0" w:afterAutospacing="0"/>
        <w:jc w:val="both"/>
        <w:rPr>
          <w:sz w:val="26"/>
          <w:szCs w:val="26"/>
        </w:rPr>
      </w:pPr>
      <w:r w:rsidRPr="004C5FB9">
        <w:rPr>
          <w:b/>
          <w:bCs/>
          <w:sz w:val="26"/>
          <w:szCs w:val="26"/>
        </w:rPr>
        <w:t>2.2. Selection of the Dissertation's Research Method and Process</w:t>
      </w:r>
    </w:p>
    <w:p w14:paraId="127FAAD1" w14:textId="553D1040" w:rsidR="00CF63B3" w:rsidRPr="00F53202" w:rsidRDefault="00CF63B3" w:rsidP="00353D9C">
      <w:pPr>
        <w:pStyle w:val="NormalWeb"/>
        <w:spacing w:before="0" w:beforeAutospacing="0" w:after="0" w:afterAutospacing="0"/>
        <w:ind w:firstLine="680"/>
        <w:jc w:val="both"/>
        <w:rPr>
          <w:spacing w:val="-10"/>
          <w:sz w:val="26"/>
          <w:szCs w:val="26"/>
        </w:rPr>
      </w:pPr>
      <w:r w:rsidRPr="00F53202">
        <w:rPr>
          <w:spacing w:val="-10"/>
          <w:sz w:val="26"/>
          <w:szCs w:val="26"/>
        </w:rPr>
        <w:t xml:space="preserve">To achieve the research objectives, the </w:t>
      </w:r>
      <w:r w:rsidR="00211885" w:rsidRPr="00F53202">
        <w:rPr>
          <w:spacing w:val="-10"/>
          <w:sz w:val="26"/>
          <w:szCs w:val="26"/>
        </w:rPr>
        <w:t>researcher</w:t>
      </w:r>
      <w:r w:rsidRPr="00F53202">
        <w:rPr>
          <w:spacing w:val="-10"/>
          <w:sz w:val="26"/>
          <w:szCs w:val="26"/>
        </w:rPr>
        <w:t xml:space="preserve"> employed a mixed-methods approach, which combines quantitative and qualitative (case study) research methods, for the following reasons: First, open innovation is a multidimensional concept and a relatively new term in Vietnam. Therefore, applying only a single method would be insufficient to fully explore the nature, characteristics, and specific features of open innovation within the context of Vietnam's IT industry. Second, both standalone quantitative and qualitative research methods have their own inherent strengths and weaknesses. The combined use of these two approaches allows them to complement each other, leveraging their respective advantages while mitigating the limitations of each individual method. Third, while the quantitative method is used to test the research model and hypotheses, the qualitative method serves to better illuminate the practical application of open innovation and provide specific examples of these activities within the studied firms. It also helps to further clarify the influence of open innovation on firm performance. Consequently, the use of a mixed-methods approach is expected to yield more comprehensive research outcomes compared to using a single research method.</w:t>
      </w:r>
    </w:p>
    <w:p w14:paraId="1F574EF0" w14:textId="77777777" w:rsidR="00CF63B3" w:rsidRPr="004C5FB9" w:rsidRDefault="00CF63B3" w:rsidP="00353D9C">
      <w:pPr>
        <w:pStyle w:val="NormalWeb"/>
        <w:spacing w:before="0" w:beforeAutospacing="0" w:after="0" w:afterAutospacing="0"/>
        <w:ind w:left="360" w:hanging="360"/>
        <w:jc w:val="both"/>
        <w:rPr>
          <w:sz w:val="26"/>
          <w:szCs w:val="26"/>
        </w:rPr>
      </w:pPr>
      <w:r w:rsidRPr="004C5FB9">
        <w:rPr>
          <w:b/>
          <w:bCs/>
          <w:sz w:val="26"/>
          <w:szCs w:val="26"/>
        </w:rPr>
        <w:lastRenderedPageBreak/>
        <w:t>2.3. Quantitative Research Method</w:t>
      </w:r>
    </w:p>
    <w:p w14:paraId="737C0E26"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b/>
          <w:bCs/>
          <w:i/>
          <w:iCs/>
          <w:sz w:val="26"/>
          <w:szCs w:val="26"/>
        </w:rPr>
        <w:t>2.3.1. Design of Measurement Scales and Survey Questionnaire</w:t>
      </w:r>
    </w:p>
    <w:p w14:paraId="7937B426"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i/>
          <w:iCs/>
          <w:sz w:val="26"/>
          <w:szCs w:val="26"/>
        </w:rPr>
        <w:t>2.3.1.1. Measurement Scales</w:t>
      </w:r>
    </w:p>
    <w:p w14:paraId="690708D1"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 xml:space="preserve">Based on a synthesis of previous studies on open innovation, innovation performance, and firm performance, the researcher has adopted the content for the measurement scales from prior authors. This includes both direct adoption and adaptation (with adjustments to wording and style). </w:t>
      </w:r>
    </w:p>
    <w:p w14:paraId="4DEA333C"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Open innovation scale: The scales for outside-in and inside-out open innovation were adapted from Hung and Chou (2013).</w:t>
      </w:r>
    </w:p>
    <w:p w14:paraId="2CBC618F"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Firm performance scale: The researcher measured firm performance using a subjective approach (also known as a perceptual scale) and adopted the scale from Lu et al. (2015).</w:t>
      </w:r>
    </w:p>
    <w:p w14:paraId="51F77FD8"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Innovation performance scale: This scale was adapted and modified based on the research of Jugend et al. (2018), OECD (2005), and Nassimbeni (2003).</w:t>
      </w:r>
    </w:p>
    <w:p w14:paraId="1EF05398"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 xml:space="preserve">Absorptive capacity scale: This scale was adopted from Aliasghar et al. (2023). Specifically, the construct of realized absorptive capacity was used in this study, measured with a scale consisting of 6 items. </w:t>
      </w:r>
    </w:p>
    <w:p w14:paraId="04C3A4B2"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i/>
          <w:iCs/>
          <w:sz w:val="26"/>
          <w:szCs w:val="26"/>
        </w:rPr>
        <w:t>2.3.1.2. The Questionnaire</w:t>
      </w:r>
    </w:p>
    <w:p w14:paraId="6091F629" w14:textId="77777777" w:rsidR="00CF63B3" w:rsidRPr="004C5FB9" w:rsidRDefault="00CF63B3" w:rsidP="00353D9C">
      <w:pPr>
        <w:pStyle w:val="NormalWeb"/>
        <w:spacing w:before="0" w:beforeAutospacing="0" w:after="0" w:afterAutospacing="0"/>
        <w:ind w:firstLine="680"/>
        <w:jc w:val="both"/>
        <w:rPr>
          <w:spacing w:val="-10"/>
          <w:sz w:val="26"/>
          <w:szCs w:val="26"/>
        </w:rPr>
      </w:pPr>
      <w:r w:rsidRPr="004C5FB9">
        <w:rPr>
          <w:spacing w:val="-10"/>
          <w:sz w:val="26"/>
          <w:szCs w:val="26"/>
        </w:rPr>
        <w:t>The author designed a pilot survey questionnaire consisting of three parts: Part 1: Introduction: This section provides general information about the purpose of the survey. Part 2: Main Content: This section contains the core of the questionnaire related to open innovation, innovation performance, and firm performance. Respondents were asked to answer based on their personal views regarding these topics, with a total of 31 items. Part 3: Firm Demographics: This section includes questions about general information of the firm, such as its age and size, its primary sub-sector within the IT industry (hardware, software, digital content, or IT services), and its average annual revenue from 2021-2023 (in VND billions).</w:t>
      </w:r>
    </w:p>
    <w:p w14:paraId="5A9D7742"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The researcher used a 7-point Likert scale to assess the respondents' level of agreement with the given statements, specified as follows: 1 = "Strongly disagree," 2 = "Disagree," 3 = "Somewhat disagree," 4 = "Neutral/Unsure," 5 = "Somewhat agree," 6 = "Agree," and 7 = "Strongly agree."</w:t>
      </w:r>
    </w:p>
    <w:p w14:paraId="65F4FC2F"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b/>
          <w:bCs/>
          <w:i/>
          <w:iCs/>
          <w:sz w:val="26"/>
          <w:szCs w:val="26"/>
        </w:rPr>
        <w:t>2.3.2. Survey Sample</w:t>
      </w:r>
    </w:p>
    <w:p w14:paraId="027B95C8"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i/>
          <w:iCs/>
          <w:sz w:val="26"/>
          <w:szCs w:val="26"/>
        </w:rPr>
        <w:t>2.3.2.1. Sampling Method</w:t>
      </w:r>
    </w:p>
    <w:p w14:paraId="5A2DD30D"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The target population for this study is Information Technology (IT) enterprises in Vietnam. The researcher selected IT firms based on several general characteristics, including criteria for firm age, firm size, and sub-sector of operation. A further condition for selection was that the IT firms must be engaged in open innovation activities, encompassing both outside-in and inside-out dimensions.</w:t>
      </w:r>
    </w:p>
    <w:p w14:paraId="2B0678D0"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i/>
          <w:iCs/>
          <w:sz w:val="26"/>
          <w:szCs w:val="26"/>
        </w:rPr>
        <w:t>2.3.2.2. Survey Sample Size</w:t>
      </w:r>
    </w:p>
    <w:p w14:paraId="32557AF0"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Synthesizing various perspectives on appropriate sample sizes for research, the researcher established an expected minimum sample size for the analyses in this study of 200 to 250 observations, with one manager surveyed per firm. In other words, the total expected number of survey respondents is approximately 250.</w:t>
      </w:r>
    </w:p>
    <w:p w14:paraId="145A0595"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b/>
          <w:bCs/>
          <w:i/>
          <w:iCs/>
          <w:sz w:val="26"/>
          <w:szCs w:val="26"/>
        </w:rPr>
        <w:t>2.3.3. Data Collection</w:t>
      </w:r>
    </w:p>
    <w:p w14:paraId="5C94E80A"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After identifying the target respondents—senior managers (Directors/Deputy Directors, Chief Technology Officers - CTOs) and middle managers who directly oversee innovation activities in IT firms (such as Head/Deputy Head of R&amp;D, Technical Department, or Product Production)—the author proceeded to collect data using both direct and indirect methods.</w:t>
      </w:r>
    </w:p>
    <w:p w14:paraId="5796A957"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b/>
          <w:bCs/>
          <w:i/>
          <w:iCs/>
          <w:sz w:val="26"/>
          <w:szCs w:val="26"/>
        </w:rPr>
        <w:lastRenderedPageBreak/>
        <w:t>2.3.4. Data Analysis</w:t>
      </w:r>
    </w:p>
    <w:p w14:paraId="49EB430D"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After data collection, the author conducted data coding and cleaning to prepare for subsequent analysis. To analyze the data, the researcher applied Structural Equation Modeling (SEM). The data analysis process was designed to include the following steps: (1) Data coding and descriptive statistics; (2) Assessment of the measurement model; and (3) Testing the research hypotheses and model through the evaluation of the structural model.</w:t>
      </w:r>
    </w:p>
    <w:p w14:paraId="61781865" w14:textId="77777777" w:rsidR="00CF63B3" w:rsidRPr="004C5FB9" w:rsidRDefault="00CF63B3" w:rsidP="00353D9C">
      <w:pPr>
        <w:pStyle w:val="NormalWeb"/>
        <w:spacing w:before="0" w:beforeAutospacing="0" w:after="0" w:afterAutospacing="0"/>
        <w:jc w:val="both"/>
        <w:rPr>
          <w:sz w:val="26"/>
          <w:szCs w:val="26"/>
        </w:rPr>
      </w:pPr>
      <w:r w:rsidRPr="004C5FB9">
        <w:rPr>
          <w:b/>
          <w:bCs/>
          <w:sz w:val="26"/>
          <w:szCs w:val="26"/>
        </w:rPr>
        <w:t>2.4. Case Study Research Method</w:t>
      </w:r>
    </w:p>
    <w:p w14:paraId="574CD041"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2.4.1. Research Objectives</w:t>
      </w:r>
    </w:p>
    <w:p w14:paraId="38DE273A"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Within the framework of this dissertation, the researcher utilizes case study research to further clarify the following aspects: (1) To assess the characteristic dimensions of open innovation in Vietnamese IT firms; (2) To investigate the extent of the impact of open innovation activities on the performance of Vietnamese IT firms; and (3) To evaluate the differences in the application of open innovation as pursued by large enterprises versus SMEs in the Vietnamese IT sector.</w:t>
      </w:r>
    </w:p>
    <w:p w14:paraId="3D93BF33" w14:textId="77777777" w:rsidR="00CF63B3" w:rsidRPr="004C5FB9" w:rsidRDefault="00CF63B3" w:rsidP="00353D9C">
      <w:pPr>
        <w:pStyle w:val="NormalWeb"/>
        <w:spacing w:before="0" w:beforeAutospacing="0" w:after="0" w:afterAutospacing="0"/>
        <w:ind w:left="360" w:hanging="360"/>
        <w:jc w:val="both"/>
        <w:rPr>
          <w:i/>
          <w:iCs/>
          <w:sz w:val="26"/>
          <w:szCs w:val="26"/>
        </w:rPr>
      </w:pPr>
      <w:r w:rsidRPr="004C5FB9">
        <w:rPr>
          <w:b/>
          <w:bCs/>
          <w:i/>
          <w:iCs/>
          <w:sz w:val="26"/>
          <w:szCs w:val="26"/>
        </w:rPr>
        <w:t>2.4.2. Sample Selection</w:t>
      </w:r>
    </w:p>
    <w:p w14:paraId="681AED47"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A purposive sampling method was used for case selection. Accordingly, the researcher selected firms that met specific criteria, including: (i) the firm engages in a diverse range of open innovation activities (both outside-in and inside-out); (ii) the firm interacts with actors within the open innovation ecosystem; (iii) the selected firms include a range of sizes (large, medium, and small); and (iv) the selected firms represent key sub-sectors, including both software and IT service enterprises (representing the two largest groups within the total population in Vietnam today). Considering the specific operational context and the convenience of access, the researcher selected 3 firms as research cases: FPT Software Company Limited (FPT Software), Onschool Online School Education Technology Joint Stock Company (Onschool), and RIC Software One Member LLC (RIC Software).</w:t>
      </w:r>
    </w:p>
    <w:p w14:paraId="6C0DB041"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2.3.3. Collecting the Data</w:t>
      </w:r>
    </w:p>
    <w:p w14:paraId="642FAA4B"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The survey targeted senior managers (like Directors, Deputy Directors, and CTOs) and middle managers directly responsible for innovation (such as heads of R&amp;D, technical, or product departments). Data was then gathered using both direct and indirect approaches.</w:t>
      </w:r>
    </w:p>
    <w:p w14:paraId="13A4E2AE"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2.3.4. Analyzing the Data</w:t>
      </w:r>
    </w:p>
    <w:p w14:paraId="3798E21C" w14:textId="77777777" w:rsidR="00CF63B3" w:rsidRPr="00F53202" w:rsidRDefault="00CF63B3" w:rsidP="00353D9C">
      <w:pPr>
        <w:pStyle w:val="NormalWeb"/>
        <w:spacing w:before="0" w:beforeAutospacing="0" w:after="0" w:afterAutospacing="0"/>
        <w:ind w:firstLine="680"/>
        <w:jc w:val="both"/>
        <w:rPr>
          <w:spacing w:val="-6"/>
          <w:sz w:val="26"/>
          <w:szCs w:val="26"/>
        </w:rPr>
      </w:pPr>
      <w:r w:rsidRPr="00F53202">
        <w:rPr>
          <w:spacing w:val="-6"/>
          <w:sz w:val="26"/>
          <w:szCs w:val="26"/>
        </w:rPr>
        <w:t>Once collected, the data was coded and cleaned for analysis. This study used Structural Equation Modeling (SEM) to analyze the data. The analysis followed a three-step process: (1) Coding the data and running descriptive statistics; (2) Evaluating the measurement model; and (3) Testing the research hypotheses by assessing the structural model.</w:t>
      </w:r>
    </w:p>
    <w:p w14:paraId="7F272F26" w14:textId="77777777" w:rsidR="00CF63B3" w:rsidRPr="004C5FB9" w:rsidRDefault="00CF63B3" w:rsidP="00353D9C">
      <w:pPr>
        <w:pStyle w:val="NormalWeb"/>
        <w:spacing w:before="0" w:beforeAutospacing="0" w:after="0" w:afterAutospacing="0"/>
        <w:jc w:val="both"/>
        <w:rPr>
          <w:sz w:val="26"/>
          <w:szCs w:val="26"/>
        </w:rPr>
      </w:pPr>
      <w:r w:rsidRPr="004C5FB9">
        <w:rPr>
          <w:b/>
          <w:bCs/>
          <w:sz w:val="26"/>
          <w:szCs w:val="26"/>
        </w:rPr>
        <w:t>2.4. Case Study Method</w:t>
      </w:r>
    </w:p>
    <w:p w14:paraId="1D48C2FD"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2.4.1. Goals of the Case Study</w:t>
      </w:r>
    </w:p>
    <w:p w14:paraId="0B6D12E5"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The case study portion of this dissertation aims to provide a deeper understanding of: (1) The specific characteristics of open innovation in Vietnamese IT companies; (2) The level of impact that open innovation has on their business performance; and (3) The differences in how large firms and SMEs in Vietnam’s IT sector use open innovation.</w:t>
      </w:r>
    </w:p>
    <w:p w14:paraId="727A8A65"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2.4.2. Selecting the Cases</w:t>
      </w:r>
    </w:p>
    <w:p w14:paraId="621C2F2A"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 xml:space="preserve">A purposive sampling method was used for the case study selection. Accordingly, the author selected firms that met specific criteria, including: (i) the firm engages in a diverse range of open innovation activities (both outside-in and inside-out); (ii) the firm interacts with actors within the open innovation ecosystem; (iii) the selection included firms of various sizes </w:t>
      </w:r>
      <w:r w:rsidRPr="004C5FB9">
        <w:rPr>
          <w:spacing w:val="-6"/>
          <w:sz w:val="26"/>
          <w:szCs w:val="26"/>
        </w:rPr>
        <w:lastRenderedPageBreak/>
        <w:t>(large, medium, and small); and (iv) the selection considered the sub-sector, including both software and IT service enterprises (representing the two largest groups in Vietnam's overall population). Considering the specific context of their operations and the convenience of access, the author selected three firms as research cases: FPT Software Company Limited (FPT Software), Onschool Online School Education Technology Joint Stock Company (Onschool), and RIC Software One Member LLC.</w:t>
      </w:r>
    </w:p>
    <w:p w14:paraId="6E4A3C71"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2.4.3. Data Collection</w:t>
      </w:r>
    </w:p>
    <w:p w14:paraId="30FDA141" w14:textId="77777777" w:rsidR="00CF63B3" w:rsidRPr="00F53202" w:rsidRDefault="00CF63B3" w:rsidP="00353D9C">
      <w:pPr>
        <w:pStyle w:val="NormalWeb"/>
        <w:spacing w:before="0" w:beforeAutospacing="0" w:after="0" w:afterAutospacing="0"/>
        <w:ind w:firstLine="680"/>
        <w:jc w:val="both"/>
        <w:rPr>
          <w:spacing w:val="-6"/>
          <w:sz w:val="26"/>
          <w:szCs w:val="26"/>
        </w:rPr>
      </w:pPr>
      <w:r w:rsidRPr="00F53202">
        <w:rPr>
          <w:spacing w:val="-6"/>
          <w:sz w:val="26"/>
          <w:szCs w:val="26"/>
        </w:rPr>
        <w:t>For secondary data sources, the researcher collected materials such as business performance reports, innovation reports, business plans, annual reports, company introductory documents, information officially published on the firms' websites, and other printed materials issued by these companies. For primary data sources, in addition to direct observation, the researcher conducted in-depth interviews with managers from the selected firms. The duration of each interview averaged from 45 to 60 minutes, depending on the respondent, and was conducted using a semi-structured interview format.</w:t>
      </w:r>
    </w:p>
    <w:p w14:paraId="0D200B2A"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2.4.4. Data Analysis</w:t>
      </w:r>
    </w:p>
    <w:p w14:paraId="215907DA" w14:textId="77777777" w:rsidR="00CF63B3" w:rsidRPr="004C5FB9" w:rsidRDefault="00CF63B3" w:rsidP="00353D9C">
      <w:pPr>
        <w:pStyle w:val="NormalWeb"/>
        <w:spacing w:before="0" w:beforeAutospacing="0" w:after="0" w:afterAutospacing="0"/>
        <w:ind w:firstLine="680"/>
        <w:jc w:val="both"/>
        <w:rPr>
          <w:i/>
          <w:iCs/>
          <w:sz w:val="26"/>
          <w:szCs w:val="26"/>
        </w:rPr>
      </w:pPr>
      <w:r w:rsidRPr="004C5FB9">
        <w:rPr>
          <w:sz w:val="26"/>
          <w:szCs w:val="26"/>
        </w:rPr>
        <w:t xml:space="preserve">After conducting the in-depth interviews, the researcher proceeded with the data analysis process. This process comprised the following three basic steps: (1) Data coding; (2) Category formation; and (3) Connecting the data. </w:t>
      </w:r>
    </w:p>
    <w:p w14:paraId="6F8EF582" w14:textId="77777777" w:rsidR="00CF63B3" w:rsidRPr="004C5FB9" w:rsidRDefault="00CF63B3" w:rsidP="00353D9C">
      <w:pPr>
        <w:ind w:firstLine="680"/>
        <w:rPr>
          <w:sz w:val="27"/>
          <w:szCs w:val="27"/>
        </w:rPr>
      </w:pPr>
      <w:r w:rsidRPr="004C5FB9">
        <w:rPr>
          <w:sz w:val="27"/>
          <w:szCs w:val="27"/>
        </w:rPr>
        <w:br w:type="page"/>
      </w:r>
    </w:p>
    <w:p w14:paraId="5A6D68B9" w14:textId="77777777" w:rsidR="00CF63B3" w:rsidRPr="00353D9C" w:rsidRDefault="00CF63B3" w:rsidP="00353D9C">
      <w:pPr>
        <w:pStyle w:val="NormalWeb"/>
        <w:spacing w:before="120" w:beforeAutospacing="0" w:after="120" w:afterAutospacing="0"/>
        <w:jc w:val="center"/>
        <w:rPr>
          <w:b/>
          <w:bCs/>
          <w:sz w:val="28"/>
          <w:szCs w:val="28"/>
        </w:rPr>
      </w:pPr>
      <w:r w:rsidRPr="00353D9C">
        <w:rPr>
          <w:b/>
          <w:bCs/>
          <w:sz w:val="28"/>
          <w:szCs w:val="28"/>
        </w:rPr>
        <w:lastRenderedPageBreak/>
        <w:t>CHAPTER 3: RESEARCH RESULTS ON THE INFLUENCE OF OPEN INNOVATION ON THE PERFORMANCE OF INFORMATION TECHNOLOGY FIRMS IN VIETNAM</w:t>
      </w:r>
    </w:p>
    <w:p w14:paraId="32575BA6" w14:textId="77777777" w:rsidR="00CF63B3" w:rsidRPr="004C5FB9" w:rsidRDefault="00CF63B3" w:rsidP="00353D9C">
      <w:pPr>
        <w:pStyle w:val="NormalWeb"/>
        <w:spacing w:before="0" w:beforeAutospacing="0" w:after="0" w:afterAutospacing="0"/>
        <w:jc w:val="both"/>
        <w:rPr>
          <w:b/>
          <w:bCs/>
          <w:sz w:val="26"/>
          <w:szCs w:val="26"/>
        </w:rPr>
      </w:pPr>
      <w:r w:rsidRPr="004C5FB9">
        <w:rPr>
          <w:b/>
          <w:bCs/>
          <w:sz w:val="26"/>
          <w:szCs w:val="26"/>
        </w:rPr>
        <w:t>3.1. Quantitative Research Results</w:t>
      </w:r>
    </w:p>
    <w:p w14:paraId="5C63ABFF" w14:textId="77777777" w:rsidR="00CF63B3" w:rsidRPr="004C5FB9" w:rsidRDefault="00CF63B3" w:rsidP="00353D9C">
      <w:pPr>
        <w:pStyle w:val="NormalWeb"/>
        <w:spacing w:before="0" w:beforeAutospacing="0" w:after="0" w:afterAutospacing="0"/>
        <w:jc w:val="both"/>
        <w:rPr>
          <w:b/>
          <w:bCs/>
          <w:i/>
          <w:iCs/>
          <w:sz w:val="26"/>
          <w:szCs w:val="26"/>
        </w:rPr>
      </w:pPr>
      <w:r w:rsidRPr="004C5FB9">
        <w:rPr>
          <w:b/>
          <w:bCs/>
          <w:i/>
          <w:iCs/>
          <w:sz w:val="26"/>
          <w:szCs w:val="26"/>
        </w:rPr>
        <w:t>3.1.1. Description of the Research Sample</w:t>
      </w:r>
    </w:p>
    <w:p w14:paraId="76CA346B"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Descriptive statistics of the surveyed enterprise sample were compiled based on criteria including: firm age, firm size, the primary sub-sector of operation within the IT industry, and the average annual revenue of the IT firms in the sample during the 2021-2023 period. Additionally, descriptive statistics for the respondents who participated in the survey, such as gender, job position, and management tenure, were also addressed. All results indicate that the sample is sufficiently representative of the population.</w:t>
      </w:r>
    </w:p>
    <w:p w14:paraId="4649E475" w14:textId="77777777" w:rsidR="00CF63B3" w:rsidRPr="004C5FB9" w:rsidRDefault="00CF63B3" w:rsidP="00353D9C">
      <w:pPr>
        <w:pStyle w:val="NormalWeb"/>
        <w:spacing w:before="0" w:beforeAutospacing="0" w:after="0" w:afterAutospacing="0"/>
        <w:jc w:val="both"/>
        <w:rPr>
          <w:b/>
          <w:bCs/>
          <w:i/>
          <w:iCs/>
          <w:sz w:val="26"/>
          <w:szCs w:val="26"/>
        </w:rPr>
      </w:pPr>
      <w:r w:rsidRPr="004C5FB9">
        <w:rPr>
          <w:b/>
          <w:bCs/>
          <w:i/>
          <w:iCs/>
          <w:sz w:val="26"/>
          <w:szCs w:val="26"/>
        </w:rPr>
        <w:t>3.1.2. Descriptive Statistics of the Factors in the Research Model</w:t>
      </w:r>
    </w:p>
    <w:p w14:paraId="1BCE3273"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Descriptive statistics for the main variables of the research model—including outside-in open innovation, inside-out open innovation, innovation performance, absorptive capacity, and firm performance—provide insights into the distribution and dispersion of the survey data through their mean values and standard deviations. Overall, the survey data exhibits a high degree of concentration and stability, which forms a crucial foundation for building a research model with high reliability.</w:t>
      </w:r>
    </w:p>
    <w:p w14:paraId="5072265D" w14:textId="77777777" w:rsidR="00CF63B3" w:rsidRPr="004C5FB9" w:rsidRDefault="00CF63B3" w:rsidP="00353D9C">
      <w:pPr>
        <w:pStyle w:val="NormalWeb"/>
        <w:spacing w:before="0" w:beforeAutospacing="0" w:after="0" w:afterAutospacing="0"/>
        <w:jc w:val="both"/>
        <w:rPr>
          <w:b/>
          <w:bCs/>
          <w:i/>
          <w:iCs/>
          <w:sz w:val="26"/>
          <w:szCs w:val="26"/>
        </w:rPr>
      </w:pPr>
      <w:r w:rsidRPr="004C5FB9">
        <w:rPr>
          <w:b/>
          <w:bCs/>
          <w:i/>
          <w:iCs/>
          <w:sz w:val="26"/>
          <w:szCs w:val="26"/>
        </w:rPr>
        <w:t>3.1.3. Assessment of the Measurement Model</w:t>
      </w:r>
    </w:p>
    <w:p w14:paraId="4636ADA7"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The results of the measurement model assessment show that the scales used to measure all factors meet the required standards for reliability, convergent validity, and discriminant validity.</w:t>
      </w:r>
    </w:p>
    <w:p w14:paraId="3AB0C0C7"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3.1.4. Testing the Research Model and Hypotheses</w:t>
      </w:r>
    </w:p>
    <w:p w14:paraId="29E0555B" w14:textId="77777777" w:rsidR="00CF63B3" w:rsidRPr="004C5FB9" w:rsidRDefault="00CF63B3" w:rsidP="00353D9C">
      <w:pPr>
        <w:pStyle w:val="NormalWeb"/>
        <w:spacing w:before="0" w:beforeAutospacing="0" w:after="0" w:afterAutospacing="0"/>
        <w:jc w:val="both"/>
        <w:rPr>
          <w:sz w:val="26"/>
          <w:szCs w:val="26"/>
        </w:rPr>
      </w:pPr>
      <w:r w:rsidRPr="004C5FB9">
        <w:rPr>
          <w:sz w:val="26"/>
          <w:szCs w:val="26"/>
        </w:rPr>
        <w:t>The results for testing the direct relationships are presented in Table 3.12.</w:t>
      </w:r>
    </w:p>
    <w:p w14:paraId="1E374D57" w14:textId="77777777" w:rsidR="00CF63B3" w:rsidRPr="004C5FB9" w:rsidRDefault="00CF63B3" w:rsidP="00353D9C">
      <w:pPr>
        <w:pStyle w:val="NormalWeb"/>
        <w:spacing w:before="0" w:beforeAutospacing="0" w:after="0" w:afterAutospacing="0"/>
        <w:ind w:left="360"/>
        <w:jc w:val="center"/>
        <w:rPr>
          <w:b/>
          <w:bCs/>
          <w:sz w:val="26"/>
          <w:szCs w:val="26"/>
        </w:rPr>
      </w:pPr>
      <w:r w:rsidRPr="004C5FB9">
        <w:rPr>
          <w:b/>
          <w:bCs/>
          <w:sz w:val="26"/>
          <w:szCs w:val="26"/>
        </w:rPr>
        <w:t>Table 3.12. Results of Hypothesis Testing for Direct Effects</w:t>
      </w:r>
    </w:p>
    <w:tbl>
      <w:tblPr>
        <w:tblW w:w="11092" w:type="dxa"/>
        <w:jc w:val="center"/>
        <w:tblLayout w:type="fixed"/>
        <w:tblLook w:val="04A0" w:firstRow="1" w:lastRow="0" w:firstColumn="1" w:lastColumn="0" w:noHBand="0" w:noVBand="1"/>
      </w:tblPr>
      <w:tblGrid>
        <w:gridCol w:w="997"/>
        <w:gridCol w:w="4795"/>
        <w:gridCol w:w="986"/>
        <w:gridCol w:w="841"/>
        <w:gridCol w:w="759"/>
        <w:gridCol w:w="616"/>
        <w:gridCol w:w="658"/>
        <w:gridCol w:w="1440"/>
      </w:tblGrid>
      <w:tr w:rsidR="004C5FB9" w:rsidRPr="004C5FB9" w14:paraId="7A1426E7" w14:textId="77777777" w:rsidTr="004C5FB9">
        <w:trPr>
          <w:trHeight w:val="64"/>
          <w:jc w:val="center"/>
        </w:trPr>
        <w:tc>
          <w:tcPr>
            <w:tcW w:w="997" w:type="dxa"/>
            <w:tcBorders>
              <w:top w:val="single" w:sz="4" w:space="0" w:color="auto"/>
              <w:left w:val="single" w:sz="4" w:space="0" w:color="auto"/>
              <w:bottom w:val="single" w:sz="4" w:space="0" w:color="auto"/>
              <w:right w:val="single" w:sz="4" w:space="0" w:color="auto"/>
            </w:tcBorders>
            <w:vAlign w:val="center"/>
          </w:tcPr>
          <w:p w14:paraId="4A9ECECF" w14:textId="77777777" w:rsidR="00CF63B3" w:rsidRPr="004C5FB9" w:rsidRDefault="00CF63B3" w:rsidP="004C5FB9">
            <w:pPr>
              <w:widowControl w:val="0"/>
              <w:ind w:left="-57" w:right="-57"/>
              <w:jc w:val="center"/>
              <w:rPr>
                <w:b/>
                <w:bCs/>
                <w:spacing w:val="-8"/>
                <w:sz w:val="20"/>
              </w:rPr>
            </w:pPr>
            <w:r w:rsidRPr="004C5FB9">
              <w:rPr>
                <w:b/>
                <w:bCs/>
                <w:spacing w:val="-8"/>
                <w:sz w:val="20"/>
              </w:rPr>
              <w:t>Hypothesis</w:t>
            </w:r>
          </w:p>
        </w:tc>
        <w:tc>
          <w:tcPr>
            <w:tcW w:w="4795" w:type="dxa"/>
            <w:tcBorders>
              <w:top w:val="single" w:sz="4" w:space="0" w:color="auto"/>
              <w:left w:val="single" w:sz="4" w:space="0" w:color="auto"/>
              <w:bottom w:val="single" w:sz="4" w:space="0" w:color="auto"/>
              <w:right w:val="single" w:sz="4" w:space="0" w:color="auto"/>
            </w:tcBorders>
            <w:noWrap/>
            <w:vAlign w:val="center"/>
            <w:hideMark/>
          </w:tcPr>
          <w:p w14:paraId="4970AA9F" w14:textId="77777777" w:rsidR="00CF63B3" w:rsidRPr="004C5FB9" w:rsidRDefault="00CF63B3" w:rsidP="004C5FB9">
            <w:pPr>
              <w:widowControl w:val="0"/>
              <w:ind w:left="-57" w:right="-57"/>
              <w:jc w:val="center"/>
              <w:rPr>
                <w:b/>
                <w:bCs/>
                <w:spacing w:val="-8"/>
                <w:sz w:val="20"/>
              </w:rPr>
            </w:pPr>
            <w:r w:rsidRPr="004C5FB9">
              <w:rPr>
                <w:b/>
                <w:bCs/>
                <w:spacing w:val="-8"/>
                <w:sz w:val="20"/>
              </w:rPr>
              <w:t>Relationship</w:t>
            </w:r>
          </w:p>
        </w:tc>
        <w:tc>
          <w:tcPr>
            <w:tcW w:w="986" w:type="dxa"/>
            <w:tcBorders>
              <w:top w:val="single" w:sz="4" w:space="0" w:color="auto"/>
              <w:left w:val="nil"/>
              <w:bottom w:val="single" w:sz="4" w:space="0" w:color="auto"/>
              <w:right w:val="single" w:sz="4" w:space="0" w:color="auto"/>
            </w:tcBorders>
            <w:noWrap/>
            <w:vAlign w:val="center"/>
            <w:hideMark/>
          </w:tcPr>
          <w:p w14:paraId="024E8449" w14:textId="77777777" w:rsidR="00CF63B3" w:rsidRPr="004C5FB9" w:rsidRDefault="00CF63B3" w:rsidP="004C5FB9">
            <w:pPr>
              <w:widowControl w:val="0"/>
              <w:ind w:left="-57" w:right="-57"/>
              <w:jc w:val="center"/>
              <w:rPr>
                <w:b/>
                <w:spacing w:val="-8"/>
                <w:sz w:val="20"/>
              </w:rPr>
            </w:pPr>
            <w:r w:rsidRPr="004C5FB9">
              <w:rPr>
                <w:b/>
                <w:spacing w:val="-8"/>
                <w:sz w:val="20"/>
              </w:rPr>
              <w:t>Original sample (O)</w:t>
            </w:r>
          </w:p>
        </w:tc>
        <w:tc>
          <w:tcPr>
            <w:tcW w:w="841" w:type="dxa"/>
            <w:tcBorders>
              <w:top w:val="single" w:sz="4" w:space="0" w:color="auto"/>
              <w:left w:val="nil"/>
              <w:bottom w:val="single" w:sz="4" w:space="0" w:color="auto"/>
              <w:right w:val="single" w:sz="4" w:space="0" w:color="auto"/>
            </w:tcBorders>
            <w:noWrap/>
            <w:vAlign w:val="center"/>
            <w:hideMark/>
          </w:tcPr>
          <w:p w14:paraId="193594ED" w14:textId="77777777" w:rsidR="00CF63B3" w:rsidRPr="004C5FB9" w:rsidRDefault="00CF63B3" w:rsidP="004C5FB9">
            <w:pPr>
              <w:widowControl w:val="0"/>
              <w:ind w:left="-57" w:right="-57"/>
              <w:jc w:val="center"/>
              <w:rPr>
                <w:b/>
                <w:spacing w:val="-8"/>
                <w:sz w:val="20"/>
              </w:rPr>
            </w:pPr>
            <w:r w:rsidRPr="004C5FB9">
              <w:rPr>
                <w:b/>
                <w:spacing w:val="-8"/>
                <w:sz w:val="20"/>
              </w:rPr>
              <w:t>Standard deviation</w:t>
            </w:r>
          </w:p>
        </w:tc>
        <w:tc>
          <w:tcPr>
            <w:tcW w:w="759" w:type="dxa"/>
            <w:tcBorders>
              <w:top w:val="single" w:sz="4" w:space="0" w:color="auto"/>
              <w:left w:val="nil"/>
              <w:bottom w:val="single" w:sz="4" w:space="0" w:color="auto"/>
              <w:right w:val="single" w:sz="4" w:space="0" w:color="auto"/>
            </w:tcBorders>
            <w:noWrap/>
            <w:vAlign w:val="center"/>
            <w:hideMark/>
          </w:tcPr>
          <w:p w14:paraId="379F089D" w14:textId="77777777" w:rsidR="00CF63B3" w:rsidRPr="004C5FB9" w:rsidRDefault="00CF63B3" w:rsidP="004C5FB9">
            <w:pPr>
              <w:widowControl w:val="0"/>
              <w:ind w:left="-57" w:right="-57"/>
              <w:jc w:val="center"/>
              <w:rPr>
                <w:b/>
                <w:spacing w:val="-8"/>
                <w:sz w:val="20"/>
              </w:rPr>
            </w:pPr>
            <w:r w:rsidRPr="004C5FB9">
              <w:rPr>
                <w:b/>
                <w:spacing w:val="-8"/>
                <w:sz w:val="20"/>
              </w:rPr>
              <w:t>T-value</w:t>
            </w:r>
          </w:p>
        </w:tc>
        <w:tc>
          <w:tcPr>
            <w:tcW w:w="616" w:type="dxa"/>
            <w:tcBorders>
              <w:top w:val="single" w:sz="4" w:space="0" w:color="auto"/>
              <w:left w:val="nil"/>
              <w:bottom w:val="single" w:sz="4" w:space="0" w:color="auto"/>
              <w:right w:val="single" w:sz="4" w:space="0" w:color="auto"/>
            </w:tcBorders>
            <w:noWrap/>
            <w:vAlign w:val="center"/>
            <w:hideMark/>
          </w:tcPr>
          <w:p w14:paraId="6B1A4892" w14:textId="77777777" w:rsidR="00CF63B3" w:rsidRPr="004C5FB9" w:rsidRDefault="00CF63B3" w:rsidP="004C5FB9">
            <w:pPr>
              <w:widowControl w:val="0"/>
              <w:ind w:left="-57" w:right="-57"/>
              <w:jc w:val="center"/>
              <w:rPr>
                <w:b/>
                <w:spacing w:val="-8"/>
                <w:sz w:val="20"/>
              </w:rPr>
            </w:pPr>
            <w:r w:rsidRPr="004C5FB9">
              <w:rPr>
                <w:b/>
                <w:spacing w:val="-8"/>
                <w:sz w:val="20"/>
              </w:rPr>
              <w:t>P-value</w:t>
            </w:r>
          </w:p>
        </w:tc>
        <w:tc>
          <w:tcPr>
            <w:tcW w:w="658" w:type="dxa"/>
            <w:tcBorders>
              <w:top w:val="single" w:sz="4" w:space="0" w:color="auto"/>
              <w:left w:val="nil"/>
              <w:bottom w:val="single" w:sz="4" w:space="0" w:color="auto"/>
              <w:right w:val="single" w:sz="4" w:space="0" w:color="auto"/>
            </w:tcBorders>
            <w:noWrap/>
            <w:vAlign w:val="center"/>
            <w:hideMark/>
          </w:tcPr>
          <w:p w14:paraId="6A5F0B90" w14:textId="77777777" w:rsidR="00CF63B3" w:rsidRPr="004C5FB9" w:rsidRDefault="00CF63B3" w:rsidP="004C5FB9">
            <w:pPr>
              <w:widowControl w:val="0"/>
              <w:ind w:left="-57" w:right="-57"/>
              <w:jc w:val="center"/>
              <w:rPr>
                <w:b/>
                <w:spacing w:val="-8"/>
                <w:sz w:val="20"/>
                <w:vertAlign w:val="superscript"/>
              </w:rPr>
            </w:pPr>
            <w:r w:rsidRPr="004C5FB9">
              <w:rPr>
                <w:b/>
                <w:spacing w:val="-8"/>
                <w:sz w:val="20"/>
              </w:rPr>
              <w:t>f</w:t>
            </w:r>
            <w:r w:rsidRPr="004C5FB9">
              <w:rPr>
                <w:b/>
                <w:spacing w:val="-8"/>
                <w:sz w:val="20"/>
                <w:vertAlign w:val="superscript"/>
              </w:rPr>
              <w:t>2</w:t>
            </w:r>
          </w:p>
        </w:tc>
        <w:tc>
          <w:tcPr>
            <w:tcW w:w="1440" w:type="dxa"/>
            <w:tcBorders>
              <w:top w:val="single" w:sz="4" w:space="0" w:color="auto"/>
              <w:left w:val="nil"/>
              <w:bottom w:val="single" w:sz="4" w:space="0" w:color="auto"/>
              <w:right w:val="single" w:sz="4" w:space="0" w:color="auto"/>
            </w:tcBorders>
            <w:vAlign w:val="center"/>
          </w:tcPr>
          <w:p w14:paraId="5B4B7D56" w14:textId="77777777" w:rsidR="00CF63B3" w:rsidRPr="004C5FB9" w:rsidRDefault="00CF63B3" w:rsidP="004C5FB9">
            <w:pPr>
              <w:widowControl w:val="0"/>
              <w:ind w:left="-57" w:right="-57"/>
              <w:jc w:val="center"/>
              <w:rPr>
                <w:b/>
                <w:spacing w:val="-8"/>
                <w:sz w:val="20"/>
              </w:rPr>
            </w:pPr>
            <w:r w:rsidRPr="004C5FB9">
              <w:rPr>
                <w:b/>
                <w:spacing w:val="-8"/>
                <w:sz w:val="20"/>
              </w:rPr>
              <w:t>Label</w:t>
            </w:r>
          </w:p>
        </w:tc>
      </w:tr>
      <w:tr w:rsidR="004C5FB9" w:rsidRPr="004C5FB9" w14:paraId="4D5B6F05" w14:textId="77777777" w:rsidTr="004C5FB9">
        <w:trPr>
          <w:trHeight w:val="70"/>
          <w:jc w:val="center"/>
        </w:trPr>
        <w:tc>
          <w:tcPr>
            <w:tcW w:w="997" w:type="dxa"/>
            <w:tcBorders>
              <w:top w:val="single" w:sz="4" w:space="0" w:color="auto"/>
              <w:left w:val="single" w:sz="4" w:space="0" w:color="auto"/>
              <w:bottom w:val="single" w:sz="4" w:space="0" w:color="auto"/>
              <w:right w:val="single" w:sz="4" w:space="0" w:color="auto"/>
            </w:tcBorders>
            <w:vAlign w:val="center"/>
          </w:tcPr>
          <w:p w14:paraId="722563E0" w14:textId="77777777" w:rsidR="00CF63B3" w:rsidRPr="004C5FB9" w:rsidRDefault="00CF63B3" w:rsidP="004C5FB9">
            <w:pPr>
              <w:widowControl w:val="0"/>
              <w:ind w:left="-57" w:right="-57"/>
              <w:jc w:val="center"/>
              <w:rPr>
                <w:spacing w:val="-8"/>
                <w:sz w:val="23"/>
                <w:szCs w:val="23"/>
              </w:rPr>
            </w:pPr>
            <w:r w:rsidRPr="004C5FB9">
              <w:rPr>
                <w:spacing w:val="-8"/>
                <w:sz w:val="23"/>
                <w:szCs w:val="23"/>
              </w:rPr>
              <w:t>H1</w:t>
            </w:r>
          </w:p>
        </w:tc>
        <w:tc>
          <w:tcPr>
            <w:tcW w:w="4795" w:type="dxa"/>
            <w:tcBorders>
              <w:top w:val="single" w:sz="4" w:space="0" w:color="auto"/>
              <w:left w:val="single" w:sz="4" w:space="0" w:color="auto"/>
              <w:bottom w:val="single" w:sz="4" w:space="0" w:color="auto"/>
              <w:right w:val="single" w:sz="4" w:space="0" w:color="auto"/>
            </w:tcBorders>
            <w:noWrap/>
            <w:vAlign w:val="bottom"/>
          </w:tcPr>
          <w:p w14:paraId="1F75813D" w14:textId="77777777" w:rsidR="00CF63B3" w:rsidRPr="004C5FB9" w:rsidRDefault="00CF63B3" w:rsidP="004C5FB9">
            <w:pPr>
              <w:widowControl w:val="0"/>
              <w:ind w:left="-57" w:right="-57"/>
              <w:jc w:val="both"/>
              <w:rPr>
                <w:iCs/>
                <w:spacing w:val="-8"/>
                <w:sz w:val="23"/>
                <w:szCs w:val="23"/>
              </w:rPr>
            </w:pPr>
            <w:r w:rsidRPr="004C5FB9">
              <w:rPr>
                <w:spacing w:val="-8"/>
                <w:sz w:val="23"/>
                <w:szCs w:val="23"/>
              </w:rPr>
              <w:t xml:space="preserve">Inbound open innovation has a positive effect on the firm's innovation performance. </w:t>
            </w:r>
          </w:p>
        </w:tc>
        <w:tc>
          <w:tcPr>
            <w:tcW w:w="986" w:type="dxa"/>
            <w:tcBorders>
              <w:top w:val="single" w:sz="4" w:space="0" w:color="auto"/>
              <w:left w:val="nil"/>
              <w:bottom w:val="single" w:sz="4" w:space="0" w:color="auto"/>
              <w:right w:val="single" w:sz="4" w:space="0" w:color="auto"/>
            </w:tcBorders>
            <w:noWrap/>
            <w:vAlign w:val="center"/>
          </w:tcPr>
          <w:p w14:paraId="79EBB42F" w14:textId="77777777" w:rsidR="00CF63B3" w:rsidRPr="004C5FB9" w:rsidRDefault="00CF63B3" w:rsidP="004C5FB9">
            <w:pPr>
              <w:widowControl w:val="0"/>
              <w:ind w:left="-57" w:right="-57"/>
              <w:jc w:val="center"/>
              <w:rPr>
                <w:b/>
                <w:spacing w:val="-8"/>
                <w:sz w:val="23"/>
                <w:szCs w:val="23"/>
              </w:rPr>
            </w:pPr>
            <w:r w:rsidRPr="004C5FB9">
              <w:rPr>
                <w:spacing w:val="-8"/>
                <w:sz w:val="23"/>
                <w:szCs w:val="23"/>
              </w:rPr>
              <w:t>0,360</w:t>
            </w:r>
          </w:p>
        </w:tc>
        <w:tc>
          <w:tcPr>
            <w:tcW w:w="841" w:type="dxa"/>
            <w:tcBorders>
              <w:top w:val="single" w:sz="4" w:space="0" w:color="auto"/>
              <w:left w:val="nil"/>
              <w:bottom w:val="single" w:sz="4" w:space="0" w:color="auto"/>
              <w:right w:val="single" w:sz="4" w:space="0" w:color="auto"/>
            </w:tcBorders>
            <w:noWrap/>
            <w:vAlign w:val="center"/>
          </w:tcPr>
          <w:p w14:paraId="626C63A9" w14:textId="77777777" w:rsidR="00CF63B3" w:rsidRPr="004C5FB9" w:rsidRDefault="00CF63B3" w:rsidP="004C5FB9">
            <w:pPr>
              <w:widowControl w:val="0"/>
              <w:ind w:left="-57" w:right="-57"/>
              <w:jc w:val="center"/>
              <w:rPr>
                <w:b/>
                <w:spacing w:val="-8"/>
                <w:sz w:val="23"/>
                <w:szCs w:val="23"/>
              </w:rPr>
            </w:pPr>
            <w:r w:rsidRPr="004C5FB9">
              <w:rPr>
                <w:spacing w:val="-8"/>
                <w:sz w:val="23"/>
                <w:szCs w:val="23"/>
              </w:rPr>
              <w:t>0,066</w:t>
            </w:r>
          </w:p>
        </w:tc>
        <w:tc>
          <w:tcPr>
            <w:tcW w:w="759" w:type="dxa"/>
            <w:tcBorders>
              <w:top w:val="single" w:sz="4" w:space="0" w:color="auto"/>
              <w:left w:val="nil"/>
              <w:bottom w:val="single" w:sz="4" w:space="0" w:color="auto"/>
              <w:right w:val="single" w:sz="4" w:space="0" w:color="auto"/>
            </w:tcBorders>
            <w:noWrap/>
            <w:vAlign w:val="center"/>
          </w:tcPr>
          <w:p w14:paraId="73383C82" w14:textId="77777777" w:rsidR="00CF63B3" w:rsidRPr="004C5FB9" w:rsidRDefault="00CF63B3" w:rsidP="004C5FB9">
            <w:pPr>
              <w:widowControl w:val="0"/>
              <w:ind w:left="-57" w:right="-57"/>
              <w:jc w:val="center"/>
              <w:rPr>
                <w:b/>
                <w:spacing w:val="-8"/>
                <w:sz w:val="23"/>
                <w:szCs w:val="23"/>
              </w:rPr>
            </w:pPr>
            <w:r w:rsidRPr="004C5FB9">
              <w:rPr>
                <w:spacing w:val="-8"/>
                <w:sz w:val="23"/>
                <w:szCs w:val="23"/>
              </w:rPr>
              <w:t>5,482</w:t>
            </w:r>
          </w:p>
        </w:tc>
        <w:tc>
          <w:tcPr>
            <w:tcW w:w="616" w:type="dxa"/>
            <w:tcBorders>
              <w:top w:val="single" w:sz="4" w:space="0" w:color="auto"/>
              <w:left w:val="nil"/>
              <w:bottom w:val="single" w:sz="4" w:space="0" w:color="auto"/>
              <w:right w:val="single" w:sz="4" w:space="0" w:color="auto"/>
            </w:tcBorders>
            <w:noWrap/>
            <w:vAlign w:val="center"/>
          </w:tcPr>
          <w:p w14:paraId="4F763991" w14:textId="77777777" w:rsidR="00CF63B3" w:rsidRPr="004C5FB9" w:rsidRDefault="00CF63B3" w:rsidP="004C5FB9">
            <w:pPr>
              <w:widowControl w:val="0"/>
              <w:ind w:left="-57" w:right="-57"/>
              <w:jc w:val="center"/>
              <w:rPr>
                <w:b/>
                <w:spacing w:val="-8"/>
                <w:sz w:val="23"/>
                <w:szCs w:val="23"/>
              </w:rPr>
            </w:pPr>
            <w:r w:rsidRPr="004C5FB9">
              <w:rPr>
                <w:spacing w:val="-8"/>
                <w:sz w:val="23"/>
                <w:szCs w:val="23"/>
              </w:rPr>
              <w:t>0,000</w:t>
            </w:r>
          </w:p>
        </w:tc>
        <w:tc>
          <w:tcPr>
            <w:tcW w:w="658" w:type="dxa"/>
            <w:tcBorders>
              <w:top w:val="single" w:sz="4" w:space="0" w:color="auto"/>
              <w:left w:val="nil"/>
              <w:bottom w:val="single" w:sz="4" w:space="0" w:color="auto"/>
              <w:right w:val="single" w:sz="4" w:space="0" w:color="auto"/>
            </w:tcBorders>
            <w:noWrap/>
            <w:vAlign w:val="center"/>
          </w:tcPr>
          <w:p w14:paraId="058B50B6" w14:textId="77777777" w:rsidR="00CF63B3" w:rsidRPr="004C5FB9" w:rsidRDefault="00CF63B3" w:rsidP="004C5FB9">
            <w:pPr>
              <w:widowControl w:val="0"/>
              <w:ind w:left="-57" w:right="-57"/>
              <w:jc w:val="center"/>
              <w:rPr>
                <w:bCs/>
                <w:spacing w:val="-8"/>
                <w:sz w:val="23"/>
                <w:szCs w:val="23"/>
              </w:rPr>
            </w:pPr>
            <w:r w:rsidRPr="004C5FB9">
              <w:rPr>
                <w:bCs/>
                <w:spacing w:val="-8"/>
                <w:sz w:val="23"/>
                <w:szCs w:val="23"/>
              </w:rPr>
              <w:t>0,183</w:t>
            </w:r>
          </w:p>
        </w:tc>
        <w:tc>
          <w:tcPr>
            <w:tcW w:w="1440" w:type="dxa"/>
            <w:tcBorders>
              <w:top w:val="single" w:sz="4" w:space="0" w:color="auto"/>
              <w:left w:val="nil"/>
              <w:bottom w:val="single" w:sz="4" w:space="0" w:color="auto"/>
              <w:right w:val="single" w:sz="4" w:space="0" w:color="auto"/>
            </w:tcBorders>
            <w:vAlign w:val="center"/>
          </w:tcPr>
          <w:p w14:paraId="4CA41236" w14:textId="77777777" w:rsidR="00CF63B3" w:rsidRPr="004C5FB9" w:rsidRDefault="00CF63B3" w:rsidP="004C5FB9">
            <w:pPr>
              <w:widowControl w:val="0"/>
              <w:ind w:left="-57" w:right="-57"/>
              <w:jc w:val="center"/>
              <w:rPr>
                <w:b/>
                <w:spacing w:val="-8"/>
                <w:sz w:val="23"/>
                <w:szCs w:val="23"/>
              </w:rPr>
            </w:pPr>
            <w:r w:rsidRPr="004C5FB9">
              <w:rPr>
                <w:bCs/>
                <w:spacing w:val="-8"/>
                <w:sz w:val="23"/>
                <w:szCs w:val="23"/>
              </w:rPr>
              <w:t>Supported</w:t>
            </w:r>
          </w:p>
        </w:tc>
      </w:tr>
      <w:tr w:rsidR="004C5FB9" w:rsidRPr="004C5FB9" w14:paraId="7E06345B" w14:textId="77777777" w:rsidTr="004C5FB9">
        <w:trPr>
          <w:trHeight w:val="70"/>
          <w:jc w:val="center"/>
        </w:trPr>
        <w:tc>
          <w:tcPr>
            <w:tcW w:w="997" w:type="dxa"/>
            <w:tcBorders>
              <w:top w:val="single" w:sz="4" w:space="0" w:color="auto"/>
              <w:left w:val="single" w:sz="4" w:space="0" w:color="auto"/>
              <w:bottom w:val="single" w:sz="4" w:space="0" w:color="auto"/>
              <w:right w:val="single" w:sz="4" w:space="0" w:color="auto"/>
            </w:tcBorders>
            <w:vAlign w:val="center"/>
          </w:tcPr>
          <w:p w14:paraId="47BEDEA5" w14:textId="77777777" w:rsidR="00CF63B3" w:rsidRPr="004C5FB9" w:rsidRDefault="00CF63B3" w:rsidP="004C5FB9">
            <w:pPr>
              <w:widowControl w:val="0"/>
              <w:ind w:left="-57" w:right="-57"/>
              <w:jc w:val="center"/>
              <w:rPr>
                <w:spacing w:val="-8"/>
                <w:sz w:val="23"/>
                <w:szCs w:val="23"/>
              </w:rPr>
            </w:pPr>
            <w:r w:rsidRPr="004C5FB9">
              <w:rPr>
                <w:spacing w:val="-8"/>
                <w:sz w:val="23"/>
                <w:szCs w:val="23"/>
              </w:rPr>
              <w:t>H2</w:t>
            </w:r>
          </w:p>
        </w:tc>
        <w:tc>
          <w:tcPr>
            <w:tcW w:w="4795" w:type="dxa"/>
            <w:tcBorders>
              <w:top w:val="single" w:sz="4" w:space="0" w:color="auto"/>
              <w:left w:val="single" w:sz="4" w:space="0" w:color="auto"/>
              <w:bottom w:val="single" w:sz="4" w:space="0" w:color="auto"/>
              <w:right w:val="single" w:sz="4" w:space="0" w:color="auto"/>
            </w:tcBorders>
            <w:noWrap/>
            <w:vAlign w:val="bottom"/>
          </w:tcPr>
          <w:p w14:paraId="007032E4" w14:textId="77777777" w:rsidR="00CF63B3" w:rsidRPr="004C5FB9" w:rsidRDefault="00CF63B3" w:rsidP="004C5FB9">
            <w:pPr>
              <w:pStyle w:val="NormalWeb"/>
              <w:spacing w:before="0" w:beforeAutospacing="0" w:after="0" w:afterAutospacing="0"/>
              <w:ind w:left="-57" w:right="-57"/>
              <w:jc w:val="both"/>
              <w:rPr>
                <w:spacing w:val="-8"/>
                <w:sz w:val="23"/>
                <w:szCs w:val="23"/>
              </w:rPr>
            </w:pPr>
            <w:r w:rsidRPr="004C5FB9">
              <w:rPr>
                <w:spacing w:val="-8"/>
                <w:sz w:val="23"/>
                <w:szCs w:val="23"/>
              </w:rPr>
              <w:t xml:space="preserve">Outbound open innovation has a positive effect on the firm's innovation performance. </w:t>
            </w:r>
          </w:p>
        </w:tc>
        <w:tc>
          <w:tcPr>
            <w:tcW w:w="986" w:type="dxa"/>
            <w:tcBorders>
              <w:top w:val="single" w:sz="4" w:space="0" w:color="auto"/>
              <w:left w:val="nil"/>
              <w:bottom w:val="single" w:sz="4" w:space="0" w:color="auto"/>
              <w:right w:val="single" w:sz="4" w:space="0" w:color="auto"/>
            </w:tcBorders>
            <w:noWrap/>
            <w:vAlign w:val="center"/>
          </w:tcPr>
          <w:p w14:paraId="6B5D0B39" w14:textId="77777777" w:rsidR="00CF63B3" w:rsidRPr="004C5FB9" w:rsidRDefault="00CF63B3" w:rsidP="004C5FB9">
            <w:pPr>
              <w:widowControl w:val="0"/>
              <w:ind w:left="-57" w:right="-57"/>
              <w:jc w:val="center"/>
              <w:rPr>
                <w:b/>
                <w:spacing w:val="-8"/>
                <w:sz w:val="23"/>
                <w:szCs w:val="23"/>
              </w:rPr>
            </w:pPr>
            <w:r w:rsidRPr="004C5FB9">
              <w:rPr>
                <w:spacing w:val="-8"/>
                <w:sz w:val="23"/>
                <w:szCs w:val="23"/>
              </w:rPr>
              <w:t>0,114</w:t>
            </w:r>
          </w:p>
        </w:tc>
        <w:tc>
          <w:tcPr>
            <w:tcW w:w="841" w:type="dxa"/>
            <w:tcBorders>
              <w:top w:val="single" w:sz="4" w:space="0" w:color="auto"/>
              <w:left w:val="nil"/>
              <w:bottom w:val="single" w:sz="4" w:space="0" w:color="auto"/>
              <w:right w:val="single" w:sz="4" w:space="0" w:color="auto"/>
            </w:tcBorders>
            <w:noWrap/>
            <w:vAlign w:val="center"/>
          </w:tcPr>
          <w:p w14:paraId="6B8484F7" w14:textId="77777777" w:rsidR="00CF63B3" w:rsidRPr="004C5FB9" w:rsidRDefault="00CF63B3" w:rsidP="004C5FB9">
            <w:pPr>
              <w:widowControl w:val="0"/>
              <w:ind w:left="-57" w:right="-57"/>
              <w:jc w:val="center"/>
              <w:rPr>
                <w:b/>
                <w:spacing w:val="-8"/>
                <w:sz w:val="23"/>
                <w:szCs w:val="23"/>
              </w:rPr>
            </w:pPr>
            <w:r w:rsidRPr="004C5FB9">
              <w:rPr>
                <w:spacing w:val="-8"/>
                <w:sz w:val="23"/>
                <w:szCs w:val="23"/>
              </w:rPr>
              <w:t>0,051</w:t>
            </w:r>
          </w:p>
        </w:tc>
        <w:tc>
          <w:tcPr>
            <w:tcW w:w="759" w:type="dxa"/>
            <w:tcBorders>
              <w:top w:val="single" w:sz="4" w:space="0" w:color="auto"/>
              <w:left w:val="nil"/>
              <w:bottom w:val="single" w:sz="4" w:space="0" w:color="auto"/>
              <w:right w:val="single" w:sz="4" w:space="0" w:color="auto"/>
            </w:tcBorders>
            <w:noWrap/>
            <w:vAlign w:val="center"/>
          </w:tcPr>
          <w:p w14:paraId="55EDD577" w14:textId="77777777" w:rsidR="00CF63B3" w:rsidRPr="004C5FB9" w:rsidRDefault="00CF63B3" w:rsidP="004C5FB9">
            <w:pPr>
              <w:widowControl w:val="0"/>
              <w:ind w:left="-57" w:right="-57"/>
              <w:jc w:val="center"/>
              <w:rPr>
                <w:b/>
                <w:spacing w:val="-8"/>
                <w:sz w:val="23"/>
                <w:szCs w:val="23"/>
              </w:rPr>
            </w:pPr>
            <w:r w:rsidRPr="004C5FB9">
              <w:rPr>
                <w:spacing w:val="-8"/>
                <w:sz w:val="23"/>
                <w:szCs w:val="23"/>
              </w:rPr>
              <w:t>2,234</w:t>
            </w:r>
          </w:p>
        </w:tc>
        <w:tc>
          <w:tcPr>
            <w:tcW w:w="616" w:type="dxa"/>
            <w:tcBorders>
              <w:top w:val="single" w:sz="4" w:space="0" w:color="auto"/>
              <w:left w:val="nil"/>
              <w:bottom w:val="single" w:sz="4" w:space="0" w:color="auto"/>
              <w:right w:val="single" w:sz="4" w:space="0" w:color="auto"/>
            </w:tcBorders>
            <w:noWrap/>
            <w:vAlign w:val="center"/>
          </w:tcPr>
          <w:p w14:paraId="20231910" w14:textId="77777777" w:rsidR="00CF63B3" w:rsidRPr="004C5FB9" w:rsidRDefault="00CF63B3" w:rsidP="004C5FB9">
            <w:pPr>
              <w:widowControl w:val="0"/>
              <w:ind w:left="-57" w:right="-57"/>
              <w:jc w:val="center"/>
              <w:rPr>
                <w:b/>
                <w:spacing w:val="-8"/>
                <w:sz w:val="23"/>
                <w:szCs w:val="23"/>
              </w:rPr>
            </w:pPr>
            <w:r w:rsidRPr="004C5FB9">
              <w:rPr>
                <w:spacing w:val="-8"/>
                <w:sz w:val="23"/>
                <w:szCs w:val="23"/>
              </w:rPr>
              <w:t>0,026</w:t>
            </w:r>
          </w:p>
        </w:tc>
        <w:tc>
          <w:tcPr>
            <w:tcW w:w="658" w:type="dxa"/>
            <w:tcBorders>
              <w:top w:val="single" w:sz="4" w:space="0" w:color="auto"/>
              <w:left w:val="nil"/>
              <w:bottom w:val="single" w:sz="4" w:space="0" w:color="auto"/>
              <w:right w:val="single" w:sz="4" w:space="0" w:color="auto"/>
            </w:tcBorders>
            <w:noWrap/>
            <w:vAlign w:val="center"/>
          </w:tcPr>
          <w:p w14:paraId="7D8544B0" w14:textId="77777777" w:rsidR="00CF63B3" w:rsidRPr="004C5FB9" w:rsidRDefault="00CF63B3" w:rsidP="004C5FB9">
            <w:pPr>
              <w:widowControl w:val="0"/>
              <w:ind w:left="-57" w:right="-57"/>
              <w:jc w:val="center"/>
              <w:rPr>
                <w:bCs/>
                <w:spacing w:val="-8"/>
                <w:sz w:val="23"/>
                <w:szCs w:val="23"/>
              </w:rPr>
            </w:pPr>
            <w:r w:rsidRPr="004C5FB9">
              <w:rPr>
                <w:bCs/>
                <w:spacing w:val="-8"/>
                <w:sz w:val="23"/>
                <w:szCs w:val="23"/>
              </w:rPr>
              <w:t>0,027</w:t>
            </w:r>
          </w:p>
        </w:tc>
        <w:tc>
          <w:tcPr>
            <w:tcW w:w="1440" w:type="dxa"/>
            <w:tcBorders>
              <w:top w:val="single" w:sz="4" w:space="0" w:color="auto"/>
              <w:left w:val="nil"/>
              <w:bottom w:val="single" w:sz="4" w:space="0" w:color="auto"/>
              <w:right w:val="single" w:sz="4" w:space="0" w:color="auto"/>
            </w:tcBorders>
            <w:vAlign w:val="center"/>
          </w:tcPr>
          <w:p w14:paraId="7CA917E2" w14:textId="77777777" w:rsidR="00CF63B3" w:rsidRPr="004C5FB9" w:rsidRDefault="00CF63B3" w:rsidP="004C5FB9">
            <w:pPr>
              <w:widowControl w:val="0"/>
              <w:ind w:left="-57" w:right="-57"/>
              <w:jc w:val="center"/>
              <w:rPr>
                <w:b/>
                <w:spacing w:val="-8"/>
                <w:sz w:val="23"/>
                <w:szCs w:val="23"/>
              </w:rPr>
            </w:pPr>
            <w:r w:rsidRPr="004C5FB9">
              <w:rPr>
                <w:bCs/>
                <w:spacing w:val="-8"/>
                <w:sz w:val="23"/>
                <w:szCs w:val="23"/>
              </w:rPr>
              <w:t>Supported</w:t>
            </w:r>
          </w:p>
        </w:tc>
      </w:tr>
      <w:tr w:rsidR="004C5FB9" w:rsidRPr="004C5FB9" w14:paraId="5CCA7B1B" w14:textId="77777777" w:rsidTr="004C5FB9">
        <w:trPr>
          <w:trHeight w:val="109"/>
          <w:jc w:val="center"/>
        </w:trPr>
        <w:tc>
          <w:tcPr>
            <w:tcW w:w="997" w:type="dxa"/>
            <w:tcBorders>
              <w:top w:val="single" w:sz="4" w:space="0" w:color="auto"/>
              <w:left w:val="single" w:sz="4" w:space="0" w:color="auto"/>
              <w:bottom w:val="single" w:sz="4" w:space="0" w:color="auto"/>
              <w:right w:val="single" w:sz="4" w:space="0" w:color="auto"/>
            </w:tcBorders>
            <w:vAlign w:val="center"/>
          </w:tcPr>
          <w:p w14:paraId="4F137F9E" w14:textId="77777777" w:rsidR="00CF63B3" w:rsidRPr="004C5FB9" w:rsidRDefault="00CF63B3" w:rsidP="004C5FB9">
            <w:pPr>
              <w:widowControl w:val="0"/>
              <w:ind w:left="-57" w:right="-57"/>
              <w:jc w:val="center"/>
              <w:rPr>
                <w:spacing w:val="-8"/>
                <w:sz w:val="23"/>
                <w:szCs w:val="23"/>
              </w:rPr>
            </w:pPr>
            <w:r w:rsidRPr="004C5FB9">
              <w:rPr>
                <w:spacing w:val="-8"/>
                <w:sz w:val="23"/>
                <w:szCs w:val="23"/>
              </w:rPr>
              <w:t>H3</w:t>
            </w:r>
          </w:p>
        </w:tc>
        <w:tc>
          <w:tcPr>
            <w:tcW w:w="4795" w:type="dxa"/>
            <w:tcBorders>
              <w:top w:val="single" w:sz="4" w:space="0" w:color="auto"/>
              <w:left w:val="single" w:sz="4" w:space="0" w:color="auto"/>
              <w:bottom w:val="single" w:sz="4" w:space="0" w:color="auto"/>
              <w:right w:val="single" w:sz="4" w:space="0" w:color="auto"/>
            </w:tcBorders>
            <w:noWrap/>
            <w:vAlign w:val="bottom"/>
          </w:tcPr>
          <w:p w14:paraId="3A13B447" w14:textId="77777777" w:rsidR="00CF63B3" w:rsidRPr="004C5FB9" w:rsidRDefault="00CF63B3" w:rsidP="004C5FB9">
            <w:pPr>
              <w:widowControl w:val="0"/>
              <w:ind w:left="-57" w:right="-57"/>
              <w:jc w:val="both"/>
              <w:rPr>
                <w:iCs/>
                <w:spacing w:val="-8"/>
                <w:sz w:val="23"/>
                <w:szCs w:val="23"/>
              </w:rPr>
            </w:pPr>
            <w:r w:rsidRPr="004C5FB9">
              <w:rPr>
                <w:spacing w:val="-8"/>
                <w:sz w:val="23"/>
                <w:szCs w:val="23"/>
              </w:rPr>
              <w:t xml:space="preserve">Inbound open innovation has a positive effect on firm performance. </w:t>
            </w:r>
          </w:p>
        </w:tc>
        <w:tc>
          <w:tcPr>
            <w:tcW w:w="986" w:type="dxa"/>
            <w:tcBorders>
              <w:top w:val="single" w:sz="4" w:space="0" w:color="auto"/>
              <w:left w:val="nil"/>
              <w:bottom w:val="single" w:sz="4" w:space="0" w:color="auto"/>
              <w:right w:val="single" w:sz="4" w:space="0" w:color="auto"/>
            </w:tcBorders>
            <w:noWrap/>
            <w:vAlign w:val="center"/>
          </w:tcPr>
          <w:p w14:paraId="20F7E681" w14:textId="77777777" w:rsidR="00CF63B3" w:rsidRPr="004C5FB9" w:rsidRDefault="00CF63B3" w:rsidP="004C5FB9">
            <w:pPr>
              <w:widowControl w:val="0"/>
              <w:ind w:left="-57" w:right="-57"/>
              <w:jc w:val="center"/>
              <w:rPr>
                <w:b/>
                <w:spacing w:val="-8"/>
                <w:sz w:val="23"/>
                <w:szCs w:val="23"/>
              </w:rPr>
            </w:pPr>
            <w:r w:rsidRPr="004C5FB9">
              <w:rPr>
                <w:spacing w:val="-8"/>
                <w:sz w:val="23"/>
                <w:szCs w:val="23"/>
              </w:rPr>
              <w:t>0,387</w:t>
            </w:r>
          </w:p>
        </w:tc>
        <w:tc>
          <w:tcPr>
            <w:tcW w:w="841" w:type="dxa"/>
            <w:tcBorders>
              <w:top w:val="single" w:sz="4" w:space="0" w:color="auto"/>
              <w:left w:val="nil"/>
              <w:bottom w:val="single" w:sz="4" w:space="0" w:color="auto"/>
              <w:right w:val="single" w:sz="4" w:space="0" w:color="auto"/>
            </w:tcBorders>
            <w:noWrap/>
            <w:vAlign w:val="center"/>
          </w:tcPr>
          <w:p w14:paraId="6152AD1E" w14:textId="77777777" w:rsidR="00CF63B3" w:rsidRPr="004C5FB9" w:rsidRDefault="00CF63B3" w:rsidP="004C5FB9">
            <w:pPr>
              <w:widowControl w:val="0"/>
              <w:ind w:left="-57" w:right="-57"/>
              <w:jc w:val="center"/>
              <w:rPr>
                <w:b/>
                <w:spacing w:val="-8"/>
                <w:sz w:val="23"/>
                <w:szCs w:val="23"/>
              </w:rPr>
            </w:pPr>
            <w:r w:rsidRPr="004C5FB9">
              <w:rPr>
                <w:spacing w:val="-8"/>
                <w:sz w:val="23"/>
                <w:szCs w:val="23"/>
              </w:rPr>
              <w:t>0,064</w:t>
            </w:r>
          </w:p>
        </w:tc>
        <w:tc>
          <w:tcPr>
            <w:tcW w:w="759" w:type="dxa"/>
            <w:tcBorders>
              <w:top w:val="single" w:sz="4" w:space="0" w:color="auto"/>
              <w:left w:val="nil"/>
              <w:bottom w:val="single" w:sz="4" w:space="0" w:color="auto"/>
              <w:right w:val="single" w:sz="4" w:space="0" w:color="auto"/>
            </w:tcBorders>
            <w:noWrap/>
            <w:vAlign w:val="center"/>
          </w:tcPr>
          <w:p w14:paraId="3BC831F6" w14:textId="77777777" w:rsidR="00CF63B3" w:rsidRPr="004C5FB9" w:rsidRDefault="00CF63B3" w:rsidP="004C5FB9">
            <w:pPr>
              <w:widowControl w:val="0"/>
              <w:ind w:left="-57" w:right="-57"/>
              <w:jc w:val="center"/>
              <w:rPr>
                <w:b/>
                <w:spacing w:val="-8"/>
                <w:sz w:val="23"/>
                <w:szCs w:val="23"/>
              </w:rPr>
            </w:pPr>
            <w:r w:rsidRPr="004C5FB9">
              <w:rPr>
                <w:spacing w:val="-8"/>
                <w:sz w:val="23"/>
                <w:szCs w:val="23"/>
              </w:rPr>
              <w:t>6,082</w:t>
            </w:r>
          </w:p>
        </w:tc>
        <w:tc>
          <w:tcPr>
            <w:tcW w:w="616" w:type="dxa"/>
            <w:tcBorders>
              <w:top w:val="single" w:sz="4" w:space="0" w:color="auto"/>
              <w:left w:val="nil"/>
              <w:bottom w:val="single" w:sz="4" w:space="0" w:color="auto"/>
              <w:right w:val="single" w:sz="4" w:space="0" w:color="auto"/>
            </w:tcBorders>
            <w:noWrap/>
            <w:vAlign w:val="center"/>
          </w:tcPr>
          <w:p w14:paraId="0A3190F3" w14:textId="77777777" w:rsidR="00CF63B3" w:rsidRPr="004C5FB9" w:rsidRDefault="00CF63B3" w:rsidP="004C5FB9">
            <w:pPr>
              <w:widowControl w:val="0"/>
              <w:ind w:left="-57" w:right="-57"/>
              <w:jc w:val="center"/>
              <w:rPr>
                <w:b/>
                <w:spacing w:val="-8"/>
                <w:sz w:val="23"/>
                <w:szCs w:val="23"/>
              </w:rPr>
            </w:pPr>
            <w:r w:rsidRPr="004C5FB9">
              <w:rPr>
                <w:spacing w:val="-8"/>
                <w:sz w:val="23"/>
                <w:szCs w:val="23"/>
              </w:rPr>
              <w:t>0,000</w:t>
            </w:r>
          </w:p>
        </w:tc>
        <w:tc>
          <w:tcPr>
            <w:tcW w:w="658" w:type="dxa"/>
            <w:tcBorders>
              <w:top w:val="single" w:sz="4" w:space="0" w:color="auto"/>
              <w:left w:val="nil"/>
              <w:bottom w:val="single" w:sz="4" w:space="0" w:color="auto"/>
              <w:right w:val="single" w:sz="4" w:space="0" w:color="auto"/>
            </w:tcBorders>
            <w:noWrap/>
            <w:vAlign w:val="center"/>
          </w:tcPr>
          <w:p w14:paraId="2A9260F1" w14:textId="77777777" w:rsidR="00CF63B3" w:rsidRPr="004C5FB9" w:rsidRDefault="00CF63B3" w:rsidP="004C5FB9">
            <w:pPr>
              <w:widowControl w:val="0"/>
              <w:ind w:left="-57" w:right="-57"/>
              <w:jc w:val="center"/>
              <w:rPr>
                <w:bCs/>
                <w:spacing w:val="-8"/>
                <w:sz w:val="23"/>
                <w:szCs w:val="23"/>
              </w:rPr>
            </w:pPr>
            <w:r w:rsidRPr="004C5FB9">
              <w:rPr>
                <w:bCs/>
                <w:spacing w:val="-8"/>
                <w:sz w:val="23"/>
                <w:szCs w:val="23"/>
              </w:rPr>
              <w:t>0,238</w:t>
            </w:r>
          </w:p>
        </w:tc>
        <w:tc>
          <w:tcPr>
            <w:tcW w:w="1440" w:type="dxa"/>
            <w:tcBorders>
              <w:top w:val="single" w:sz="4" w:space="0" w:color="auto"/>
              <w:left w:val="nil"/>
              <w:bottom w:val="single" w:sz="4" w:space="0" w:color="auto"/>
              <w:right w:val="single" w:sz="4" w:space="0" w:color="auto"/>
            </w:tcBorders>
            <w:vAlign w:val="center"/>
          </w:tcPr>
          <w:p w14:paraId="4C9DCCE6" w14:textId="77777777" w:rsidR="00CF63B3" w:rsidRPr="004C5FB9" w:rsidRDefault="00CF63B3" w:rsidP="004C5FB9">
            <w:pPr>
              <w:widowControl w:val="0"/>
              <w:ind w:left="-57" w:right="-57"/>
              <w:jc w:val="center"/>
              <w:rPr>
                <w:b/>
                <w:spacing w:val="-8"/>
                <w:sz w:val="23"/>
                <w:szCs w:val="23"/>
              </w:rPr>
            </w:pPr>
            <w:r w:rsidRPr="004C5FB9">
              <w:rPr>
                <w:bCs/>
                <w:spacing w:val="-8"/>
                <w:sz w:val="23"/>
                <w:szCs w:val="23"/>
              </w:rPr>
              <w:t>Supported</w:t>
            </w:r>
          </w:p>
        </w:tc>
      </w:tr>
      <w:tr w:rsidR="004C5FB9" w:rsidRPr="004C5FB9" w14:paraId="0C1FF913" w14:textId="77777777" w:rsidTr="004C5FB9">
        <w:trPr>
          <w:trHeight w:val="109"/>
          <w:jc w:val="center"/>
        </w:trPr>
        <w:tc>
          <w:tcPr>
            <w:tcW w:w="997" w:type="dxa"/>
            <w:tcBorders>
              <w:top w:val="single" w:sz="4" w:space="0" w:color="auto"/>
              <w:left w:val="single" w:sz="4" w:space="0" w:color="auto"/>
              <w:bottom w:val="single" w:sz="4" w:space="0" w:color="auto"/>
              <w:right w:val="single" w:sz="4" w:space="0" w:color="auto"/>
            </w:tcBorders>
            <w:vAlign w:val="center"/>
          </w:tcPr>
          <w:p w14:paraId="5EE195B2" w14:textId="77777777" w:rsidR="00CF63B3" w:rsidRPr="004C5FB9" w:rsidRDefault="00CF63B3" w:rsidP="004C5FB9">
            <w:pPr>
              <w:widowControl w:val="0"/>
              <w:ind w:left="-57" w:right="-57"/>
              <w:jc w:val="center"/>
              <w:rPr>
                <w:spacing w:val="-8"/>
                <w:sz w:val="23"/>
                <w:szCs w:val="23"/>
              </w:rPr>
            </w:pPr>
            <w:r w:rsidRPr="004C5FB9">
              <w:rPr>
                <w:spacing w:val="-8"/>
                <w:sz w:val="23"/>
                <w:szCs w:val="23"/>
              </w:rPr>
              <w:t>H4</w:t>
            </w:r>
          </w:p>
        </w:tc>
        <w:tc>
          <w:tcPr>
            <w:tcW w:w="4795" w:type="dxa"/>
            <w:tcBorders>
              <w:top w:val="single" w:sz="4" w:space="0" w:color="auto"/>
              <w:left w:val="single" w:sz="4" w:space="0" w:color="auto"/>
              <w:bottom w:val="single" w:sz="4" w:space="0" w:color="auto"/>
              <w:right w:val="single" w:sz="4" w:space="0" w:color="auto"/>
            </w:tcBorders>
            <w:noWrap/>
            <w:vAlign w:val="bottom"/>
          </w:tcPr>
          <w:p w14:paraId="0F38B42B" w14:textId="77777777" w:rsidR="00CF63B3" w:rsidRPr="004C5FB9" w:rsidRDefault="00CF63B3" w:rsidP="004C5FB9">
            <w:pPr>
              <w:widowControl w:val="0"/>
              <w:ind w:left="-57" w:right="-57"/>
              <w:jc w:val="both"/>
              <w:rPr>
                <w:iCs/>
                <w:spacing w:val="-8"/>
                <w:sz w:val="23"/>
                <w:szCs w:val="23"/>
              </w:rPr>
            </w:pPr>
            <w:r w:rsidRPr="004C5FB9">
              <w:rPr>
                <w:spacing w:val="-8"/>
                <w:sz w:val="23"/>
                <w:szCs w:val="23"/>
              </w:rPr>
              <w:t xml:space="preserve">Outbound open innovation has a positive effect on firm performance. </w:t>
            </w:r>
          </w:p>
        </w:tc>
        <w:tc>
          <w:tcPr>
            <w:tcW w:w="986" w:type="dxa"/>
            <w:tcBorders>
              <w:top w:val="single" w:sz="4" w:space="0" w:color="auto"/>
              <w:left w:val="nil"/>
              <w:bottom w:val="single" w:sz="4" w:space="0" w:color="auto"/>
              <w:right w:val="single" w:sz="4" w:space="0" w:color="auto"/>
            </w:tcBorders>
            <w:noWrap/>
            <w:vAlign w:val="center"/>
          </w:tcPr>
          <w:p w14:paraId="0D649BAF" w14:textId="77777777" w:rsidR="00CF63B3" w:rsidRPr="004C5FB9" w:rsidRDefault="00CF63B3" w:rsidP="004C5FB9">
            <w:pPr>
              <w:widowControl w:val="0"/>
              <w:ind w:left="-57" w:right="-57"/>
              <w:jc w:val="center"/>
              <w:rPr>
                <w:b/>
                <w:spacing w:val="-8"/>
                <w:sz w:val="23"/>
                <w:szCs w:val="23"/>
              </w:rPr>
            </w:pPr>
            <w:r w:rsidRPr="004C5FB9">
              <w:rPr>
                <w:spacing w:val="-8"/>
                <w:sz w:val="23"/>
                <w:szCs w:val="23"/>
              </w:rPr>
              <w:t>-0,036</w:t>
            </w:r>
          </w:p>
        </w:tc>
        <w:tc>
          <w:tcPr>
            <w:tcW w:w="841" w:type="dxa"/>
            <w:tcBorders>
              <w:top w:val="single" w:sz="4" w:space="0" w:color="auto"/>
              <w:left w:val="nil"/>
              <w:bottom w:val="single" w:sz="4" w:space="0" w:color="auto"/>
              <w:right w:val="single" w:sz="4" w:space="0" w:color="auto"/>
            </w:tcBorders>
            <w:noWrap/>
            <w:vAlign w:val="center"/>
          </w:tcPr>
          <w:p w14:paraId="67B535AE" w14:textId="77777777" w:rsidR="00CF63B3" w:rsidRPr="004C5FB9" w:rsidRDefault="00CF63B3" w:rsidP="004C5FB9">
            <w:pPr>
              <w:widowControl w:val="0"/>
              <w:ind w:left="-57" w:right="-57"/>
              <w:jc w:val="center"/>
              <w:rPr>
                <w:b/>
                <w:spacing w:val="-8"/>
                <w:sz w:val="23"/>
                <w:szCs w:val="23"/>
              </w:rPr>
            </w:pPr>
            <w:r w:rsidRPr="004C5FB9">
              <w:rPr>
                <w:spacing w:val="-8"/>
                <w:sz w:val="23"/>
                <w:szCs w:val="23"/>
              </w:rPr>
              <w:t>0,040</w:t>
            </w:r>
          </w:p>
        </w:tc>
        <w:tc>
          <w:tcPr>
            <w:tcW w:w="759" w:type="dxa"/>
            <w:tcBorders>
              <w:top w:val="single" w:sz="4" w:space="0" w:color="auto"/>
              <w:left w:val="nil"/>
              <w:bottom w:val="single" w:sz="4" w:space="0" w:color="auto"/>
              <w:right w:val="single" w:sz="4" w:space="0" w:color="auto"/>
            </w:tcBorders>
            <w:noWrap/>
            <w:vAlign w:val="center"/>
          </w:tcPr>
          <w:p w14:paraId="2DD93B63" w14:textId="77777777" w:rsidR="00CF63B3" w:rsidRPr="004C5FB9" w:rsidRDefault="00CF63B3" w:rsidP="004C5FB9">
            <w:pPr>
              <w:widowControl w:val="0"/>
              <w:ind w:left="-57" w:right="-57"/>
              <w:jc w:val="center"/>
              <w:rPr>
                <w:b/>
                <w:spacing w:val="-8"/>
                <w:sz w:val="23"/>
                <w:szCs w:val="23"/>
              </w:rPr>
            </w:pPr>
            <w:r w:rsidRPr="004C5FB9">
              <w:rPr>
                <w:spacing w:val="-8"/>
                <w:sz w:val="23"/>
                <w:szCs w:val="23"/>
              </w:rPr>
              <w:t>0,887</w:t>
            </w:r>
          </w:p>
        </w:tc>
        <w:tc>
          <w:tcPr>
            <w:tcW w:w="616" w:type="dxa"/>
            <w:tcBorders>
              <w:top w:val="single" w:sz="4" w:space="0" w:color="auto"/>
              <w:left w:val="nil"/>
              <w:bottom w:val="single" w:sz="4" w:space="0" w:color="auto"/>
              <w:right w:val="single" w:sz="4" w:space="0" w:color="auto"/>
            </w:tcBorders>
            <w:noWrap/>
            <w:vAlign w:val="center"/>
          </w:tcPr>
          <w:p w14:paraId="01C82361" w14:textId="77777777" w:rsidR="00CF63B3" w:rsidRPr="004C5FB9" w:rsidRDefault="00CF63B3" w:rsidP="004C5FB9">
            <w:pPr>
              <w:widowControl w:val="0"/>
              <w:ind w:left="-57" w:right="-57"/>
              <w:jc w:val="center"/>
              <w:rPr>
                <w:b/>
                <w:bCs/>
                <w:spacing w:val="-8"/>
                <w:sz w:val="23"/>
                <w:szCs w:val="23"/>
              </w:rPr>
            </w:pPr>
            <w:r w:rsidRPr="004C5FB9">
              <w:rPr>
                <w:b/>
                <w:bCs/>
                <w:spacing w:val="-8"/>
                <w:sz w:val="23"/>
                <w:szCs w:val="23"/>
              </w:rPr>
              <w:t>0,375</w:t>
            </w:r>
          </w:p>
        </w:tc>
        <w:tc>
          <w:tcPr>
            <w:tcW w:w="658" w:type="dxa"/>
            <w:tcBorders>
              <w:top w:val="single" w:sz="4" w:space="0" w:color="auto"/>
              <w:left w:val="nil"/>
              <w:bottom w:val="single" w:sz="4" w:space="0" w:color="auto"/>
              <w:right w:val="single" w:sz="4" w:space="0" w:color="auto"/>
            </w:tcBorders>
            <w:noWrap/>
            <w:vAlign w:val="center"/>
          </w:tcPr>
          <w:p w14:paraId="7601EE9E" w14:textId="77777777" w:rsidR="00CF63B3" w:rsidRPr="004C5FB9" w:rsidRDefault="00CF63B3" w:rsidP="004C5FB9">
            <w:pPr>
              <w:widowControl w:val="0"/>
              <w:ind w:left="-57" w:right="-57"/>
              <w:jc w:val="center"/>
              <w:rPr>
                <w:bCs/>
                <w:spacing w:val="-8"/>
                <w:sz w:val="23"/>
                <w:szCs w:val="23"/>
              </w:rPr>
            </w:pPr>
            <w:r w:rsidRPr="004C5FB9">
              <w:rPr>
                <w:bCs/>
                <w:spacing w:val="-8"/>
                <w:sz w:val="23"/>
                <w:szCs w:val="23"/>
              </w:rPr>
              <w:t>0,003</w:t>
            </w:r>
          </w:p>
        </w:tc>
        <w:tc>
          <w:tcPr>
            <w:tcW w:w="1440" w:type="dxa"/>
            <w:tcBorders>
              <w:top w:val="single" w:sz="4" w:space="0" w:color="auto"/>
              <w:left w:val="nil"/>
              <w:bottom w:val="single" w:sz="4" w:space="0" w:color="auto"/>
              <w:right w:val="single" w:sz="4" w:space="0" w:color="auto"/>
            </w:tcBorders>
            <w:vAlign w:val="center"/>
          </w:tcPr>
          <w:p w14:paraId="432C0DF3" w14:textId="77777777" w:rsidR="00CF63B3" w:rsidRPr="004C5FB9" w:rsidRDefault="00CF63B3" w:rsidP="004C5FB9">
            <w:pPr>
              <w:widowControl w:val="0"/>
              <w:ind w:left="-57" w:right="-57"/>
              <w:jc w:val="center"/>
              <w:rPr>
                <w:b/>
                <w:spacing w:val="-8"/>
                <w:sz w:val="23"/>
                <w:szCs w:val="23"/>
              </w:rPr>
            </w:pPr>
            <w:r w:rsidRPr="004C5FB9">
              <w:rPr>
                <w:bCs/>
                <w:spacing w:val="-8"/>
                <w:sz w:val="23"/>
                <w:szCs w:val="23"/>
              </w:rPr>
              <w:t>Not supported</w:t>
            </w:r>
          </w:p>
        </w:tc>
      </w:tr>
      <w:tr w:rsidR="004C5FB9" w:rsidRPr="004C5FB9" w14:paraId="2AE49716" w14:textId="77777777" w:rsidTr="004C5FB9">
        <w:trPr>
          <w:trHeight w:val="70"/>
          <w:jc w:val="center"/>
        </w:trPr>
        <w:tc>
          <w:tcPr>
            <w:tcW w:w="997" w:type="dxa"/>
            <w:tcBorders>
              <w:top w:val="single" w:sz="4" w:space="0" w:color="auto"/>
              <w:left w:val="single" w:sz="4" w:space="0" w:color="auto"/>
              <w:bottom w:val="single" w:sz="4" w:space="0" w:color="auto"/>
              <w:right w:val="single" w:sz="4" w:space="0" w:color="auto"/>
            </w:tcBorders>
            <w:vAlign w:val="center"/>
          </w:tcPr>
          <w:p w14:paraId="41A3008E" w14:textId="77777777" w:rsidR="00CF63B3" w:rsidRPr="004C5FB9" w:rsidRDefault="00CF63B3" w:rsidP="004C5FB9">
            <w:pPr>
              <w:widowControl w:val="0"/>
              <w:ind w:left="-57" w:right="-57"/>
              <w:jc w:val="center"/>
              <w:rPr>
                <w:spacing w:val="-8"/>
                <w:sz w:val="23"/>
                <w:szCs w:val="23"/>
              </w:rPr>
            </w:pPr>
            <w:r w:rsidRPr="004C5FB9">
              <w:rPr>
                <w:spacing w:val="-8"/>
                <w:sz w:val="23"/>
                <w:szCs w:val="23"/>
              </w:rPr>
              <w:t>H5</w:t>
            </w:r>
          </w:p>
        </w:tc>
        <w:tc>
          <w:tcPr>
            <w:tcW w:w="4795" w:type="dxa"/>
            <w:tcBorders>
              <w:top w:val="single" w:sz="4" w:space="0" w:color="auto"/>
              <w:left w:val="single" w:sz="4" w:space="0" w:color="auto"/>
              <w:bottom w:val="single" w:sz="4" w:space="0" w:color="auto"/>
              <w:right w:val="single" w:sz="4" w:space="0" w:color="auto"/>
            </w:tcBorders>
            <w:noWrap/>
            <w:vAlign w:val="bottom"/>
          </w:tcPr>
          <w:p w14:paraId="25591956" w14:textId="1E66E5E4" w:rsidR="00CF63B3" w:rsidRPr="004C5FB9" w:rsidRDefault="00CF63B3" w:rsidP="004C5FB9">
            <w:pPr>
              <w:widowControl w:val="0"/>
              <w:ind w:left="-57" w:right="-57"/>
              <w:jc w:val="both"/>
              <w:rPr>
                <w:iCs/>
                <w:spacing w:val="-8"/>
                <w:sz w:val="23"/>
                <w:szCs w:val="23"/>
              </w:rPr>
            </w:pPr>
            <w:r w:rsidRPr="004C5FB9">
              <w:rPr>
                <w:spacing w:val="-8"/>
                <w:sz w:val="23"/>
                <w:szCs w:val="23"/>
              </w:rPr>
              <w:t>Innovation performance</w:t>
            </w:r>
            <w:r w:rsidR="00E24D58" w:rsidRPr="004C5FB9">
              <w:rPr>
                <w:spacing w:val="-8"/>
                <w:sz w:val="23"/>
                <w:szCs w:val="23"/>
              </w:rPr>
              <w:t xml:space="preserve"> has </w:t>
            </w:r>
            <w:r w:rsidRPr="004C5FB9">
              <w:rPr>
                <w:spacing w:val="-8"/>
                <w:sz w:val="23"/>
                <w:szCs w:val="23"/>
              </w:rPr>
              <w:t xml:space="preserve">a positive effect on firm performance. </w:t>
            </w:r>
          </w:p>
        </w:tc>
        <w:tc>
          <w:tcPr>
            <w:tcW w:w="986" w:type="dxa"/>
            <w:tcBorders>
              <w:top w:val="single" w:sz="4" w:space="0" w:color="auto"/>
              <w:left w:val="nil"/>
              <w:bottom w:val="single" w:sz="4" w:space="0" w:color="auto"/>
              <w:right w:val="single" w:sz="4" w:space="0" w:color="auto"/>
            </w:tcBorders>
            <w:noWrap/>
            <w:vAlign w:val="center"/>
          </w:tcPr>
          <w:p w14:paraId="662DB23C" w14:textId="77777777" w:rsidR="00CF63B3" w:rsidRPr="004C5FB9" w:rsidRDefault="00CF63B3" w:rsidP="004C5FB9">
            <w:pPr>
              <w:widowControl w:val="0"/>
              <w:ind w:left="-57" w:right="-57"/>
              <w:jc w:val="center"/>
              <w:rPr>
                <w:spacing w:val="-8"/>
                <w:sz w:val="23"/>
                <w:szCs w:val="23"/>
              </w:rPr>
            </w:pPr>
            <w:r w:rsidRPr="004C5FB9">
              <w:rPr>
                <w:spacing w:val="-8"/>
                <w:sz w:val="23"/>
                <w:szCs w:val="23"/>
              </w:rPr>
              <w:t>0,353</w:t>
            </w:r>
          </w:p>
        </w:tc>
        <w:tc>
          <w:tcPr>
            <w:tcW w:w="841" w:type="dxa"/>
            <w:tcBorders>
              <w:top w:val="single" w:sz="4" w:space="0" w:color="auto"/>
              <w:left w:val="nil"/>
              <w:bottom w:val="single" w:sz="4" w:space="0" w:color="auto"/>
              <w:right w:val="single" w:sz="4" w:space="0" w:color="auto"/>
            </w:tcBorders>
            <w:noWrap/>
            <w:vAlign w:val="center"/>
          </w:tcPr>
          <w:p w14:paraId="021B9845" w14:textId="77777777" w:rsidR="00CF63B3" w:rsidRPr="004C5FB9" w:rsidRDefault="00CF63B3" w:rsidP="004C5FB9">
            <w:pPr>
              <w:widowControl w:val="0"/>
              <w:ind w:left="-57" w:right="-57"/>
              <w:jc w:val="center"/>
              <w:rPr>
                <w:spacing w:val="-8"/>
                <w:sz w:val="23"/>
                <w:szCs w:val="23"/>
              </w:rPr>
            </w:pPr>
            <w:r w:rsidRPr="004C5FB9">
              <w:rPr>
                <w:spacing w:val="-8"/>
                <w:sz w:val="23"/>
                <w:szCs w:val="23"/>
              </w:rPr>
              <w:t>0,075</w:t>
            </w:r>
          </w:p>
        </w:tc>
        <w:tc>
          <w:tcPr>
            <w:tcW w:w="759" w:type="dxa"/>
            <w:tcBorders>
              <w:top w:val="single" w:sz="4" w:space="0" w:color="auto"/>
              <w:left w:val="nil"/>
              <w:bottom w:val="single" w:sz="4" w:space="0" w:color="auto"/>
              <w:right w:val="single" w:sz="4" w:space="0" w:color="auto"/>
            </w:tcBorders>
            <w:noWrap/>
            <w:vAlign w:val="center"/>
          </w:tcPr>
          <w:p w14:paraId="77AD34D4" w14:textId="77777777" w:rsidR="00CF63B3" w:rsidRPr="004C5FB9" w:rsidRDefault="00CF63B3" w:rsidP="004C5FB9">
            <w:pPr>
              <w:widowControl w:val="0"/>
              <w:ind w:left="-57" w:right="-57"/>
              <w:jc w:val="center"/>
              <w:rPr>
                <w:spacing w:val="-8"/>
                <w:sz w:val="23"/>
                <w:szCs w:val="23"/>
              </w:rPr>
            </w:pPr>
            <w:r w:rsidRPr="004C5FB9">
              <w:rPr>
                <w:spacing w:val="-8"/>
                <w:sz w:val="23"/>
                <w:szCs w:val="23"/>
              </w:rPr>
              <w:t>4,704</w:t>
            </w:r>
          </w:p>
        </w:tc>
        <w:tc>
          <w:tcPr>
            <w:tcW w:w="616" w:type="dxa"/>
            <w:tcBorders>
              <w:top w:val="single" w:sz="4" w:space="0" w:color="auto"/>
              <w:left w:val="nil"/>
              <w:bottom w:val="single" w:sz="4" w:space="0" w:color="auto"/>
              <w:right w:val="single" w:sz="4" w:space="0" w:color="auto"/>
            </w:tcBorders>
            <w:noWrap/>
            <w:vAlign w:val="center"/>
          </w:tcPr>
          <w:p w14:paraId="4AD097D6" w14:textId="77777777" w:rsidR="00CF63B3" w:rsidRPr="004C5FB9" w:rsidRDefault="00CF63B3" w:rsidP="004C5FB9">
            <w:pPr>
              <w:widowControl w:val="0"/>
              <w:ind w:left="-57" w:right="-57"/>
              <w:jc w:val="center"/>
              <w:rPr>
                <w:spacing w:val="-8"/>
                <w:sz w:val="23"/>
                <w:szCs w:val="23"/>
              </w:rPr>
            </w:pPr>
            <w:r w:rsidRPr="004C5FB9">
              <w:rPr>
                <w:spacing w:val="-8"/>
                <w:sz w:val="23"/>
                <w:szCs w:val="23"/>
              </w:rPr>
              <w:t>0,000</w:t>
            </w:r>
          </w:p>
        </w:tc>
        <w:tc>
          <w:tcPr>
            <w:tcW w:w="658" w:type="dxa"/>
            <w:tcBorders>
              <w:top w:val="single" w:sz="4" w:space="0" w:color="auto"/>
              <w:left w:val="nil"/>
              <w:bottom w:val="single" w:sz="4" w:space="0" w:color="auto"/>
              <w:right w:val="single" w:sz="4" w:space="0" w:color="auto"/>
            </w:tcBorders>
            <w:noWrap/>
            <w:vAlign w:val="center"/>
          </w:tcPr>
          <w:p w14:paraId="3F5DD006" w14:textId="77777777" w:rsidR="00CF63B3" w:rsidRPr="004C5FB9" w:rsidRDefault="00CF63B3" w:rsidP="004C5FB9">
            <w:pPr>
              <w:widowControl w:val="0"/>
              <w:ind w:left="-57" w:right="-57"/>
              <w:jc w:val="center"/>
              <w:rPr>
                <w:spacing w:val="-8"/>
                <w:sz w:val="23"/>
                <w:szCs w:val="23"/>
              </w:rPr>
            </w:pPr>
            <w:r w:rsidRPr="004C5FB9">
              <w:rPr>
                <w:spacing w:val="-8"/>
                <w:sz w:val="23"/>
                <w:szCs w:val="23"/>
              </w:rPr>
              <w:t>0,166</w:t>
            </w:r>
          </w:p>
        </w:tc>
        <w:tc>
          <w:tcPr>
            <w:tcW w:w="1440" w:type="dxa"/>
            <w:tcBorders>
              <w:top w:val="single" w:sz="4" w:space="0" w:color="auto"/>
              <w:left w:val="nil"/>
              <w:bottom w:val="single" w:sz="4" w:space="0" w:color="auto"/>
              <w:right w:val="single" w:sz="4" w:space="0" w:color="auto"/>
            </w:tcBorders>
            <w:vAlign w:val="center"/>
          </w:tcPr>
          <w:p w14:paraId="0D024382" w14:textId="77777777" w:rsidR="00CF63B3" w:rsidRPr="004C5FB9" w:rsidRDefault="00CF63B3" w:rsidP="004C5FB9">
            <w:pPr>
              <w:widowControl w:val="0"/>
              <w:ind w:left="-57" w:right="-57"/>
              <w:jc w:val="center"/>
              <w:rPr>
                <w:spacing w:val="-8"/>
                <w:sz w:val="23"/>
                <w:szCs w:val="23"/>
              </w:rPr>
            </w:pPr>
            <w:r w:rsidRPr="004C5FB9">
              <w:rPr>
                <w:bCs/>
                <w:spacing w:val="-8"/>
                <w:sz w:val="23"/>
                <w:szCs w:val="23"/>
              </w:rPr>
              <w:t>Supported</w:t>
            </w:r>
          </w:p>
        </w:tc>
      </w:tr>
      <w:tr w:rsidR="004C5FB9" w:rsidRPr="004C5FB9" w14:paraId="6803CBDC" w14:textId="77777777" w:rsidTr="004C5FB9">
        <w:trPr>
          <w:trHeight w:val="70"/>
          <w:jc w:val="center"/>
        </w:trPr>
        <w:tc>
          <w:tcPr>
            <w:tcW w:w="997" w:type="dxa"/>
            <w:tcBorders>
              <w:top w:val="single" w:sz="4" w:space="0" w:color="auto"/>
              <w:left w:val="single" w:sz="4" w:space="0" w:color="auto"/>
              <w:bottom w:val="single" w:sz="4" w:space="0" w:color="auto"/>
              <w:right w:val="single" w:sz="4" w:space="0" w:color="auto"/>
            </w:tcBorders>
            <w:vAlign w:val="center"/>
          </w:tcPr>
          <w:p w14:paraId="1E84FE10" w14:textId="77777777" w:rsidR="00CF63B3" w:rsidRPr="004C5FB9" w:rsidRDefault="00CF63B3" w:rsidP="004C5FB9">
            <w:pPr>
              <w:widowControl w:val="0"/>
              <w:ind w:left="-57" w:right="-57"/>
              <w:jc w:val="center"/>
              <w:rPr>
                <w:spacing w:val="-8"/>
                <w:sz w:val="23"/>
                <w:szCs w:val="23"/>
              </w:rPr>
            </w:pPr>
            <w:r w:rsidRPr="004C5FB9">
              <w:rPr>
                <w:spacing w:val="-8"/>
                <w:sz w:val="23"/>
                <w:szCs w:val="23"/>
              </w:rPr>
              <w:t>H6</w:t>
            </w:r>
          </w:p>
        </w:tc>
        <w:tc>
          <w:tcPr>
            <w:tcW w:w="4795" w:type="dxa"/>
            <w:tcBorders>
              <w:top w:val="single" w:sz="4" w:space="0" w:color="auto"/>
              <w:left w:val="single" w:sz="4" w:space="0" w:color="auto"/>
              <w:bottom w:val="single" w:sz="4" w:space="0" w:color="auto"/>
              <w:right w:val="single" w:sz="4" w:space="0" w:color="auto"/>
            </w:tcBorders>
            <w:noWrap/>
            <w:vAlign w:val="bottom"/>
          </w:tcPr>
          <w:p w14:paraId="6F1361D5" w14:textId="77777777" w:rsidR="00CF63B3" w:rsidRPr="004C5FB9" w:rsidRDefault="00CF63B3" w:rsidP="004C5FB9">
            <w:pPr>
              <w:widowControl w:val="0"/>
              <w:ind w:left="-57" w:right="-57"/>
              <w:jc w:val="both"/>
              <w:rPr>
                <w:iCs/>
                <w:spacing w:val="-8"/>
                <w:sz w:val="23"/>
                <w:szCs w:val="23"/>
              </w:rPr>
            </w:pPr>
            <w:r w:rsidRPr="004C5FB9">
              <w:rPr>
                <w:spacing w:val="-8"/>
                <w:sz w:val="23"/>
                <w:szCs w:val="23"/>
              </w:rPr>
              <w:t xml:space="preserve">Inbound open innovation has a positive effect on the firm's absorptive capacity. </w:t>
            </w:r>
          </w:p>
        </w:tc>
        <w:tc>
          <w:tcPr>
            <w:tcW w:w="986" w:type="dxa"/>
            <w:tcBorders>
              <w:top w:val="single" w:sz="4" w:space="0" w:color="auto"/>
              <w:left w:val="nil"/>
              <w:bottom w:val="single" w:sz="4" w:space="0" w:color="auto"/>
              <w:right w:val="single" w:sz="4" w:space="0" w:color="auto"/>
            </w:tcBorders>
            <w:noWrap/>
            <w:vAlign w:val="center"/>
          </w:tcPr>
          <w:p w14:paraId="559D2728" w14:textId="77777777" w:rsidR="00CF63B3" w:rsidRPr="004C5FB9" w:rsidRDefault="00CF63B3" w:rsidP="004C5FB9">
            <w:pPr>
              <w:widowControl w:val="0"/>
              <w:ind w:left="-57" w:right="-57"/>
              <w:jc w:val="center"/>
              <w:rPr>
                <w:spacing w:val="-8"/>
                <w:sz w:val="23"/>
                <w:szCs w:val="23"/>
              </w:rPr>
            </w:pPr>
            <w:r w:rsidRPr="004C5FB9">
              <w:rPr>
                <w:spacing w:val="-8"/>
                <w:sz w:val="23"/>
                <w:szCs w:val="23"/>
              </w:rPr>
              <w:t>0,595</w:t>
            </w:r>
          </w:p>
        </w:tc>
        <w:tc>
          <w:tcPr>
            <w:tcW w:w="841" w:type="dxa"/>
            <w:tcBorders>
              <w:top w:val="single" w:sz="4" w:space="0" w:color="auto"/>
              <w:left w:val="nil"/>
              <w:bottom w:val="single" w:sz="4" w:space="0" w:color="auto"/>
              <w:right w:val="single" w:sz="4" w:space="0" w:color="auto"/>
            </w:tcBorders>
            <w:noWrap/>
            <w:vAlign w:val="center"/>
          </w:tcPr>
          <w:p w14:paraId="08F41043" w14:textId="77777777" w:rsidR="00CF63B3" w:rsidRPr="004C5FB9" w:rsidRDefault="00CF63B3" w:rsidP="004C5FB9">
            <w:pPr>
              <w:widowControl w:val="0"/>
              <w:ind w:left="-57" w:right="-57"/>
              <w:jc w:val="center"/>
              <w:rPr>
                <w:spacing w:val="-8"/>
                <w:sz w:val="23"/>
                <w:szCs w:val="23"/>
              </w:rPr>
            </w:pPr>
            <w:r w:rsidRPr="004C5FB9">
              <w:rPr>
                <w:spacing w:val="-8"/>
                <w:sz w:val="23"/>
                <w:szCs w:val="23"/>
              </w:rPr>
              <w:t>0,055</w:t>
            </w:r>
          </w:p>
        </w:tc>
        <w:tc>
          <w:tcPr>
            <w:tcW w:w="759" w:type="dxa"/>
            <w:tcBorders>
              <w:top w:val="single" w:sz="4" w:space="0" w:color="auto"/>
              <w:left w:val="nil"/>
              <w:bottom w:val="single" w:sz="4" w:space="0" w:color="auto"/>
              <w:right w:val="single" w:sz="4" w:space="0" w:color="auto"/>
            </w:tcBorders>
            <w:noWrap/>
            <w:vAlign w:val="center"/>
          </w:tcPr>
          <w:p w14:paraId="16208EF1" w14:textId="77777777" w:rsidR="00CF63B3" w:rsidRPr="004C5FB9" w:rsidRDefault="00CF63B3" w:rsidP="004C5FB9">
            <w:pPr>
              <w:widowControl w:val="0"/>
              <w:ind w:left="-57" w:right="-57"/>
              <w:jc w:val="center"/>
              <w:rPr>
                <w:spacing w:val="-8"/>
                <w:sz w:val="23"/>
                <w:szCs w:val="23"/>
              </w:rPr>
            </w:pPr>
            <w:r w:rsidRPr="004C5FB9">
              <w:rPr>
                <w:spacing w:val="-8"/>
                <w:sz w:val="23"/>
                <w:szCs w:val="23"/>
              </w:rPr>
              <w:t>10,905</w:t>
            </w:r>
          </w:p>
        </w:tc>
        <w:tc>
          <w:tcPr>
            <w:tcW w:w="616" w:type="dxa"/>
            <w:tcBorders>
              <w:top w:val="single" w:sz="4" w:space="0" w:color="auto"/>
              <w:left w:val="nil"/>
              <w:bottom w:val="single" w:sz="4" w:space="0" w:color="auto"/>
              <w:right w:val="single" w:sz="4" w:space="0" w:color="auto"/>
            </w:tcBorders>
            <w:noWrap/>
            <w:vAlign w:val="center"/>
          </w:tcPr>
          <w:p w14:paraId="7A187AA8" w14:textId="77777777" w:rsidR="00CF63B3" w:rsidRPr="004C5FB9" w:rsidRDefault="00CF63B3" w:rsidP="004C5FB9">
            <w:pPr>
              <w:widowControl w:val="0"/>
              <w:ind w:left="-57" w:right="-57"/>
              <w:jc w:val="center"/>
              <w:rPr>
                <w:spacing w:val="-8"/>
                <w:sz w:val="23"/>
                <w:szCs w:val="23"/>
              </w:rPr>
            </w:pPr>
            <w:r w:rsidRPr="004C5FB9">
              <w:rPr>
                <w:spacing w:val="-8"/>
                <w:sz w:val="23"/>
                <w:szCs w:val="23"/>
              </w:rPr>
              <w:t>0,000</w:t>
            </w:r>
          </w:p>
        </w:tc>
        <w:tc>
          <w:tcPr>
            <w:tcW w:w="658" w:type="dxa"/>
            <w:tcBorders>
              <w:top w:val="single" w:sz="4" w:space="0" w:color="auto"/>
              <w:left w:val="nil"/>
              <w:bottom w:val="single" w:sz="4" w:space="0" w:color="auto"/>
              <w:right w:val="single" w:sz="4" w:space="0" w:color="auto"/>
            </w:tcBorders>
            <w:noWrap/>
            <w:vAlign w:val="center"/>
          </w:tcPr>
          <w:p w14:paraId="18266756" w14:textId="77777777" w:rsidR="00CF63B3" w:rsidRPr="004C5FB9" w:rsidRDefault="00CF63B3" w:rsidP="004C5FB9">
            <w:pPr>
              <w:widowControl w:val="0"/>
              <w:ind w:left="-57" w:right="-57"/>
              <w:jc w:val="center"/>
              <w:rPr>
                <w:spacing w:val="-8"/>
                <w:sz w:val="23"/>
                <w:szCs w:val="23"/>
              </w:rPr>
            </w:pPr>
            <w:r w:rsidRPr="004C5FB9">
              <w:rPr>
                <w:spacing w:val="-8"/>
                <w:sz w:val="23"/>
                <w:szCs w:val="23"/>
              </w:rPr>
              <w:t>0,588</w:t>
            </w:r>
          </w:p>
        </w:tc>
        <w:tc>
          <w:tcPr>
            <w:tcW w:w="1440" w:type="dxa"/>
            <w:tcBorders>
              <w:top w:val="single" w:sz="4" w:space="0" w:color="auto"/>
              <w:left w:val="nil"/>
              <w:bottom w:val="single" w:sz="4" w:space="0" w:color="auto"/>
              <w:right w:val="single" w:sz="4" w:space="0" w:color="auto"/>
            </w:tcBorders>
            <w:vAlign w:val="center"/>
          </w:tcPr>
          <w:p w14:paraId="1456FBBA" w14:textId="77777777" w:rsidR="00CF63B3" w:rsidRPr="004C5FB9" w:rsidRDefault="00CF63B3" w:rsidP="004C5FB9">
            <w:pPr>
              <w:widowControl w:val="0"/>
              <w:ind w:left="-57" w:right="-57"/>
              <w:jc w:val="center"/>
              <w:rPr>
                <w:spacing w:val="-8"/>
                <w:sz w:val="23"/>
                <w:szCs w:val="23"/>
              </w:rPr>
            </w:pPr>
            <w:r w:rsidRPr="004C5FB9">
              <w:rPr>
                <w:bCs/>
                <w:spacing w:val="-8"/>
                <w:sz w:val="23"/>
                <w:szCs w:val="23"/>
              </w:rPr>
              <w:t>Supported</w:t>
            </w:r>
          </w:p>
        </w:tc>
      </w:tr>
      <w:tr w:rsidR="004C5FB9" w:rsidRPr="004C5FB9" w14:paraId="256A858E" w14:textId="77777777" w:rsidTr="004C5FB9">
        <w:trPr>
          <w:trHeight w:val="543"/>
          <w:jc w:val="center"/>
        </w:trPr>
        <w:tc>
          <w:tcPr>
            <w:tcW w:w="997" w:type="dxa"/>
            <w:tcBorders>
              <w:top w:val="single" w:sz="4" w:space="0" w:color="auto"/>
              <w:left w:val="single" w:sz="4" w:space="0" w:color="auto"/>
              <w:bottom w:val="single" w:sz="4" w:space="0" w:color="auto"/>
              <w:right w:val="single" w:sz="4" w:space="0" w:color="auto"/>
            </w:tcBorders>
            <w:vAlign w:val="center"/>
          </w:tcPr>
          <w:p w14:paraId="74B0A716" w14:textId="77777777" w:rsidR="00CF63B3" w:rsidRPr="004C5FB9" w:rsidRDefault="00CF63B3" w:rsidP="004C5FB9">
            <w:pPr>
              <w:widowControl w:val="0"/>
              <w:ind w:left="-57" w:right="-57"/>
              <w:jc w:val="center"/>
              <w:rPr>
                <w:spacing w:val="-8"/>
                <w:sz w:val="23"/>
                <w:szCs w:val="23"/>
              </w:rPr>
            </w:pPr>
            <w:r w:rsidRPr="004C5FB9">
              <w:rPr>
                <w:spacing w:val="-8"/>
                <w:sz w:val="23"/>
                <w:szCs w:val="23"/>
              </w:rPr>
              <w:t>H7</w:t>
            </w:r>
          </w:p>
        </w:tc>
        <w:tc>
          <w:tcPr>
            <w:tcW w:w="4795" w:type="dxa"/>
            <w:tcBorders>
              <w:top w:val="single" w:sz="4" w:space="0" w:color="auto"/>
              <w:left w:val="single" w:sz="4" w:space="0" w:color="auto"/>
              <w:bottom w:val="single" w:sz="4" w:space="0" w:color="auto"/>
              <w:right w:val="single" w:sz="4" w:space="0" w:color="auto"/>
            </w:tcBorders>
            <w:noWrap/>
            <w:vAlign w:val="bottom"/>
          </w:tcPr>
          <w:p w14:paraId="3806F3F9" w14:textId="77777777" w:rsidR="00CF63B3" w:rsidRPr="004C5FB9" w:rsidRDefault="00CF63B3" w:rsidP="004C5FB9">
            <w:pPr>
              <w:pStyle w:val="NormalWeb"/>
              <w:spacing w:before="0" w:beforeAutospacing="0" w:after="0" w:afterAutospacing="0"/>
              <w:ind w:left="-57" w:right="-57"/>
              <w:jc w:val="both"/>
              <w:rPr>
                <w:spacing w:val="-8"/>
                <w:sz w:val="23"/>
                <w:szCs w:val="23"/>
              </w:rPr>
            </w:pPr>
            <w:r w:rsidRPr="004C5FB9">
              <w:rPr>
                <w:spacing w:val="-8"/>
                <w:sz w:val="23"/>
                <w:szCs w:val="23"/>
              </w:rPr>
              <w:t>Outbound open innovation has a positive effect on the firm's absorptive capacity.</w:t>
            </w:r>
          </w:p>
        </w:tc>
        <w:tc>
          <w:tcPr>
            <w:tcW w:w="986" w:type="dxa"/>
            <w:tcBorders>
              <w:top w:val="single" w:sz="4" w:space="0" w:color="auto"/>
              <w:left w:val="nil"/>
              <w:bottom w:val="single" w:sz="4" w:space="0" w:color="auto"/>
              <w:right w:val="single" w:sz="4" w:space="0" w:color="auto"/>
            </w:tcBorders>
            <w:noWrap/>
            <w:vAlign w:val="center"/>
          </w:tcPr>
          <w:p w14:paraId="7DCA7065" w14:textId="77777777" w:rsidR="00CF63B3" w:rsidRPr="004C5FB9" w:rsidRDefault="00CF63B3" w:rsidP="004C5FB9">
            <w:pPr>
              <w:widowControl w:val="0"/>
              <w:ind w:left="-57" w:right="-57"/>
              <w:jc w:val="center"/>
              <w:rPr>
                <w:spacing w:val="-8"/>
                <w:sz w:val="23"/>
                <w:szCs w:val="23"/>
              </w:rPr>
            </w:pPr>
            <w:r w:rsidRPr="004C5FB9">
              <w:rPr>
                <w:spacing w:val="-8"/>
                <w:sz w:val="23"/>
                <w:szCs w:val="23"/>
              </w:rPr>
              <w:t>0,226</w:t>
            </w:r>
          </w:p>
        </w:tc>
        <w:tc>
          <w:tcPr>
            <w:tcW w:w="841" w:type="dxa"/>
            <w:tcBorders>
              <w:top w:val="single" w:sz="4" w:space="0" w:color="auto"/>
              <w:left w:val="nil"/>
              <w:bottom w:val="single" w:sz="4" w:space="0" w:color="auto"/>
              <w:right w:val="single" w:sz="4" w:space="0" w:color="auto"/>
            </w:tcBorders>
            <w:noWrap/>
            <w:vAlign w:val="center"/>
          </w:tcPr>
          <w:p w14:paraId="5A46C3D5" w14:textId="77777777" w:rsidR="00CF63B3" w:rsidRPr="004C5FB9" w:rsidRDefault="00CF63B3" w:rsidP="004C5FB9">
            <w:pPr>
              <w:widowControl w:val="0"/>
              <w:ind w:left="-57" w:right="-57"/>
              <w:jc w:val="center"/>
              <w:rPr>
                <w:spacing w:val="-8"/>
                <w:sz w:val="23"/>
                <w:szCs w:val="23"/>
              </w:rPr>
            </w:pPr>
            <w:r w:rsidRPr="004C5FB9">
              <w:rPr>
                <w:spacing w:val="-8"/>
                <w:sz w:val="23"/>
                <w:szCs w:val="23"/>
              </w:rPr>
              <w:t>0,046</w:t>
            </w:r>
          </w:p>
        </w:tc>
        <w:tc>
          <w:tcPr>
            <w:tcW w:w="759" w:type="dxa"/>
            <w:tcBorders>
              <w:top w:val="single" w:sz="4" w:space="0" w:color="auto"/>
              <w:left w:val="nil"/>
              <w:bottom w:val="single" w:sz="4" w:space="0" w:color="auto"/>
              <w:right w:val="single" w:sz="4" w:space="0" w:color="auto"/>
            </w:tcBorders>
            <w:noWrap/>
            <w:vAlign w:val="center"/>
          </w:tcPr>
          <w:p w14:paraId="67D3A701" w14:textId="77777777" w:rsidR="00CF63B3" w:rsidRPr="004C5FB9" w:rsidRDefault="00CF63B3" w:rsidP="004C5FB9">
            <w:pPr>
              <w:widowControl w:val="0"/>
              <w:ind w:left="-57" w:right="-57"/>
              <w:jc w:val="center"/>
              <w:rPr>
                <w:spacing w:val="-8"/>
                <w:sz w:val="23"/>
                <w:szCs w:val="23"/>
              </w:rPr>
            </w:pPr>
            <w:r w:rsidRPr="004C5FB9">
              <w:rPr>
                <w:spacing w:val="-8"/>
                <w:sz w:val="23"/>
                <w:szCs w:val="23"/>
              </w:rPr>
              <w:t>4,895</w:t>
            </w:r>
          </w:p>
        </w:tc>
        <w:tc>
          <w:tcPr>
            <w:tcW w:w="616" w:type="dxa"/>
            <w:tcBorders>
              <w:top w:val="single" w:sz="4" w:space="0" w:color="auto"/>
              <w:left w:val="nil"/>
              <w:bottom w:val="single" w:sz="4" w:space="0" w:color="auto"/>
              <w:right w:val="single" w:sz="4" w:space="0" w:color="auto"/>
            </w:tcBorders>
            <w:noWrap/>
            <w:vAlign w:val="center"/>
          </w:tcPr>
          <w:p w14:paraId="3DBACF65" w14:textId="77777777" w:rsidR="00CF63B3" w:rsidRPr="004C5FB9" w:rsidRDefault="00CF63B3" w:rsidP="004C5FB9">
            <w:pPr>
              <w:widowControl w:val="0"/>
              <w:ind w:left="-57" w:right="-57"/>
              <w:jc w:val="center"/>
              <w:rPr>
                <w:spacing w:val="-8"/>
                <w:sz w:val="23"/>
                <w:szCs w:val="23"/>
              </w:rPr>
            </w:pPr>
            <w:r w:rsidRPr="004C5FB9">
              <w:rPr>
                <w:spacing w:val="-8"/>
                <w:sz w:val="23"/>
                <w:szCs w:val="23"/>
              </w:rPr>
              <w:t>0,000</w:t>
            </w:r>
          </w:p>
        </w:tc>
        <w:tc>
          <w:tcPr>
            <w:tcW w:w="658" w:type="dxa"/>
            <w:tcBorders>
              <w:top w:val="single" w:sz="4" w:space="0" w:color="auto"/>
              <w:left w:val="nil"/>
              <w:bottom w:val="single" w:sz="4" w:space="0" w:color="auto"/>
              <w:right w:val="single" w:sz="4" w:space="0" w:color="auto"/>
            </w:tcBorders>
            <w:noWrap/>
            <w:vAlign w:val="center"/>
          </w:tcPr>
          <w:p w14:paraId="42B31D19" w14:textId="77777777" w:rsidR="00CF63B3" w:rsidRPr="004C5FB9" w:rsidRDefault="00CF63B3" w:rsidP="004C5FB9">
            <w:pPr>
              <w:widowControl w:val="0"/>
              <w:ind w:left="-57" w:right="-57"/>
              <w:jc w:val="center"/>
              <w:rPr>
                <w:spacing w:val="-8"/>
                <w:sz w:val="23"/>
                <w:szCs w:val="23"/>
              </w:rPr>
            </w:pPr>
            <w:r w:rsidRPr="004C5FB9">
              <w:rPr>
                <w:spacing w:val="-8"/>
                <w:sz w:val="23"/>
                <w:szCs w:val="23"/>
              </w:rPr>
              <w:t>0,085</w:t>
            </w:r>
          </w:p>
        </w:tc>
        <w:tc>
          <w:tcPr>
            <w:tcW w:w="1440" w:type="dxa"/>
            <w:tcBorders>
              <w:top w:val="single" w:sz="4" w:space="0" w:color="auto"/>
              <w:left w:val="nil"/>
              <w:bottom w:val="single" w:sz="4" w:space="0" w:color="auto"/>
              <w:right w:val="single" w:sz="4" w:space="0" w:color="auto"/>
            </w:tcBorders>
            <w:vAlign w:val="center"/>
          </w:tcPr>
          <w:p w14:paraId="6C7025E4" w14:textId="77777777" w:rsidR="00CF63B3" w:rsidRPr="004C5FB9" w:rsidRDefault="00CF63B3" w:rsidP="004C5FB9">
            <w:pPr>
              <w:widowControl w:val="0"/>
              <w:ind w:left="-57" w:right="-57"/>
              <w:jc w:val="center"/>
              <w:rPr>
                <w:spacing w:val="-8"/>
                <w:sz w:val="23"/>
                <w:szCs w:val="23"/>
              </w:rPr>
            </w:pPr>
            <w:r w:rsidRPr="004C5FB9">
              <w:rPr>
                <w:bCs/>
                <w:spacing w:val="-8"/>
                <w:sz w:val="23"/>
                <w:szCs w:val="23"/>
              </w:rPr>
              <w:t>Supported</w:t>
            </w:r>
          </w:p>
        </w:tc>
      </w:tr>
      <w:tr w:rsidR="004C5FB9" w:rsidRPr="004C5FB9" w14:paraId="2794C809" w14:textId="77777777" w:rsidTr="004C5FB9">
        <w:trPr>
          <w:trHeight w:val="70"/>
          <w:jc w:val="center"/>
        </w:trPr>
        <w:tc>
          <w:tcPr>
            <w:tcW w:w="997" w:type="dxa"/>
            <w:tcBorders>
              <w:top w:val="single" w:sz="4" w:space="0" w:color="auto"/>
              <w:left w:val="single" w:sz="4" w:space="0" w:color="auto"/>
              <w:bottom w:val="single" w:sz="4" w:space="0" w:color="auto"/>
              <w:right w:val="single" w:sz="4" w:space="0" w:color="auto"/>
            </w:tcBorders>
            <w:vAlign w:val="center"/>
          </w:tcPr>
          <w:p w14:paraId="02925774" w14:textId="77777777" w:rsidR="00CF63B3" w:rsidRPr="004C5FB9" w:rsidRDefault="00CF63B3" w:rsidP="004C5FB9">
            <w:pPr>
              <w:widowControl w:val="0"/>
              <w:ind w:left="-57" w:right="-57"/>
              <w:jc w:val="center"/>
              <w:rPr>
                <w:spacing w:val="-8"/>
                <w:sz w:val="23"/>
                <w:szCs w:val="23"/>
              </w:rPr>
            </w:pPr>
            <w:r w:rsidRPr="004C5FB9">
              <w:rPr>
                <w:spacing w:val="-8"/>
                <w:sz w:val="23"/>
                <w:szCs w:val="23"/>
              </w:rPr>
              <w:t>H8</w:t>
            </w:r>
          </w:p>
        </w:tc>
        <w:tc>
          <w:tcPr>
            <w:tcW w:w="4795" w:type="dxa"/>
            <w:tcBorders>
              <w:top w:val="single" w:sz="4" w:space="0" w:color="auto"/>
              <w:left w:val="single" w:sz="4" w:space="0" w:color="auto"/>
              <w:bottom w:val="single" w:sz="4" w:space="0" w:color="auto"/>
              <w:right w:val="single" w:sz="4" w:space="0" w:color="auto"/>
            </w:tcBorders>
            <w:noWrap/>
            <w:vAlign w:val="bottom"/>
          </w:tcPr>
          <w:p w14:paraId="4331BFD4" w14:textId="3396BA96" w:rsidR="00CF63B3" w:rsidRPr="004C5FB9" w:rsidRDefault="00672E20" w:rsidP="004C5FB9">
            <w:pPr>
              <w:widowControl w:val="0"/>
              <w:ind w:left="-57" w:right="-57"/>
              <w:jc w:val="both"/>
              <w:rPr>
                <w:iCs/>
                <w:spacing w:val="-8"/>
                <w:sz w:val="23"/>
                <w:szCs w:val="23"/>
              </w:rPr>
            </w:pPr>
            <w:r w:rsidRPr="004C5FB9">
              <w:rPr>
                <w:spacing w:val="-8"/>
                <w:sz w:val="23"/>
                <w:szCs w:val="23"/>
              </w:rPr>
              <w:t xml:space="preserve">Firm' absorptive capacity </w:t>
            </w:r>
            <w:r w:rsidR="00CF63B3" w:rsidRPr="004C5FB9">
              <w:rPr>
                <w:spacing w:val="-8"/>
                <w:sz w:val="23"/>
                <w:szCs w:val="23"/>
              </w:rPr>
              <w:t xml:space="preserve">has a positive effect on firm performance. </w:t>
            </w:r>
          </w:p>
        </w:tc>
        <w:tc>
          <w:tcPr>
            <w:tcW w:w="986" w:type="dxa"/>
            <w:tcBorders>
              <w:top w:val="single" w:sz="4" w:space="0" w:color="auto"/>
              <w:left w:val="nil"/>
              <w:bottom w:val="single" w:sz="4" w:space="0" w:color="auto"/>
              <w:right w:val="single" w:sz="4" w:space="0" w:color="auto"/>
            </w:tcBorders>
            <w:noWrap/>
            <w:vAlign w:val="center"/>
          </w:tcPr>
          <w:p w14:paraId="6698F4D1" w14:textId="77777777" w:rsidR="00CF63B3" w:rsidRPr="004C5FB9" w:rsidRDefault="00CF63B3" w:rsidP="004C5FB9">
            <w:pPr>
              <w:widowControl w:val="0"/>
              <w:ind w:left="-57" w:right="-57"/>
              <w:jc w:val="center"/>
              <w:rPr>
                <w:spacing w:val="-8"/>
                <w:sz w:val="23"/>
                <w:szCs w:val="23"/>
              </w:rPr>
            </w:pPr>
            <w:r w:rsidRPr="004C5FB9">
              <w:rPr>
                <w:spacing w:val="-8"/>
                <w:sz w:val="23"/>
                <w:szCs w:val="23"/>
              </w:rPr>
              <w:t>0,208</w:t>
            </w:r>
          </w:p>
        </w:tc>
        <w:tc>
          <w:tcPr>
            <w:tcW w:w="841" w:type="dxa"/>
            <w:tcBorders>
              <w:top w:val="single" w:sz="4" w:space="0" w:color="auto"/>
              <w:left w:val="nil"/>
              <w:bottom w:val="single" w:sz="4" w:space="0" w:color="auto"/>
              <w:right w:val="single" w:sz="4" w:space="0" w:color="auto"/>
            </w:tcBorders>
            <w:noWrap/>
            <w:vAlign w:val="center"/>
          </w:tcPr>
          <w:p w14:paraId="14F4EDBD" w14:textId="77777777" w:rsidR="00CF63B3" w:rsidRPr="004C5FB9" w:rsidRDefault="00CF63B3" w:rsidP="004C5FB9">
            <w:pPr>
              <w:widowControl w:val="0"/>
              <w:ind w:left="-57" w:right="-57"/>
              <w:jc w:val="center"/>
              <w:rPr>
                <w:spacing w:val="-8"/>
                <w:sz w:val="23"/>
                <w:szCs w:val="23"/>
              </w:rPr>
            </w:pPr>
            <w:r w:rsidRPr="004C5FB9">
              <w:rPr>
                <w:spacing w:val="-8"/>
                <w:sz w:val="23"/>
                <w:szCs w:val="23"/>
              </w:rPr>
              <w:t>0,065</w:t>
            </w:r>
          </w:p>
        </w:tc>
        <w:tc>
          <w:tcPr>
            <w:tcW w:w="759" w:type="dxa"/>
            <w:tcBorders>
              <w:top w:val="single" w:sz="4" w:space="0" w:color="auto"/>
              <w:left w:val="nil"/>
              <w:bottom w:val="single" w:sz="4" w:space="0" w:color="auto"/>
              <w:right w:val="single" w:sz="4" w:space="0" w:color="auto"/>
            </w:tcBorders>
            <w:noWrap/>
            <w:vAlign w:val="center"/>
          </w:tcPr>
          <w:p w14:paraId="13513026" w14:textId="77777777" w:rsidR="00CF63B3" w:rsidRPr="004C5FB9" w:rsidRDefault="00CF63B3" w:rsidP="004C5FB9">
            <w:pPr>
              <w:widowControl w:val="0"/>
              <w:ind w:left="-57" w:right="-57"/>
              <w:jc w:val="center"/>
              <w:rPr>
                <w:spacing w:val="-8"/>
                <w:sz w:val="23"/>
                <w:szCs w:val="23"/>
              </w:rPr>
            </w:pPr>
            <w:r w:rsidRPr="004C5FB9">
              <w:rPr>
                <w:spacing w:val="-8"/>
                <w:sz w:val="23"/>
                <w:szCs w:val="23"/>
              </w:rPr>
              <w:t>3,186</w:t>
            </w:r>
          </w:p>
        </w:tc>
        <w:tc>
          <w:tcPr>
            <w:tcW w:w="616" w:type="dxa"/>
            <w:tcBorders>
              <w:top w:val="single" w:sz="4" w:space="0" w:color="auto"/>
              <w:left w:val="nil"/>
              <w:bottom w:val="single" w:sz="4" w:space="0" w:color="auto"/>
              <w:right w:val="single" w:sz="4" w:space="0" w:color="auto"/>
            </w:tcBorders>
            <w:noWrap/>
            <w:vAlign w:val="center"/>
          </w:tcPr>
          <w:p w14:paraId="2CB0D608" w14:textId="77777777" w:rsidR="00CF63B3" w:rsidRPr="004C5FB9" w:rsidRDefault="00CF63B3" w:rsidP="004C5FB9">
            <w:pPr>
              <w:widowControl w:val="0"/>
              <w:ind w:left="-57" w:right="-57"/>
              <w:jc w:val="center"/>
              <w:rPr>
                <w:spacing w:val="-8"/>
                <w:sz w:val="23"/>
                <w:szCs w:val="23"/>
              </w:rPr>
            </w:pPr>
            <w:r w:rsidRPr="004C5FB9">
              <w:rPr>
                <w:spacing w:val="-8"/>
                <w:sz w:val="23"/>
                <w:szCs w:val="23"/>
              </w:rPr>
              <w:t>0,001</w:t>
            </w:r>
          </w:p>
        </w:tc>
        <w:tc>
          <w:tcPr>
            <w:tcW w:w="658" w:type="dxa"/>
            <w:tcBorders>
              <w:top w:val="single" w:sz="4" w:space="0" w:color="auto"/>
              <w:left w:val="nil"/>
              <w:bottom w:val="single" w:sz="4" w:space="0" w:color="auto"/>
              <w:right w:val="single" w:sz="4" w:space="0" w:color="auto"/>
            </w:tcBorders>
            <w:noWrap/>
            <w:vAlign w:val="center"/>
          </w:tcPr>
          <w:p w14:paraId="170FBB8A" w14:textId="77777777" w:rsidR="00CF63B3" w:rsidRPr="004C5FB9" w:rsidRDefault="00CF63B3" w:rsidP="004C5FB9">
            <w:pPr>
              <w:widowControl w:val="0"/>
              <w:ind w:left="-57" w:right="-57"/>
              <w:jc w:val="center"/>
              <w:rPr>
                <w:spacing w:val="-8"/>
                <w:sz w:val="23"/>
                <w:szCs w:val="23"/>
              </w:rPr>
            </w:pPr>
            <w:r w:rsidRPr="004C5FB9">
              <w:rPr>
                <w:spacing w:val="-8"/>
                <w:sz w:val="23"/>
                <w:szCs w:val="23"/>
              </w:rPr>
              <w:t>0,060</w:t>
            </w:r>
          </w:p>
        </w:tc>
        <w:tc>
          <w:tcPr>
            <w:tcW w:w="1440" w:type="dxa"/>
            <w:tcBorders>
              <w:top w:val="single" w:sz="4" w:space="0" w:color="auto"/>
              <w:left w:val="nil"/>
              <w:bottom w:val="single" w:sz="4" w:space="0" w:color="auto"/>
              <w:right w:val="single" w:sz="4" w:space="0" w:color="auto"/>
            </w:tcBorders>
            <w:vAlign w:val="center"/>
          </w:tcPr>
          <w:p w14:paraId="519A4D50" w14:textId="77777777" w:rsidR="00CF63B3" w:rsidRPr="004C5FB9" w:rsidRDefault="00CF63B3" w:rsidP="004C5FB9">
            <w:pPr>
              <w:widowControl w:val="0"/>
              <w:ind w:left="-57" w:right="-57"/>
              <w:jc w:val="center"/>
              <w:rPr>
                <w:spacing w:val="-8"/>
                <w:sz w:val="23"/>
                <w:szCs w:val="23"/>
              </w:rPr>
            </w:pPr>
            <w:r w:rsidRPr="004C5FB9">
              <w:rPr>
                <w:bCs/>
                <w:spacing w:val="-8"/>
                <w:sz w:val="23"/>
                <w:szCs w:val="23"/>
              </w:rPr>
              <w:t>Supported</w:t>
            </w:r>
          </w:p>
        </w:tc>
      </w:tr>
      <w:tr w:rsidR="004C5FB9" w:rsidRPr="004C5FB9" w14:paraId="733F228C" w14:textId="77777777" w:rsidTr="004C5FB9">
        <w:trPr>
          <w:trHeight w:val="290"/>
          <w:jc w:val="center"/>
        </w:trPr>
        <w:tc>
          <w:tcPr>
            <w:tcW w:w="997" w:type="dxa"/>
            <w:tcBorders>
              <w:top w:val="nil"/>
              <w:left w:val="single" w:sz="4" w:space="0" w:color="auto"/>
              <w:bottom w:val="single" w:sz="4" w:space="0" w:color="auto"/>
              <w:right w:val="single" w:sz="4" w:space="0" w:color="auto"/>
            </w:tcBorders>
            <w:vAlign w:val="center"/>
          </w:tcPr>
          <w:p w14:paraId="11CAD02C" w14:textId="77777777" w:rsidR="00CF63B3" w:rsidRPr="004C5FB9" w:rsidRDefault="00CF63B3" w:rsidP="004C5FB9">
            <w:pPr>
              <w:widowControl w:val="0"/>
              <w:ind w:left="-57" w:right="-57"/>
              <w:jc w:val="center"/>
              <w:rPr>
                <w:spacing w:val="-8"/>
                <w:sz w:val="23"/>
                <w:szCs w:val="23"/>
              </w:rPr>
            </w:pPr>
            <w:r w:rsidRPr="004C5FB9">
              <w:rPr>
                <w:spacing w:val="-8"/>
                <w:sz w:val="23"/>
                <w:szCs w:val="23"/>
              </w:rPr>
              <w:t>H9</w:t>
            </w:r>
          </w:p>
        </w:tc>
        <w:tc>
          <w:tcPr>
            <w:tcW w:w="4795" w:type="dxa"/>
            <w:tcBorders>
              <w:top w:val="nil"/>
              <w:left w:val="single" w:sz="4" w:space="0" w:color="auto"/>
              <w:bottom w:val="single" w:sz="4" w:space="0" w:color="auto"/>
              <w:right w:val="single" w:sz="4" w:space="0" w:color="auto"/>
            </w:tcBorders>
            <w:noWrap/>
            <w:vAlign w:val="bottom"/>
          </w:tcPr>
          <w:p w14:paraId="2CA0E5BA" w14:textId="42003459" w:rsidR="00CF63B3" w:rsidRPr="004C5FB9" w:rsidRDefault="00672E20" w:rsidP="004C5FB9">
            <w:pPr>
              <w:widowControl w:val="0"/>
              <w:ind w:left="-57" w:right="-57"/>
              <w:jc w:val="both"/>
              <w:rPr>
                <w:iCs/>
                <w:spacing w:val="-8"/>
                <w:sz w:val="23"/>
                <w:szCs w:val="23"/>
              </w:rPr>
            </w:pPr>
            <w:r w:rsidRPr="004C5FB9">
              <w:rPr>
                <w:spacing w:val="-8"/>
                <w:sz w:val="23"/>
                <w:szCs w:val="23"/>
              </w:rPr>
              <w:t xml:space="preserve">Firm' absorptive capacity </w:t>
            </w:r>
            <w:r w:rsidR="00CF63B3" w:rsidRPr="004C5FB9">
              <w:rPr>
                <w:spacing w:val="-8"/>
                <w:sz w:val="23"/>
                <w:szCs w:val="23"/>
              </w:rPr>
              <w:t xml:space="preserve">has a positive effect on the firm's innovation performance. </w:t>
            </w:r>
          </w:p>
        </w:tc>
        <w:tc>
          <w:tcPr>
            <w:tcW w:w="986" w:type="dxa"/>
            <w:tcBorders>
              <w:top w:val="nil"/>
              <w:left w:val="nil"/>
              <w:bottom w:val="single" w:sz="4" w:space="0" w:color="auto"/>
              <w:right w:val="single" w:sz="4" w:space="0" w:color="auto"/>
            </w:tcBorders>
            <w:noWrap/>
            <w:vAlign w:val="center"/>
          </w:tcPr>
          <w:p w14:paraId="3399DDD3" w14:textId="77777777" w:rsidR="00CF63B3" w:rsidRPr="004C5FB9" w:rsidRDefault="00CF63B3" w:rsidP="004C5FB9">
            <w:pPr>
              <w:widowControl w:val="0"/>
              <w:ind w:left="-57" w:right="-57"/>
              <w:jc w:val="center"/>
              <w:rPr>
                <w:spacing w:val="-8"/>
                <w:sz w:val="23"/>
                <w:szCs w:val="23"/>
              </w:rPr>
            </w:pPr>
            <w:r w:rsidRPr="004C5FB9">
              <w:rPr>
                <w:spacing w:val="-8"/>
                <w:sz w:val="23"/>
                <w:szCs w:val="23"/>
              </w:rPr>
              <w:t>0,444</w:t>
            </w:r>
          </w:p>
        </w:tc>
        <w:tc>
          <w:tcPr>
            <w:tcW w:w="841" w:type="dxa"/>
            <w:tcBorders>
              <w:top w:val="nil"/>
              <w:left w:val="nil"/>
              <w:bottom w:val="single" w:sz="4" w:space="0" w:color="auto"/>
              <w:right w:val="single" w:sz="4" w:space="0" w:color="auto"/>
            </w:tcBorders>
            <w:noWrap/>
            <w:vAlign w:val="center"/>
          </w:tcPr>
          <w:p w14:paraId="30DFA58B" w14:textId="77777777" w:rsidR="00CF63B3" w:rsidRPr="004C5FB9" w:rsidRDefault="00CF63B3" w:rsidP="004C5FB9">
            <w:pPr>
              <w:widowControl w:val="0"/>
              <w:ind w:left="-57" w:right="-57"/>
              <w:jc w:val="center"/>
              <w:rPr>
                <w:spacing w:val="-8"/>
                <w:sz w:val="23"/>
                <w:szCs w:val="23"/>
              </w:rPr>
            </w:pPr>
            <w:r w:rsidRPr="004C5FB9">
              <w:rPr>
                <w:spacing w:val="-8"/>
                <w:sz w:val="23"/>
                <w:szCs w:val="23"/>
              </w:rPr>
              <w:t>0,062</w:t>
            </w:r>
          </w:p>
        </w:tc>
        <w:tc>
          <w:tcPr>
            <w:tcW w:w="759" w:type="dxa"/>
            <w:tcBorders>
              <w:top w:val="nil"/>
              <w:left w:val="nil"/>
              <w:bottom w:val="single" w:sz="4" w:space="0" w:color="auto"/>
              <w:right w:val="single" w:sz="4" w:space="0" w:color="auto"/>
            </w:tcBorders>
            <w:noWrap/>
            <w:vAlign w:val="center"/>
          </w:tcPr>
          <w:p w14:paraId="0EDEA0B0" w14:textId="77777777" w:rsidR="00CF63B3" w:rsidRPr="004C5FB9" w:rsidRDefault="00CF63B3" w:rsidP="004C5FB9">
            <w:pPr>
              <w:widowControl w:val="0"/>
              <w:ind w:left="-57" w:right="-57"/>
              <w:jc w:val="center"/>
              <w:rPr>
                <w:spacing w:val="-8"/>
                <w:sz w:val="23"/>
                <w:szCs w:val="23"/>
              </w:rPr>
            </w:pPr>
            <w:r w:rsidRPr="004C5FB9">
              <w:rPr>
                <w:spacing w:val="-8"/>
                <w:sz w:val="23"/>
                <w:szCs w:val="23"/>
              </w:rPr>
              <w:t>7,151</w:t>
            </w:r>
          </w:p>
        </w:tc>
        <w:tc>
          <w:tcPr>
            <w:tcW w:w="616" w:type="dxa"/>
            <w:tcBorders>
              <w:top w:val="nil"/>
              <w:left w:val="nil"/>
              <w:bottom w:val="single" w:sz="4" w:space="0" w:color="auto"/>
              <w:right w:val="single" w:sz="4" w:space="0" w:color="auto"/>
            </w:tcBorders>
            <w:noWrap/>
            <w:vAlign w:val="center"/>
          </w:tcPr>
          <w:p w14:paraId="0DC73597" w14:textId="77777777" w:rsidR="00CF63B3" w:rsidRPr="004C5FB9" w:rsidRDefault="00CF63B3" w:rsidP="004C5FB9">
            <w:pPr>
              <w:widowControl w:val="0"/>
              <w:ind w:left="-57" w:right="-57"/>
              <w:jc w:val="center"/>
              <w:rPr>
                <w:spacing w:val="-8"/>
                <w:sz w:val="23"/>
                <w:szCs w:val="23"/>
              </w:rPr>
            </w:pPr>
            <w:r w:rsidRPr="004C5FB9">
              <w:rPr>
                <w:spacing w:val="-8"/>
                <w:sz w:val="23"/>
                <w:szCs w:val="23"/>
              </w:rPr>
              <w:t>0,000</w:t>
            </w:r>
          </w:p>
        </w:tc>
        <w:tc>
          <w:tcPr>
            <w:tcW w:w="658" w:type="dxa"/>
            <w:tcBorders>
              <w:top w:val="nil"/>
              <w:left w:val="nil"/>
              <w:bottom w:val="single" w:sz="4" w:space="0" w:color="auto"/>
              <w:right w:val="single" w:sz="4" w:space="0" w:color="auto"/>
            </w:tcBorders>
            <w:noWrap/>
            <w:vAlign w:val="center"/>
          </w:tcPr>
          <w:p w14:paraId="2E5F976E" w14:textId="77777777" w:rsidR="00CF63B3" w:rsidRPr="004C5FB9" w:rsidRDefault="00CF63B3" w:rsidP="004C5FB9">
            <w:pPr>
              <w:widowControl w:val="0"/>
              <w:ind w:left="-57" w:right="-57"/>
              <w:jc w:val="center"/>
              <w:rPr>
                <w:spacing w:val="-8"/>
                <w:sz w:val="23"/>
                <w:szCs w:val="23"/>
              </w:rPr>
            </w:pPr>
            <w:r w:rsidRPr="004C5FB9">
              <w:rPr>
                <w:spacing w:val="-8"/>
                <w:sz w:val="23"/>
                <w:szCs w:val="23"/>
              </w:rPr>
              <w:t>0,266</w:t>
            </w:r>
          </w:p>
        </w:tc>
        <w:tc>
          <w:tcPr>
            <w:tcW w:w="1440" w:type="dxa"/>
            <w:tcBorders>
              <w:top w:val="nil"/>
              <w:left w:val="nil"/>
              <w:bottom w:val="single" w:sz="4" w:space="0" w:color="auto"/>
              <w:right w:val="single" w:sz="4" w:space="0" w:color="auto"/>
            </w:tcBorders>
            <w:vAlign w:val="center"/>
          </w:tcPr>
          <w:p w14:paraId="24412BEE" w14:textId="77777777" w:rsidR="00CF63B3" w:rsidRPr="004C5FB9" w:rsidRDefault="00CF63B3" w:rsidP="004C5FB9">
            <w:pPr>
              <w:widowControl w:val="0"/>
              <w:ind w:left="-57" w:right="-57"/>
              <w:jc w:val="center"/>
              <w:rPr>
                <w:spacing w:val="-8"/>
                <w:sz w:val="23"/>
                <w:szCs w:val="23"/>
              </w:rPr>
            </w:pPr>
            <w:r w:rsidRPr="004C5FB9">
              <w:rPr>
                <w:bCs/>
                <w:spacing w:val="-8"/>
                <w:sz w:val="23"/>
                <w:szCs w:val="23"/>
              </w:rPr>
              <w:t>Supported</w:t>
            </w:r>
          </w:p>
        </w:tc>
      </w:tr>
      <w:tr w:rsidR="004C5FB9" w:rsidRPr="004C5FB9" w14:paraId="44D18992" w14:textId="77777777" w:rsidTr="004C5FB9">
        <w:trPr>
          <w:trHeight w:val="290"/>
          <w:jc w:val="center"/>
        </w:trPr>
        <w:tc>
          <w:tcPr>
            <w:tcW w:w="997" w:type="dxa"/>
            <w:tcBorders>
              <w:top w:val="nil"/>
              <w:left w:val="single" w:sz="4" w:space="0" w:color="auto"/>
              <w:bottom w:val="single" w:sz="4" w:space="0" w:color="auto"/>
              <w:right w:val="single" w:sz="4" w:space="0" w:color="auto"/>
            </w:tcBorders>
            <w:vAlign w:val="center"/>
          </w:tcPr>
          <w:p w14:paraId="581D53F0" w14:textId="77777777" w:rsidR="00CF63B3" w:rsidRPr="004C5FB9" w:rsidRDefault="00CF63B3" w:rsidP="004C5FB9">
            <w:pPr>
              <w:widowControl w:val="0"/>
              <w:ind w:left="-57" w:right="-57"/>
              <w:jc w:val="center"/>
              <w:rPr>
                <w:spacing w:val="-8"/>
                <w:sz w:val="23"/>
                <w:szCs w:val="23"/>
              </w:rPr>
            </w:pPr>
            <w:r w:rsidRPr="004C5FB9">
              <w:rPr>
                <w:spacing w:val="-8"/>
                <w:sz w:val="23"/>
                <w:szCs w:val="23"/>
              </w:rPr>
              <w:t>H12a</w:t>
            </w:r>
          </w:p>
        </w:tc>
        <w:tc>
          <w:tcPr>
            <w:tcW w:w="4795" w:type="dxa"/>
            <w:tcBorders>
              <w:top w:val="nil"/>
              <w:left w:val="single" w:sz="4" w:space="0" w:color="auto"/>
              <w:bottom w:val="single" w:sz="4" w:space="0" w:color="auto"/>
              <w:right w:val="single" w:sz="4" w:space="0" w:color="auto"/>
            </w:tcBorders>
            <w:noWrap/>
            <w:vAlign w:val="center"/>
            <w:hideMark/>
          </w:tcPr>
          <w:p w14:paraId="7829FA6C" w14:textId="77777777" w:rsidR="00CF63B3" w:rsidRPr="004C5FB9" w:rsidRDefault="00CF63B3" w:rsidP="004C5FB9">
            <w:pPr>
              <w:widowControl w:val="0"/>
              <w:ind w:left="-57" w:right="-57"/>
              <w:rPr>
                <w:spacing w:val="-8"/>
                <w:sz w:val="23"/>
                <w:szCs w:val="23"/>
              </w:rPr>
            </w:pPr>
            <w:r w:rsidRPr="004C5FB9">
              <w:rPr>
                <w:spacing w:val="-8"/>
                <w:sz w:val="23"/>
                <w:szCs w:val="23"/>
              </w:rPr>
              <w:t xml:space="preserve">Firm age has a negative effect on firm performance. </w:t>
            </w:r>
          </w:p>
        </w:tc>
        <w:tc>
          <w:tcPr>
            <w:tcW w:w="986" w:type="dxa"/>
            <w:tcBorders>
              <w:top w:val="nil"/>
              <w:left w:val="nil"/>
              <w:bottom w:val="single" w:sz="4" w:space="0" w:color="auto"/>
              <w:right w:val="single" w:sz="4" w:space="0" w:color="auto"/>
            </w:tcBorders>
            <w:noWrap/>
            <w:vAlign w:val="center"/>
          </w:tcPr>
          <w:p w14:paraId="7D78F213" w14:textId="77777777" w:rsidR="00CF63B3" w:rsidRPr="004C5FB9" w:rsidRDefault="00CF63B3" w:rsidP="004C5FB9">
            <w:pPr>
              <w:widowControl w:val="0"/>
              <w:ind w:left="-57" w:right="-57"/>
              <w:jc w:val="center"/>
              <w:rPr>
                <w:spacing w:val="-8"/>
                <w:sz w:val="23"/>
                <w:szCs w:val="23"/>
              </w:rPr>
            </w:pPr>
            <w:r w:rsidRPr="004C5FB9">
              <w:rPr>
                <w:spacing w:val="-8"/>
                <w:sz w:val="23"/>
                <w:szCs w:val="23"/>
              </w:rPr>
              <w:t>-0,027</w:t>
            </w:r>
          </w:p>
        </w:tc>
        <w:tc>
          <w:tcPr>
            <w:tcW w:w="841" w:type="dxa"/>
            <w:tcBorders>
              <w:top w:val="nil"/>
              <w:left w:val="nil"/>
              <w:bottom w:val="single" w:sz="4" w:space="0" w:color="auto"/>
              <w:right w:val="single" w:sz="4" w:space="0" w:color="auto"/>
            </w:tcBorders>
            <w:noWrap/>
            <w:vAlign w:val="center"/>
          </w:tcPr>
          <w:p w14:paraId="23EBB206" w14:textId="77777777" w:rsidR="00CF63B3" w:rsidRPr="004C5FB9" w:rsidRDefault="00CF63B3" w:rsidP="004C5FB9">
            <w:pPr>
              <w:widowControl w:val="0"/>
              <w:ind w:left="-57" w:right="-57"/>
              <w:jc w:val="center"/>
              <w:rPr>
                <w:spacing w:val="-8"/>
                <w:sz w:val="23"/>
                <w:szCs w:val="23"/>
              </w:rPr>
            </w:pPr>
            <w:r w:rsidRPr="004C5FB9">
              <w:rPr>
                <w:spacing w:val="-8"/>
                <w:sz w:val="23"/>
                <w:szCs w:val="23"/>
              </w:rPr>
              <w:t>0,036</w:t>
            </w:r>
          </w:p>
        </w:tc>
        <w:tc>
          <w:tcPr>
            <w:tcW w:w="759" w:type="dxa"/>
            <w:tcBorders>
              <w:top w:val="nil"/>
              <w:left w:val="nil"/>
              <w:bottom w:val="single" w:sz="4" w:space="0" w:color="auto"/>
              <w:right w:val="single" w:sz="4" w:space="0" w:color="auto"/>
            </w:tcBorders>
            <w:noWrap/>
            <w:vAlign w:val="center"/>
          </w:tcPr>
          <w:p w14:paraId="2419520B" w14:textId="77777777" w:rsidR="00CF63B3" w:rsidRPr="004C5FB9" w:rsidRDefault="00CF63B3" w:rsidP="004C5FB9">
            <w:pPr>
              <w:widowControl w:val="0"/>
              <w:ind w:left="-57" w:right="-57"/>
              <w:jc w:val="center"/>
              <w:rPr>
                <w:spacing w:val="-8"/>
                <w:sz w:val="23"/>
                <w:szCs w:val="23"/>
              </w:rPr>
            </w:pPr>
            <w:r w:rsidRPr="004C5FB9">
              <w:rPr>
                <w:spacing w:val="-8"/>
                <w:sz w:val="23"/>
                <w:szCs w:val="23"/>
              </w:rPr>
              <w:t>0,750</w:t>
            </w:r>
          </w:p>
        </w:tc>
        <w:tc>
          <w:tcPr>
            <w:tcW w:w="616" w:type="dxa"/>
            <w:tcBorders>
              <w:top w:val="nil"/>
              <w:left w:val="nil"/>
              <w:bottom w:val="single" w:sz="4" w:space="0" w:color="auto"/>
              <w:right w:val="single" w:sz="4" w:space="0" w:color="auto"/>
            </w:tcBorders>
            <w:noWrap/>
            <w:vAlign w:val="center"/>
          </w:tcPr>
          <w:p w14:paraId="7A6D3CDF" w14:textId="77777777" w:rsidR="00CF63B3" w:rsidRPr="004C5FB9" w:rsidRDefault="00CF63B3" w:rsidP="004C5FB9">
            <w:pPr>
              <w:widowControl w:val="0"/>
              <w:ind w:left="-57" w:right="-57"/>
              <w:jc w:val="center"/>
              <w:rPr>
                <w:b/>
                <w:bCs/>
                <w:spacing w:val="-8"/>
                <w:sz w:val="23"/>
                <w:szCs w:val="23"/>
              </w:rPr>
            </w:pPr>
            <w:r w:rsidRPr="004C5FB9">
              <w:rPr>
                <w:b/>
                <w:bCs/>
                <w:spacing w:val="-8"/>
                <w:sz w:val="23"/>
                <w:szCs w:val="23"/>
              </w:rPr>
              <w:t>0,453</w:t>
            </w:r>
          </w:p>
        </w:tc>
        <w:tc>
          <w:tcPr>
            <w:tcW w:w="658" w:type="dxa"/>
            <w:tcBorders>
              <w:top w:val="nil"/>
              <w:left w:val="nil"/>
              <w:bottom w:val="single" w:sz="4" w:space="0" w:color="auto"/>
              <w:right w:val="single" w:sz="4" w:space="0" w:color="auto"/>
            </w:tcBorders>
            <w:noWrap/>
            <w:vAlign w:val="center"/>
          </w:tcPr>
          <w:p w14:paraId="4BC51EC9" w14:textId="77777777" w:rsidR="00CF63B3" w:rsidRPr="004C5FB9" w:rsidRDefault="00CF63B3" w:rsidP="004C5FB9">
            <w:pPr>
              <w:widowControl w:val="0"/>
              <w:ind w:left="-57" w:right="-57"/>
              <w:jc w:val="center"/>
              <w:rPr>
                <w:spacing w:val="-8"/>
                <w:sz w:val="23"/>
                <w:szCs w:val="23"/>
              </w:rPr>
            </w:pPr>
            <w:r w:rsidRPr="004C5FB9">
              <w:rPr>
                <w:spacing w:val="-8"/>
                <w:sz w:val="23"/>
                <w:szCs w:val="23"/>
              </w:rPr>
              <w:t>0,002</w:t>
            </w:r>
          </w:p>
        </w:tc>
        <w:tc>
          <w:tcPr>
            <w:tcW w:w="1440" w:type="dxa"/>
            <w:tcBorders>
              <w:top w:val="nil"/>
              <w:left w:val="nil"/>
              <w:bottom w:val="single" w:sz="4" w:space="0" w:color="auto"/>
              <w:right w:val="single" w:sz="4" w:space="0" w:color="auto"/>
            </w:tcBorders>
            <w:vAlign w:val="center"/>
          </w:tcPr>
          <w:p w14:paraId="643AF4E3" w14:textId="77777777" w:rsidR="00CF63B3" w:rsidRPr="004C5FB9" w:rsidRDefault="00CF63B3" w:rsidP="004C5FB9">
            <w:pPr>
              <w:widowControl w:val="0"/>
              <w:ind w:left="-57" w:right="-57"/>
              <w:jc w:val="center"/>
              <w:rPr>
                <w:spacing w:val="-8"/>
                <w:sz w:val="23"/>
                <w:szCs w:val="23"/>
              </w:rPr>
            </w:pPr>
            <w:r w:rsidRPr="004C5FB9">
              <w:rPr>
                <w:bCs/>
                <w:spacing w:val="-8"/>
                <w:sz w:val="23"/>
                <w:szCs w:val="23"/>
              </w:rPr>
              <w:t>Not supported</w:t>
            </w:r>
          </w:p>
        </w:tc>
      </w:tr>
      <w:tr w:rsidR="004C5FB9" w:rsidRPr="004C5FB9" w14:paraId="75EBBEE0" w14:textId="77777777" w:rsidTr="004C5FB9">
        <w:trPr>
          <w:trHeight w:val="290"/>
          <w:jc w:val="center"/>
        </w:trPr>
        <w:tc>
          <w:tcPr>
            <w:tcW w:w="997" w:type="dxa"/>
            <w:tcBorders>
              <w:top w:val="nil"/>
              <w:left w:val="single" w:sz="4" w:space="0" w:color="auto"/>
              <w:bottom w:val="single" w:sz="4" w:space="0" w:color="auto"/>
              <w:right w:val="single" w:sz="4" w:space="0" w:color="auto"/>
            </w:tcBorders>
            <w:vAlign w:val="center"/>
          </w:tcPr>
          <w:p w14:paraId="35978F77" w14:textId="77777777" w:rsidR="00CF63B3" w:rsidRPr="004C5FB9" w:rsidRDefault="00CF63B3" w:rsidP="004C5FB9">
            <w:pPr>
              <w:widowControl w:val="0"/>
              <w:ind w:left="-57" w:right="-57"/>
              <w:jc w:val="center"/>
              <w:rPr>
                <w:spacing w:val="-8"/>
                <w:sz w:val="23"/>
                <w:szCs w:val="23"/>
              </w:rPr>
            </w:pPr>
            <w:r w:rsidRPr="004C5FB9">
              <w:rPr>
                <w:spacing w:val="-8"/>
                <w:sz w:val="23"/>
                <w:szCs w:val="23"/>
              </w:rPr>
              <w:t>H12b</w:t>
            </w:r>
          </w:p>
        </w:tc>
        <w:tc>
          <w:tcPr>
            <w:tcW w:w="4795" w:type="dxa"/>
            <w:tcBorders>
              <w:top w:val="nil"/>
              <w:left w:val="single" w:sz="4" w:space="0" w:color="auto"/>
              <w:bottom w:val="single" w:sz="4" w:space="0" w:color="auto"/>
              <w:right w:val="single" w:sz="4" w:space="0" w:color="auto"/>
            </w:tcBorders>
            <w:noWrap/>
            <w:vAlign w:val="center"/>
          </w:tcPr>
          <w:p w14:paraId="12679183" w14:textId="77777777" w:rsidR="00CF63B3" w:rsidRPr="004C5FB9" w:rsidRDefault="00CF63B3" w:rsidP="004C5FB9">
            <w:pPr>
              <w:widowControl w:val="0"/>
              <w:ind w:left="-57" w:right="-57"/>
              <w:rPr>
                <w:spacing w:val="-8"/>
                <w:sz w:val="23"/>
                <w:szCs w:val="23"/>
              </w:rPr>
            </w:pPr>
            <w:r w:rsidRPr="004C5FB9">
              <w:rPr>
                <w:spacing w:val="-8"/>
                <w:sz w:val="23"/>
                <w:szCs w:val="23"/>
              </w:rPr>
              <w:t xml:space="preserve">Firm size has a positive effect on firm performance. </w:t>
            </w:r>
          </w:p>
        </w:tc>
        <w:tc>
          <w:tcPr>
            <w:tcW w:w="986" w:type="dxa"/>
            <w:tcBorders>
              <w:top w:val="nil"/>
              <w:left w:val="nil"/>
              <w:bottom w:val="single" w:sz="4" w:space="0" w:color="auto"/>
              <w:right w:val="single" w:sz="4" w:space="0" w:color="auto"/>
            </w:tcBorders>
            <w:noWrap/>
            <w:vAlign w:val="center"/>
          </w:tcPr>
          <w:p w14:paraId="2A461ACB" w14:textId="77777777" w:rsidR="00CF63B3" w:rsidRPr="004C5FB9" w:rsidRDefault="00CF63B3" w:rsidP="004C5FB9">
            <w:pPr>
              <w:widowControl w:val="0"/>
              <w:ind w:left="-57" w:right="-57"/>
              <w:jc w:val="center"/>
              <w:rPr>
                <w:spacing w:val="-8"/>
                <w:sz w:val="23"/>
                <w:szCs w:val="23"/>
              </w:rPr>
            </w:pPr>
            <w:r w:rsidRPr="004C5FB9">
              <w:rPr>
                <w:spacing w:val="-8"/>
                <w:sz w:val="23"/>
                <w:szCs w:val="23"/>
              </w:rPr>
              <w:t>0,060</w:t>
            </w:r>
          </w:p>
        </w:tc>
        <w:tc>
          <w:tcPr>
            <w:tcW w:w="841" w:type="dxa"/>
            <w:tcBorders>
              <w:top w:val="nil"/>
              <w:left w:val="nil"/>
              <w:bottom w:val="single" w:sz="4" w:space="0" w:color="auto"/>
              <w:right w:val="single" w:sz="4" w:space="0" w:color="auto"/>
            </w:tcBorders>
            <w:noWrap/>
            <w:vAlign w:val="center"/>
          </w:tcPr>
          <w:p w14:paraId="5E7EAD2B" w14:textId="77777777" w:rsidR="00CF63B3" w:rsidRPr="004C5FB9" w:rsidRDefault="00CF63B3" w:rsidP="004C5FB9">
            <w:pPr>
              <w:widowControl w:val="0"/>
              <w:ind w:left="-57" w:right="-57"/>
              <w:jc w:val="center"/>
              <w:rPr>
                <w:spacing w:val="-8"/>
                <w:sz w:val="23"/>
                <w:szCs w:val="23"/>
              </w:rPr>
            </w:pPr>
            <w:r w:rsidRPr="004C5FB9">
              <w:rPr>
                <w:spacing w:val="-8"/>
                <w:sz w:val="23"/>
                <w:szCs w:val="23"/>
              </w:rPr>
              <w:t>0,038</w:t>
            </w:r>
          </w:p>
        </w:tc>
        <w:tc>
          <w:tcPr>
            <w:tcW w:w="759" w:type="dxa"/>
            <w:tcBorders>
              <w:top w:val="nil"/>
              <w:left w:val="nil"/>
              <w:bottom w:val="single" w:sz="4" w:space="0" w:color="auto"/>
              <w:right w:val="single" w:sz="4" w:space="0" w:color="auto"/>
            </w:tcBorders>
            <w:noWrap/>
            <w:vAlign w:val="center"/>
          </w:tcPr>
          <w:p w14:paraId="3CC63924" w14:textId="77777777" w:rsidR="00CF63B3" w:rsidRPr="004C5FB9" w:rsidRDefault="00CF63B3" w:rsidP="004C5FB9">
            <w:pPr>
              <w:widowControl w:val="0"/>
              <w:ind w:left="-57" w:right="-57"/>
              <w:jc w:val="center"/>
              <w:rPr>
                <w:spacing w:val="-8"/>
                <w:sz w:val="23"/>
                <w:szCs w:val="23"/>
              </w:rPr>
            </w:pPr>
            <w:r w:rsidRPr="004C5FB9">
              <w:rPr>
                <w:spacing w:val="-8"/>
                <w:sz w:val="23"/>
                <w:szCs w:val="23"/>
              </w:rPr>
              <w:t>1,568</w:t>
            </w:r>
          </w:p>
        </w:tc>
        <w:tc>
          <w:tcPr>
            <w:tcW w:w="616" w:type="dxa"/>
            <w:tcBorders>
              <w:top w:val="nil"/>
              <w:left w:val="nil"/>
              <w:bottom w:val="single" w:sz="4" w:space="0" w:color="auto"/>
              <w:right w:val="single" w:sz="4" w:space="0" w:color="auto"/>
            </w:tcBorders>
            <w:noWrap/>
            <w:vAlign w:val="center"/>
          </w:tcPr>
          <w:p w14:paraId="1B8AF0D9" w14:textId="77777777" w:rsidR="00CF63B3" w:rsidRPr="004C5FB9" w:rsidRDefault="00CF63B3" w:rsidP="004C5FB9">
            <w:pPr>
              <w:widowControl w:val="0"/>
              <w:ind w:left="-57" w:right="-57"/>
              <w:jc w:val="center"/>
              <w:rPr>
                <w:b/>
                <w:bCs/>
                <w:spacing w:val="-8"/>
                <w:sz w:val="23"/>
                <w:szCs w:val="23"/>
              </w:rPr>
            </w:pPr>
            <w:r w:rsidRPr="004C5FB9">
              <w:rPr>
                <w:b/>
                <w:bCs/>
                <w:spacing w:val="-8"/>
                <w:sz w:val="23"/>
                <w:szCs w:val="23"/>
              </w:rPr>
              <w:t>0,117</w:t>
            </w:r>
          </w:p>
        </w:tc>
        <w:tc>
          <w:tcPr>
            <w:tcW w:w="658" w:type="dxa"/>
            <w:tcBorders>
              <w:top w:val="nil"/>
              <w:left w:val="nil"/>
              <w:bottom w:val="single" w:sz="4" w:space="0" w:color="auto"/>
              <w:right w:val="single" w:sz="4" w:space="0" w:color="auto"/>
            </w:tcBorders>
            <w:noWrap/>
            <w:vAlign w:val="center"/>
          </w:tcPr>
          <w:p w14:paraId="3C467559" w14:textId="77777777" w:rsidR="00CF63B3" w:rsidRPr="004C5FB9" w:rsidRDefault="00CF63B3" w:rsidP="004C5FB9">
            <w:pPr>
              <w:widowControl w:val="0"/>
              <w:ind w:left="-57" w:right="-57"/>
              <w:jc w:val="center"/>
              <w:rPr>
                <w:spacing w:val="-8"/>
                <w:sz w:val="23"/>
                <w:szCs w:val="23"/>
              </w:rPr>
            </w:pPr>
            <w:r w:rsidRPr="004C5FB9">
              <w:rPr>
                <w:spacing w:val="-8"/>
                <w:sz w:val="23"/>
                <w:szCs w:val="23"/>
              </w:rPr>
              <w:t>0,010</w:t>
            </w:r>
          </w:p>
        </w:tc>
        <w:tc>
          <w:tcPr>
            <w:tcW w:w="1440" w:type="dxa"/>
            <w:tcBorders>
              <w:top w:val="nil"/>
              <w:left w:val="nil"/>
              <w:bottom w:val="single" w:sz="4" w:space="0" w:color="auto"/>
              <w:right w:val="single" w:sz="4" w:space="0" w:color="auto"/>
            </w:tcBorders>
            <w:vAlign w:val="center"/>
          </w:tcPr>
          <w:p w14:paraId="761099DE" w14:textId="77777777" w:rsidR="00CF63B3" w:rsidRPr="004C5FB9" w:rsidRDefault="00CF63B3" w:rsidP="004C5FB9">
            <w:pPr>
              <w:widowControl w:val="0"/>
              <w:ind w:left="-57" w:right="-57"/>
              <w:jc w:val="center"/>
              <w:rPr>
                <w:spacing w:val="-8"/>
                <w:sz w:val="23"/>
                <w:szCs w:val="23"/>
              </w:rPr>
            </w:pPr>
            <w:r w:rsidRPr="004C5FB9">
              <w:rPr>
                <w:bCs/>
                <w:spacing w:val="-8"/>
                <w:sz w:val="23"/>
                <w:szCs w:val="23"/>
              </w:rPr>
              <w:t>Not supported</w:t>
            </w:r>
          </w:p>
        </w:tc>
      </w:tr>
    </w:tbl>
    <w:p w14:paraId="447C8258" w14:textId="77777777" w:rsidR="00CF63B3" w:rsidRPr="004C5FB9" w:rsidRDefault="00CF63B3" w:rsidP="00353D9C">
      <w:pPr>
        <w:pStyle w:val="NormalWeb"/>
        <w:spacing w:before="0" w:beforeAutospacing="0" w:after="0" w:afterAutospacing="0"/>
        <w:jc w:val="both"/>
        <w:rPr>
          <w:sz w:val="26"/>
          <w:szCs w:val="26"/>
        </w:rPr>
      </w:pPr>
      <w:r w:rsidRPr="004C5FB9">
        <w:rPr>
          <w:sz w:val="26"/>
          <w:szCs w:val="26"/>
        </w:rPr>
        <w:t>The results of testing the indirect hypotheses are presented in Table 3.13.</w:t>
      </w:r>
    </w:p>
    <w:p w14:paraId="64C3B405" w14:textId="77777777" w:rsidR="00F53202" w:rsidRDefault="00F53202">
      <w:pPr>
        <w:rPr>
          <w:b/>
          <w:bCs/>
          <w:sz w:val="26"/>
          <w:szCs w:val="26"/>
        </w:rPr>
      </w:pPr>
      <w:r>
        <w:rPr>
          <w:b/>
          <w:bCs/>
          <w:sz w:val="26"/>
          <w:szCs w:val="26"/>
        </w:rPr>
        <w:br w:type="page"/>
      </w:r>
    </w:p>
    <w:p w14:paraId="77A14DB2" w14:textId="4D87909D" w:rsidR="00CF63B3" w:rsidRPr="004C5FB9" w:rsidRDefault="00CF63B3" w:rsidP="00353D9C">
      <w:pPr>
        <w:pStyle w:val="NormalWeb"/>
        <w:spacing w:before="0" w:beforeAutospacing="0" w:after="0" w:afterAutospacing="0"/>
        <w:jc w:val="center"/>
        <w:rPr>
          <w:b/>
          <w:bCs/>
          <w:sz w:val="26"/>
          <w:szCs w:val="26"/>
        </w:rPr>
      </w:pPr>
      <w:r w:rsidRPr="004C5FB9">
        <w:rPr>
          <w:b/>
          <w:bCs/>
          <w:sz w:val="26"/>
          <w:szCs w:val="26"/>
        </w:rPr>
        <w:lastRenderedPageBreak/>
        <w:t>Table 3.13. Results of Hypothesis Testing for Indirect Effects</w:t>
      </w:r>
    </w:p>
    <w:tbl>
      <w:tblPr>
        <w:tblStyle w:val="TableGrid"/>
        <w:tblW w:w="10319" w:type="dxa"/>
        <w:tblInd w:w="-572" w:type="dxa"/>
        <w:tblLook w:val="04A0" w:firstRow="1" w:lastRow="0" w:firstColumn="1" w:lastColumn="0" w:noHBand="0" w:noVBand="1"/>
      </w:tblPr>
      <w:tblGrid>
        <w:gridCol w:w="967"/>
        <w:gridCol w:w="3743"/>
        <w:gridCol w:w="702"/>
        <w:gridCol w:w="1019"/>
        <w:gridCol w:w="593"/>
        <w:gridCol w:w="1009"/>
        <w:gridCol w:w="593"/>
        <w:gridCol w:w="1693"/>
      </w:tblGrid>
      <w:tr w:rsidR="00EA3808" w:rsidRPr="004C5FB9" w14:paraId="35FD7C4D" w14:textId="77777777" w:rsidTr="004C5FB9">
        <w:tc>
          <w:tcPr>
            <w:tcW w:w="0" w:type="auto"/>
            <w:vMerge w:val="restart"/>
            <w:vAlign w:val="center"/>
          </w:tcPr>
          <w:p w14:paraId="022E9CCE" w14:textId="77777777" w:rsidR="00CF63B3" w:rsidRPr="004C5FB9" w:rsidRDefault="00CF63B3" w:rsidP="004C5FB9">
            <w:pPr>
              <w:ind w:left="-57" w:right="-57"/>
              <w:jc w:val="center"/>
              <w:rPr>
                <w:b/>
                <w:bCs/>
                <w:spacing w:val="-8"/>
                <w:sz w:val="20"/>
                <w:szCs w:val="22"/>
              </w:rPr>
            </w:pPr>
            <w:r w:rsidRPr="004C5FB9">
              <w:rPr>
                <w:b/>
                <w:bCs/>
                <w:spacing w:val="-8"/>
                <w:sz w:val="20"/>
                <w:szCs w:val="22"/>
              </w:rPr>
              <w:t>Hypothesis</w:t>
            </w:r>
          </w:p>
        </w:tc>
        <w:tc>
          <w:tcPr>
            <w:tcW w:w="0" w:type="auto"/>
            <w:vMerge w:val="restart"/>
            <w:vAlign w:val="center"/>
          </w:tcPr>
          <w:p w14:paraId="5142371E" w14:textId="77777777" w:rsidR="00CF63B3" w:rsidRPr="004C5FB9" w:rsidRDefault="00CF63B3" w:rsidP="004C5FB9">
            <w:pPr>
              <w:ind w:left="-57" w:right="-57"/>
              <w:jc w:val="center"/>
              <w:rPr>
                <w:b/>
                <w:bCs/>
                <w:spacing w:val="-8"/>
                <w:sz w:val="20"/>
                <w:szCs w:val="22"/>
              </w:rPr>
            </w:pPr>
            <w:r w:rsidRPr="004C5FB9">
              <w:rPr>
                <w:b/>
                <w:bCs/>
                <w:spacing w:val="-8"/>
                <w:sz w:val="20"/>
                <w:szCs w:val="22"/>
              </w:rPr>
              <w:t>Relationship</w:t>
            </w:r>
          </w:p>
        </w:tc>
        <w:tc>
          <w:tcPr>
            <w:tcW w:w="702" w:type="dxa"/>
            <w:vMerge w:val="restart"/>
            <w:vAlign w:val="center"/>
          </w:tcPr>
          <w:p w14:paraId="74496126" w14:textId="77777777" w:rsidR="00CF63B3" w:rsidRPr="004C5FB9" w:rsidRDefault="00CF63B3" w:rsidP="004C5FB9">
            <w:pPr>
              <w:ind w:left="-57" w:right="-57"/>
              <w:jc w:val="center"/>
              <w:rPr>
                <w:b/>
                <w:bCs/>
                <w:iCs/>
                <w:spacing w:val="-8"/>
                <w:sz w:val="20"/>
                <w:szCs w:val="22"/>
              </w:rPr>
            </w:pPr>
            <w:r w:rsidRPr="004C5FB9">
              <w:rPr>
                <w:b/>
                <w:bCs/>
                <w:spacing w:val="-8"/>
                <w:sz w:val="20"/>
                <w:szCs w:val="22"/>
              </w:rPr>
              <w:t>Total effect</w:t>
            </w:r>
          </w:p>
        </w:tc>
        <w:tc>
          <w:tcPr>
            <w:tcW w:w="0" w:type="auto"/>
            <w:gridSpan w:val="2"/>
            <w:vAlign w:val="center"/>
          </w:tcPr>
          <w:p w14:paraId="3E20EB30" w14:textId="77777777" w:rsidR="00CF63B3" w:rsidRPr="004C5FB9" w:rsidRDefault="00CF63B3" w:rsidP="004C5FB9">
            <w:pPr>
              <w:ind w:left="-57" w:right="-57"/>
              <w:jc w:val="center"/>
              <w:rPr>
                <w:b/>
                <w:bCs/>
                <w:iCs/>
                <w:spacing w:val="-8"/>
                <w:sz w:val="20"/>
                <w:szCs w:val="22"/>
              </w:rPr>
            </w:pPr>
            <w:r w:rsidRPr="004C5FB9">
              <w:rPr>
                <w:b/>
                <w:bCs/>
                <w:spacing w:val="-8"/>
                <w:sz w:val="20"/>
                <w:szCs w:val="22"/>
              </w:rPr>
              <w:t>Direct effect</w:t>
            </w:r>
          </w:p>
        </w:tc>
        <w:tc>
          <w:tcPr>
            <w:tcW w:w="0" w:type="auto"/>
            <w:gridSpan w:val="2"/>
            <w:vAlign w:val="center"/>
          </w:tcPr>
          <w:p w14:paraId="0FEB57FF" w14:textId="77777777" w:rsidR="00CF63B3" w:rsidRPr="004C5FB9" w:rsidRDefault="00CF63B3" w:rsidP="004C5FB9">
            <w:pPr>
              <w:ind w:left="-57" w:right="-57"/>
              <w:jc w:val="center"/>
              <w:rPr>
                <w:b/>
                <w:bCs/>
                <w:iCs/>
                <w:spacing w:val="-8"/>
                <w:sz w:val="20"/>
                <w:szCs w:val="22"/>
              </w:rPr>
            </w:pPr>
            <w:r w:rsidRPr="004C5FB9">
              <w:rPr>
                <w:b/>
                <w:bCs/>
                <w:spacing w:val="-8"/>
                <w:sz w:val="20"/>
                <w:szCs w:val="22"/>
              </w:rPr>
              <w:t>Indirect effect</w:t>
            </w:r>
          </w:p>
        </w:tc>
        <w:tc>
          <w:tcPr>
            <w:tcW w:w="1693" w:type="dxa"/>
            <w:vMerge w:val="restart"/>
            <w:vAlign w:val="center"/>
          </w:tcPr>
          <w:p w14:paraId="529B9705" w14:textId="77777777" w:rsidR="00CF63B3" w:rsidRPr="004C5FB9" w:rsidRDefault="00CF63B3" w:rsidP="004C5FB9">
            <w:pPr>
              <w:ind w:left="-57" w:right="-57"/>
              <w:jc w:val="center"/>
              <w:rPr>
                <w:b/>
                <w:bCs/>
                <w:iCs/>
                <w:spacing w:val="-8"/>
                <w:sz w:val="20"/>
                <w:szCs w:val="22"/>
              </w:rPr>
            </w:pPr>
            <w:r w:rsidRPr="004C5FB9">
              <w:rPr>
                <w:b/>
                <w:bCs/>
                <w:spacing w:val="-8"/>
                <w:sz w:val="20"/>
                <w:szCs w:val="22"/>
              </w:rPr>
              <w:t>Label</w:t>
            </w:r>
          </w:p>
        </w:tc>
      </w:tr>
      <w:tr w:rsidR="00EA3808" w:rsidRPr="004C5FB9" w14:paraId="52928DFE" w14:textId="77777777" w:rsidTr="004C5FB9">
        <w:tc>
          <w:tcPr>
            <w:tcW w:w="0" w:type="auto"/>
            <w:vMerge/>
            <w:vAlign w:val="center"/>
          </w:tcPr>
          <w:p w14:paraId="58965583" w14:textId="77777777" w:rsidR="00CF63B3" w:rsidRPr="004C5FB9" w:rsidRDefault="00CF63B3" w:rsidP="004C5FB9">
            <w:pPr>
              <w:ind w:left="-57" w:right="-57"/>
              <w:jc w:val="center"/>
              <w:rPr>
                <w:iCs/>
                <w:spacing w:val="-8"/>
                <w:sz w:val="20"/>
                <w:szCs w:val="22"/>
              </w:rPr>
            </w:pPr>
          </w:p>
        </w:tc>
        <w:tc>
          <w:tcPr>
            <w:tcW w:w="0" w:type="auto"/>
            <w:vMerge/>
            <w:vAlign w:val="center"/>
          </w:tcPr>
          <w:p w14:paraId="1A5B5DA1" w14:textId="77777777" w:rsidR="00CF63B3" w:rsidRPr="004C5FB9" w:rsidRDefault="00CF63B3" w:rsidP="004C5FB9">
            <w:pPr>
              <w:ind w:left="-57" w:right="-57"/>
              <w:jc w:val="center"/>
              <w:rPr>
                <w:iCs/>
                <w:spacing w:val="-8"/>
                <w:sz w:val="20"/>
                <w:szCs w:val="22"/>
              </w:rPr>
            </w:pPr>
          </w:p>
        </w:tc>
        <w:tc>
          <w:tcPr>
            <w:tcW w:w="702" w:type="dxa"/>
            <w:vMerge/>
            <w:vAlign w:val="center"/>
          </w:tcPr>
          <w:p w14:paraId="3E23B790" w14:textId="77777777" w:rsidR="00CF63B3" w:rsidRPr="004C5FB9" w:rsidRDefault="00CF63B3" w:rsidP="004C5FB9">
            <w:pPr>
              <w:ind w:left="-57" w:right="-57"/>
              <w:jc w:val="center"/>
              <w:rPr>
                <w:iCs/>
                <w:spacing w:val="-8"/>
                <w:sz w:val="20"/>
                <w:szCs w:val="22"/>
              </w:rPr>
            </w:pPr>
          </w:p>
        </w:tc>
        <w:tc>
          <w:tcPr>
            <w:tcW w:w="0" w:type="auto"/>
            <w:vAlign w:val="center"/>
          </w:tcPr>
          <w:p w14:paraId="459AFCFE" w14:textId="002F930D" w:rsidR="00CF63B3" w:rsidRPr="004C5FB9" w:rsidRDefault="00AB4EDF" w:rsidP="004C5FB9">
            <w:pPr>
              <w:ind w:left="-57" w:right="-57"/>
              <w:jc w:val="center"/>
              <w:rPr>
                <w:bCs/>
                <w:iCs/>
                <w:spacing w:val="-8"/>
                <w:sz w:val="20"/>
                <w:szCs w:val="22"/>
              </w:rPr>
            </w:pPr>
            <w:r w:rsidRPr="004C5FB9">
              <w:rPr>
                <w:bCs/>
                <w:spacing w:val="-8"/>
                <w:sz w:val="20"/>
                <w:szCs w:val="22"/>
              </w:rPr>
              <w:t>Original sample (O)</w:t>
            </w:r>
          </w:p>
        </w:tc>
        <w:tc>
          <w:tcPr>
            <w:tcW w:w="0" w:type="auto"/>
            <w:vAlign w:val="center"/>
          </w:tcPr>
          <w:p w14:paraId="65E87C68" w14:textId="79DEA57C" w:rsidR="00CF63B3" w:rsidRPr="004C5FB9" w:rsidRDefault="00AB4EDF" w:rsidP="004C5FB9">
            <w:pPr>
              <w:ind w:left="-57" w:right="-57"/>
              <w:jc w:val="center"/>
              <w:rPr>
                <w:iCs/>
                <w:spacing w:val="-8"/>
                <w:sz w:val="20"/>
                <w:szCs w:val="22"/>
              </w:rPr>
            </w:pPr>
            <w:r w:rsidRPr="004C5FB9">
              <w:rPr>
                <w:iCs/>
                <w:spacing w:val="-8"/>
                <w:sz w:val="20"/>
                <w:szCs w:val="22"/>
              </w:rPr>
              <w:t>P-value</w:t>
            </w:r>
          </w:p>
        </w:tc>
        <w:tc>
          <w:tcPr>
            <w:tcW w:w="0" w:type="auto"/>
            <w:vAlign w:val="center"/>
          </w:tcPr>
          <w:p w14:paraId="584A7175" w14:textId="3F48450E" w:rsidR="00CF63B3" w:rsidRPr="004C5FB9" w:rsidRDefault="00AB4EDF" w:rsidP="004C5FB9">
            <w:pPr>
              <w:ind w:left="-57" w:right="-57"/>
              <w:jc w:val="center"/>
              <w:rPr>
                <w:iCs/>
                <w:spacing w:val="-8"/>
                <w:sz w:val="20"/>
                <w:szCs w:val="22"/>
              </w:rPr>
            </w:pPr>
            <w:r w:rsidRPr="004C5FB9">
              <w:rPr>
                <w:bCs/>
                <w:spacing w:val="-8"/>
                <w:sz w:val="20"/>
                <w:szCs w:val="22"/>
              </w:rPr>
              <w:t>Original sample (O)</w:t>
            </w:r>
          </w:p>
        </w:tc>
        <w:tc>
          <w:tcPr>
            <w:tcW w:w="0" w:type="auto"/>
            <w:vAlign w:val="center"/>
          </w:tcPr>
          <w:p w14:paraId="3AEF8333" w14:textId="613D421F" w:rsidR="00CF63B3" w:rsidRPr="004C5FB9" w:rsidRDefault="00AB4EDF" w:rsidP="004C5FB9">
            <w:pPr>
              <w:ind w:left="-57" w:right="-57"/>
              <w:jc w:val="center"/>
              <w:rPr>
                <w:iCs/>
                <w:spacing w:val="-8"/>
                <w:sz w:val="20"/>
                <w:szCs w:val="22"/>
              </w:rPr>
            </w:pPr>
            <w:r w:rsidRPr="004C5FB9">
              <w:rPr>
                <w:iCs/>
                <w:spacing w:val="-8"/>
                <w:sz w:val="20"/>
                <w:szCs w:val="22"/>
              </w:rPr>
              <w:t>P-value</w:t>
            </w:r>
          </w:p>
        </w:tc>
        <w:tc>
          <w:tcPr>
            <w:tcW w:w="1693" w:type="dxa"/>
            <w:vMerge/>
            <w:vAlign w:val="center"/>
          </w:tcPr>
          <w:p w14:paraId="1189125F" w14:textId="77777777" w:rsidR="00CF63B3" w:rsidRPr="004C5FB9" w:rsidRDefault="00CF63B3" w:rsidP="004C5FB9">
            <w:pPr>
              <w:ind w:left="-57" w:right="-57"/>
              <w:jc w:val="center"/>
              <w:rPr>
                <w:iCs/>
                <w:spacing w:val="-8"/>
                <w:sz w:val="20"/>
                <w:szCs w:val="22"/>
              </w:rPr>
            </w:pPr>
          </w:p>
        </w:tc>
      </w:tr>
      <w:tr w:rsidR="00EA3808" w:rsidRPr="004C5FB9" w14:paraId="6EEF6025" w14:textId="77777777" w:rsidTr="004C5FB9">
        <w:tc>
          <w:tcPr>
            <w:tcW w:w="0" w:type="auto"/>
          </w:tcPr>
          <w:p w14:paraId="5B5E2E0D" w14:textId="77777777" w:rsidR="00CF63B3" w:rsidRPr="004C5FB9" w:rsidRDefault="00CF63B3" w:rsidP="004C5FB9">
            <w:pPr>
              <w:ind w:left="-57" w:right="-57"/>
              <w:rPr>
                <w:spacing w:val="-8"/>
                <w:sz w:val="22"/>
                <w:szCs w:val="22"/>
              </w:rPr>
            </w:pPr>
          </w:p>
        </w:tc>
        <w:tc>
          <w:tcPr>
            <w:tcW w:w="0" w:type="auto"/>
          </w:tcPr>
          <w:p w14:paraId="47198E53" w14:textId="77777777" w:rsidR="00CF63B3" w:rsidRPr="004C5FB9" w:rsidRDefault="00CF63B3" w:rsidP="004C5FB9">
            <w:pPr>
              <w:ind w:left="-57" w:right="-57"/>
              <w:rPr>
                <w:b/>
                <w:bCs/>
                <w:spacing w:val="-8"/>
                <w:sz w:val="22"/>
                <w:szCs w:val="22"/>
              </w:rPr>
            </w:pPr>
            <w:r w:rsidRPr="004C5FB9">
              <w:rPr>
                <w:b/>
                <w:bCs/>
                <w:spacing w:val="-8"/>
                <w:sz w:val="22"/>
                <w:szCs w:val="22"/>
              </w:rPr>
              <w:t xml:space="preserve">Inbound Open Innovation → Firm Performance  </w:t>
            </w:r>
          </w:p>
        </w:tc>
        <w:tc>
          <w:tcPr>
            <w:tcW w:w="702" w:type="dxa"/>
            <w:vAlign w:val="center"/>
          </w:tcPr>
          <w:p w14:paraId="3A75EBAE" w14:textId="77777777" w:rsidR="00CF63B3" w:rsidRPr="004C5FB9" w:rsidRDefault="00CF63B3" w:rsidP="004C5FB9">
            <w:pPr>
              <w:ind w:left="-57" w:right="-57"/>
              <w:jc w:val="center"/>
              <w:rPr>
                <w:iCs/>
                <w:spacing w:val="-8"/>
                <w:sz w:val="22"/>
                <w:szCs w:val="22"/>
              </w:rPr>
            </w:pPr>
            <w:r w:rsidRPr="004C5FB9">
              <w:rPr>
                <w:iCs/>
                <w:spacing w:val="-8"/>
                <w:sz w:val="22"/>
                <w:szCs w:val="22"/>
              </w:rPr>
              <w:t>0,731</w:t>
            </w:r>
          </w:p>
        </w:tc>
        <w:tc>
          <w:tcPr>
            <w:tcW w:w="0" w:type="auto"/>
            <w:vAlign w:val="center"/>
          </w:tcPr>
          <w:p w14:paraId="58DF50C5" w14:textId="77777777" w:rsidR="00CF63B3" w:rsidRPr="004C5FB9" w:rsidRDefault="00CF63B3" w:rsidP="004C5FB9">
            <w:pPr>
              <w:ind w:left="-57" w:right="-57"/>
              <w:jc w:val="center"/>
              <w:rPr>
                <w:iCs/>
                <w:spacing w:val="-8"/>
                <w:sz w:val="22"/>
                <w:szCs w:val="22"/>
              </w:rPr>
            </w:pPr>
            <w:r w:rsidRPr="004C5FB9">
              <w:rPr>
                <w:iCs/>
                <w:spacing w:val="-8"/>
                <w:sz w:val="22"/>
                <w:szCs w:val="22"/>
              </w:rPr>
              <w:t>0,387</w:t>
            </w:r>
          </w:p>
        </w:tc>
        <w:tc>
          <w:tcPr>
            <w:tcW w:w="0" w:type="auto"/>
            <w:vAlign w:val="center"/>
          </w:tcPr>
          <w:p w14:paraId="0A2A7840" w14:textId="77777777" w:rsidR="00CF63B3" w:rsidRPr="004C5FB9" w:rsidRDefault="00CF63B3" w:rsidP="004C5FB9">
            <w:pPr>
              <w:ind w:left="-57" w:right="-57"/>
              <w:jc w:val="center"/>
              <w:rPr>
                <w:iCs/>
                <w:spacing w:val="-8"/>
                <w:sz w:val="22"/>
                <w:szCs w:val="22"/>
              </w:rPr>
            </w:pPr>
            <w:r w:rsidRPr="004C5FB9">
              <w:rPr>
                <w:iCs/>
                <w:spacing w:val="-8"/>
                <w:sz w:val="22"/>
                <w:szCs w:val="22"/>
              </w:rPr>
              <w:t>0,000</w:t>
            </w:r>
          </w:p>
        </w:tc>
        <w:tc>
          <w:tcPr>
            <w:tcW w:w="0" w:type="auto"/>
            <w:vAlign w:val="center"/>
          </w:tcPr>
          <w:p w14:paraId="1A53EB32" w14:textId="77777777" w:rsidR="00CF63B3" w:rsidRPr="004C5FB9" w:rsidRDefault="00CF63B3" w:rsidP="004C5FB9">
            <w:pPr>
              <w:ind w:left="-57" w:right="-57"/>
              <w:jc w:val="center"/>
              <w:rPr>
                <w:iCs/>
                <w:spacing w:val="-8"/>
                <w:sz w:val="22"/>
                <w:szCs w:val="22"/>
              </w:rPr>
            </w:pPr>
          </w:p>
        </w:tc>
        <w:tc>
          <w:tcPr>
            <w:tcW w:w="0" w:type="auto"/>
            <w:vAlign w:val="center"/>
          </w:tcPr>
          <w:p w14:paraId="20729CA1" w14:textId="77777777" w:rsidR="00CF63B3" w:rsidRPr="004C5FB9" w:rsidRDefault="00CF63B3" w:rsidP="004C5FB9">
            <w:pPr>
              <w:ind w:left="-57" w:right="-57"/>
              <w:jc w:val="center"/>
              <w:rPr>
                <w:spacing w:val="-8"/>
                <w:sz w:val="22"/>
                <w:szCs w:val="22"/>
              </w:rPr>
            </w:pPr>
          </w:p>
        </w:tc>
        <w:tc>
          <w:tcPr>
            <w:tcW w:w="1693" w:type="dxa"/>
          </w:tcPr>
          <w:p w14:paraId="67EFA08E" w14:textId="77777777" w:rsidR="00CF63B3" w:rsidRPr="004C5FB9" w:rsidRDefault="00CF63B3" w:rsidP="004C5FB9">
            <w:pPr>
              <w:ind w:left="-57" w:right="-57"/>
              <w:jc w:val="center"/>
              <w:rPr>
                <w:iCs/>
                <w:spacing w:val="-8"/>
                <w:sz w:val="22"/>
                <w:szCs w:val="22"/>
              </w:rPr>
            </w:pPr>
          </w:p>
        </w:tc>
      </w:tr>
      <w:tr w:rsidR="00EA3808" w:rsidRPr="004C5FB9" w14:paraId="775339F8" w14:textId="77777777" w:rsidTr="004C5FB9">
        <w:tc>
          <w:tcPr>
            <w:tcW w:w="0" w:type="auto"/>
          </w:tcPr>
          <w:p w14:paraId="70484F3E" w14:textId="77777777" w:rsidR="00CF63B3" w:rsidRPr="004C5FB9" w:rsidRDefault="00CF63B3" w:rsidP="004C5FB9">
            <w:pPr>
              <w:ind w:left="-57" w:right="-57"/>
              <w:rPr>
                <w:iCs/>
                <w:spacing w:val="-8"/>
                <w:sz w:val="22"/>
                <w:szCs w:val="22"/>
              </w:rPr>
            </w:pPr>
            <w:r w:rsidRPr="004C5FB9">
              <w:rPr>
                <w:spacing w:val="-8"/>
                <w:sz w:val="22"/>
                <w:szCs w:val="22"/>
              </w:rPr>
              <w:t>H10a</w:t>
            </w:r>
          </w:p>
        </w:tc>
        <w:tc>
          <w:tcPr>
            <w:tcW w:w="0" w:type="auto"/>
          </w:tcPr>
          <w:p w14:paraId="2114FBA1" w14:textId="77777777" w:rsidR="00CF63B3" w:rsidRPr="004C5FB9" w:rsidRDefault="00CF63B3" w:rsidP="004C5FB9">
            <w:pPr>
              <w:ind w:left="-57" w:right="-57"/>
              <w:rPr>
                <w:iCs/>
                <w:spacing w:val="-8"/>
                <w:sz w:val="22"/>
                <w:szCs w:val="22"/>
              </w:rPr>
            </w:pPr>
            <w:r w:rsidRPr="004C5FB9">
              <w:rPr>
                <w:spacing w:val="-8"/>
                <w:sz w:val="22"/>
                <w:szCs w:val="22"/>
              </w:rPr>
              <w:t>Inbound Open Innovation</w:t>
            </w:r>
            <w:r w:rsidRPr="004C5FB9">
              <w:rPr>
                <w:b/>
                <w:bCs/>
                <w:spacing w:val="-8"/>
                <w:sz w:val="22"/>
                <w:szCs w:val="22"/>
              </w:rPr>
              <w:t xml:space="preserve"> </w:t>
            </w:r>
            <w:r w:rsidRPr="004C5FB9">
              <w:rPr>
                <w:spacing w:val="-8"/>
                <w:sz w:val="22"/>
                <w:szCs w:val="22"/>
              </w:rPr>
              <w:t>→ Innovation Performance → Firm Performance</w:t>
            </w:r>
            <w:r w:rsidRPr="004C5FB9">
              <w:rPr>
                <w:b/>
                <w:bCs/>
                <w:spacing w:val="-8"/>
                <w:sz w:val="22"/>
                <w:szCs w:val="22"/>
              </w:rPr>
              <w:t xml:space="preserve">  </w:t>
            </w:r>
          </w:p>
        </w:tc>
        <w:tc>
          <w:tcPr>
            <w:tcW w:w="702" w:type="dxa"/>
          </w:tcPr>
          <w:p w14:paraId="3D061DF0" w14:textId="77777777" w:rsidR="00CF63B3" w:rsidRPr="004C5FB9" w:rsidRDefault="00CF63B3" w:rsidP="004C5FB9">
            <w:pPr>
              <w:ind w:left="-57" w:right="-57"/>
              <w:jc w:val="center"/>
              <w:rPr>
                <w:iCs/>
                <w:spacing w:val="-8"/>
                <w:sz w:val="22"/>
                <w:szCs w:val="22"/>
              </w:rPr>
            </w:pPr>
          </w:p>
        </w:tc>
        <w:tc>
          <w:tcPr>
            <w:tcW w:w="0" w:type="auto"/>
          </w:tcPr>
          <w:p w14:paraId="2EB760D9" w14:textId="77777777" w:rsidR="00CF63B3" w:rsidRPr="004C5FB9" w:rsidRDefault="00CF63B3" w:rsidP="004C5FB9">
            <w:pPr>
              <w:ind w:left="-57" w:right="-57"/>
              <w:jc w:val="center"/>
              <w:rPr>
                <w:iCs/>
                <w:spacing w:val="-8"/>
                <w:sz w:val="22"/>
                <w:szCs w:val="22"/>
              </w:rPr>
            </w:pPr>
          </w:p>
        </w:tc>
        <w:tc>
          <w:tcPr>
            <w:tcW w:w="0" w:type="auto"/>
          </w:tcPr>
          <w:p w14:paraId="4C0B2472" w14:textId="77777777" w:rsidR="00CF63B3" w:rsidRPr="004C5FB9" w:rsidRDefault="00CF63B3" w:rsidP="004C5FB9">
            <w:pPr>
              <w:ind w:left="-57" w:right="-57"/>
              <w:jc w:val="center"/>
              <w:rPr>
                <w:iCs/>
                <w:spacing w:val="-8"/>
                <w:sz w:val="22"/>
                <w:szCs w:val="22"/>
              </w:rPr>
            </w:pPr>
          </w:p>
        </w:tc>
        <w:tc>
          <w:tcPr>
            <w:tcW w:w="0" w:type="auto"/>
            <w:vAlign w:val="center"/>
          </w:tcPr>
          <w:p w14:paraId="62820B6B" w14:textId="77777777" w:rsidR="00CF63B3" w:rsidRPr="004C5FB9" w:rsidRDefault="00CF63B3" w:rsidP="004C5FB9">
            <w:pPr>
              <w:ind w:left="-57" w:right="-57"/>
              <w:jc w:val="center"/>
              <w:rPr>
                <w:iCs/>
                <w:spacing w:val="-8"/>
                <w:sz w:val="22"/>
                <w:szCs w:val="22"/>
              </w:rPr>
            </w:pPr>
            <w:r w:rsidRPr="004C5FB9">
              <w:rPr>
                <w:iCs/>
                <w:spacing w:val="-8"/>
                <w:sz w:val="22"/>
                <w:szCs w:val="22"/>
              </w:rPr>
              <w:t>0,127</w:t>
            </w:r>
          </w:p>
        </w:tc>
        <w:tc>
          <w:tcPr>
            <w:tcW w:w="0" w:type="auto"/>
            <w:vAlign w:val="center"/>
          </w:tcPr>
          <w:p w14:paraId="31FCF831" w14:textId="77777777" w:rsidR="00CF63B3" w:rsidRPr="004C5FB9" w:rsidRDefault="00CF63B3" w:rsidP="004C5FB9">
            <w:pPr>
              <w:ind w:left="-57" w:right="-57"/>
              <w:jc w:val="center"/>
              <w:rPr>
                <w:iCs/>
                <w:spacing w:val="-8"/>
                <w:sz w:val="22"/>
                <w:szCs w:val="22"/>
              </w:rPr>
            </w:pPr>
            <w:r w:rsidRPr="004C5FB9">
              <w:rPr>
                <w:spacing w:val="-8"/>
                <w:sz w:val="22"/>
                <w:szCs w:val="22"/>
              </w:rPr>
              <w:t>0,001</w:t>
            </w:r>
          </w:p>
        </w:tc>
        <w:tc>
          <w:tcPr>
            <w:tcW w:w="1693" w:type="dxa"/>
            <w:vAlign w:val="center"/>
          </w:tcPr>
          <w:p w14:paraId="50CA2DFE" w14:textId="77777777" w:rsidR="00CF63B3" w:rsidRPr="004C5FB9" w:rsidRDefault="00CF63B3" w:rsidP="004C5FB9">
            <w:pPr>
              <w:ind w:left="-57" w:right="-57"/>
              <w:jc w:val="center"/>
              <w:rPr>
                <w:iCs/>
                <w:spacing w:val="-8"/>
                <w:sz w:val="22"/>
                <w:szCs w:val="22"/>
              </w:rPr>
            </w:pPr>
            <w:r w:rsidRPr="004C5FB9">
              <w:rPr>
                <w:spacing w:val="-8"/>
                <w:sz w:val="22"/>
                <w:szCs w:val="22"/>
              </w:rPr>
              <w:t>Supported (Partial mediation)</w:t>
            </w:r>
          </w:p>
        </w:tc>
      </w:tr>
      <w:tr w:rsidR="00EA3808" w:rsidRPr="004C5FB9" w14:paraId="662549B9" w14:textId="77777777" w:rsidTr="004C5FB9">
        <w:tc>
          <w:tcPr>
            <w:tcW w:w="0" w:type="auto"/>
            <w:vAlign w:val="center"/>
          </w:tcPr>
          <w:p w14:paraId="4EE3D0FC" w14:textId="77777777" w:rsidR="00CF63B3" w:rsidRPr="004C5FB9" w:rsidRDefault="00CF63B3" w:rsidP="004C5FB9">
            <w:pPr>
              <w:ind w:left="-57" w:right="-57"/>
              <w:rPr>
                <w:iCs/>
                <w:spacing w:val="-8"/>
                <w:sz w:val="22"/>
                <w:szCs w:val="22"/>
              </w:rPr>
            </w:pPr>
            <w:r w:rsidRPr="004C5FB9">
              <w:rPr>
                <w:spacing w:val="-8"/>
                <w:sz w:val="22"/>
                <w:szCs w:val="22"/>
              </w:rPr>
              <w:t>H11a</w:t>
            </w:r>
          </w:p>
        </w:tc>
        <w:tc>
          <w:tcPr>
            <w:tcW w:w="0" w:type="auto"/>
            <w:vAlign w:val="center"/>
          </w:tcPr>
          <w:p w14:paraId="14D530FC" w14:textId="77777777" w:rsidR="00CF63B3" w:rsidRPr="004C5FB9" w:rsidRDefault="00CF63B3" w:rsidP="004C5FB9">
            <w:pPr>
              <w:ind w:left="-57" w:right="-57"/>
              <w:rPr>
                <w:iCs/>
                <w:spacing w:val="-8"/>
                <w:sz w:val="22"/>
                <w:szCs w:val="22"/>
              </w:rPr>
            </w:pPr>
            <w:r w:rsidRPr="004C5FB9">
              <w:rPr>
                <w:spacing w:val="-8"/>
                <w:sz w:val="22"/>
                <w:szCs w:val="22"/>
              </w:rPr>
              <w:t>Inbound Open Innovation</w:t>
            </w:r>
            <w:r w:rsidRPr="004C5FB9">
              <w:rPr>
                <w:b/>
                <w:bCs/>
                <w:spacing w:val="-8"/>
                <w:sz w:val="22"/>
                <w:szCs w:val="22"/>
              </w:rPr>
              <w:t xml:space="preserve"> </w:t>
            </w:r>
            <w:r w:rsidRPr="004C5FB9">
              <w:rPr>
                <w:spacing w:val="-8"/>
                <w:sz w:val="22"/>
                <w:szCs w:val="22"/>
              </w:rPr>
              <w:t>→ Absorptive capacity → Firm Performance</w:t>
            </w:r>
            <w:r w:rsidRPr="004C5FB9">
              <w:rPr>
                <w:b/>
                <w:bCs/>
                <w:spacing w:val="-8"/>
                <w:sz w:val="22"/>
                <w:szCs w:val="22"/>
              </w:rPr>
              <w:t xml:space="preserve">  </w:t>
            </w:r>
          </w:p>
        </w:tc>
        <w:tc>
          <w:tcPr>
            <w:tcW w:w="702" w:type="dxa"/>
          </w:tcPr>
          <w:p w14:paraId="51C4FA6E" w14:textId="77777777" w:rsidR="00CF63B3" w:rsidRPr="004C5FB9" w:rsidRDefault="00CF63B3" w:rsidP="004C5FB9">
            <w:pPr>
              <w:ind w:left="-57" w:right="-57"/>
              <w:jc w:val="center"/>
              <w:rPr>
                <w:iCs/>
                <w:spacing w:val="-8"/>
                <w:sz w:val="22"/>
                <w:szCs w:val="22"/>
              </w:rPr>
            </w:pPr>
          </w:p>
        </w:tc>
        <w:tc>
          <w:tcPr>
            <w:tcW w:w="0" w:type="auto"/>
          </w:tcPr>
          <w:p w14:paraId="0CC8215C" w14:textId="77777777" w:rsidR="00CF63B3" w:rsidRPr="004C5FB9" w:rsidRDefault="00CF63B3" w:rsidP="004C5FB9">
            <w:pPr>
              <w:ind w:left="-57" w:right="-57"/>
              <w:jc w:val="center"/>
              <w:rPr>
                <w:iCs/>
                <w:spacing w:val="-8"/>
                <w:sz w:val="22"/>
                <w:szCs w:val="22"/>
              </w:rPr>
            </w:pPr>
          </w:p>
        </w:tc>
        <w:tc>
          <w:tcPr>
            <w:tcW w:w="0" w:type="auto"/>
          </w:tcPr>
          <w:p w14:paraId="74B48043" w14:textId="77777777" w:rsidR="00CF63B3" w:rsidRPr="004C5FB9" w:rsidRDefault="00CF63B3" w:rsidP="004C5FB9">
            <w:pPr>
              <w:ind w:left="-57" w:right="-57"/>
              <w:jc w:val="center"/>
              <w:rPr>
                <w:iCs/>
                <w:spacing w:val="-8"/>
                <w:sz w:val="22"/>
                <w:szCs w:val="22"/>
              </w:rPr>
            </w:pPr>
          </w:p>
        </w:tc>
        <w:tc>
          <w:tcPr>
            <w:tcW w:w="0" w:type="auto"/>
            <w:vAlign w:val="center"/>
          </w:tcPr>
          <w:p w14:paraId="4BA9933C" w14:textId="77777777" w:rsidR="00CF63B3" w:rsidRPr="004C5FB9" w:rsidRDefault="00CF63B3" w:rsidP="004C5FB9">
            <w:pPr>
              <w:ind w:left="-57" w:right="-57"/>
              <w:jc w:val="center"/>
              <w:rPr>
                <w:iCs/>
                <w:spacing w:val="-8"/>
                <w:sz w:val="22"/>
                <w:szCs w:val="22"/>
              </w:rPr>
            </w:pPr>
            <w:r w:rsidRPr="004C5FB9">
              <w:rPr>
                <w:iCs/>
                <w:spacing w:val="-8"/>
                <w:sz w:val="22"/>
                <w:szCs w:val="22"/>
              </w:rPr>
              <w:t>0,124</w:t>
            </w:r>
          </w:p>
        </w:tc>
        <w:tc>
          <w:tcPr>
            <w:tcW w:w="0" w:type="auto"/>
            <w:vAlign w:val="center"/>
          </w:tcPr>
          <w:p w14:paraId="4382393E" w14:textId="77777777" w:rsidR="00CF63B3" w:rsidRPr="004C5FB9" w:rsidRDefault="00CF63B3" w:rsidP="004C5FB9">
            <w:pPr>
              <w:ind w:left="-57" w:right="-57"/>
              <w:jc w:val="center"/>
              <w:rPr>
                <w:iCs/>
                <w:spacing w:val="-8"/>
                <w:sz w:val="22"/>
                <w:szCs w:val="22"/>
              </w:rPr>
            </w:pPr>
            <w:r w:rsidRPr="004C5FB9">
              <w:rPr>
                <w:iCs/>
                <w:spacing w:val="-8"/>
                <w:sz w:val="22"/>
                <w:szCs w:val="22"/>
              </w:rPr>
              <w:t>0,006</w:t>
            </w:r>
          </w:p>
        </w:tc>
        <w:tc>
          <w:tcPr>
            <w:tcW w:w="1693" w:type="dxa"/>
            <w:vAlign w:val="center"/>
          </w:tcPr>
          <w:p w14:paraId="75DACE32" w14:textId="77777777" w:rsidR="00CF63B3" w:rsidRPr="004C5FB9" w:rsidRDefault="00CF63B3" w:rsidP="004C5FB9">
            <w:pPr>
              <w:ind w:left="-57" w:right="-57"/>
              <w:jc w:val="center"/>
              <w:rPr>
                <w:iCs/>
                <w:spacing w:val="-8"/>
                <w:sz w:val="22"/>
                <w:szCs w:val="22"/>
              </w:rPr>
            </w:pPr>
            <w:r w:rsidRPr="004C5FB9">
              <w:rPr>
                <w:spacing w:val="-8"/>
                <w:sz w:val="22"/>
                <w:szCs w:val="22"/>
              </w:rPr>
              <w:t>Supported (Partial mediation)</w:t>
            </w:r>
          </w:p>
        </w:tc>
      </w:tr>
      <w:tr w:rsidR="00EA3808" w:rsidRPr="004C5FB9" w14:paraId="416BD0DD" w14:textId="77777777" w:rsidTr="004C5FB9">
        <w:tc>
          <w:tcPr>
            <w:tcW w:w="0" w:type="auto"/>
            <w:vAlign w:val="center"/>
          </w:tcPr>
          <w:p w14:paraId="3F8A3E43" w14:textId="77777777" w:rsidR="00CF63B3" w:rsidRPr="004C5FB9" w:rsidRDefault="00CF63B3" w:rsidP="004C5FB9">
            <w:pPr>
              <w:ind w:left="-57" w:right="-57"/>
              <w:rPr>
                <w:spacing w:val="-8"/>
                <w:sz w:val="22"/>
                <w:szCs w:val="22"/>
              </w:rPr>
            </w:pPr>
            <w:r w:rsidRPr="004C5FB9">
              <w:rPr>
                <w:spacing w:val="-8"/>
                <w:sz w:val="22"/>
                <w:szCs w:val="22"/>
              </w:rPr>
              <w:t>H11c</w:t>
            </w:r>
          </w:p>
        </w:tc>
        <w:tc>
          <w:tcPr>
            <w:tcW w:w="0" w:type="auto"/>
            <w:vAlign w:val="center"/>
          </w:tcPr>
          <w:p w14:paraId="35835413" w14:textId="77777777" w:rsidR="00CF63B3" w:rsidRPr="004C5FB9" w:rsidRDefault="00CF63B3" w:rsidP="004C5FB9">
            <w:pPr>
              <w:ind w:left="-57" w:right="-57"/>
              <w:rPr>
                <w:spacing w:val="-8"/>
                <w:sz w:val="22"/>
                <w:szCs w:val="22"/>
              </w:rPr>
            </w:pPr>
            <w:r w:rsidRPr="004C5FB9">
              <w:rPr>
                <w:spacing w:val="-8"/>
                <w:sz w:val="22"/>
                <w:szCs w:val="22"/>
              </w:rPr>
              <w:t>Inbound Open Innovation</w:t>
            </w:r>
            <w:r w:rsidRPr="004C5FB9">
              <w:rPr>
                <w:b/>
                <w:bCs/>
                <w:spacing w:val="-8"/>
                <w:sz w:val="22"/>
                <w:szCs w:val="22"/>
              </w:rPr>
              <w:t xml:space="preserve"> </w:t>
            </w:r>
            <w:r w:rsidRPr="004C5FB9">
              <w:rPr>
                <w:spacing w:val="-8"/>
                <w:sz w:val="22"/>
                <w:szCs w:val="22"/>
              </w:rPr>
              <w:t>→ Absorptive capacity → Innovation Performance  → Firm Performance</w:t>
            </w:r>
            <w:r w:rsidRPr="004C5FB9">
              <w:rPr>
                <w:b/>
                <w:bCs/>
                <w:spacing w:val="-8"/>
                <w:sz w:val="22"/>
                <w:szCs w:val="22"/>
              </w:rPr>
              <w:t xml:space="preserve">  </w:t>
            </w:r>
          </w:p>
        </w:tc>
        <w:tc>
          <w:tcPr>
            <w:tcW w:w="702" w:type="dxa"/>
          </w:tcPr>
          <w:p w14:paraId="0A3D3E8A" w14:textId="77777777" w:rsidR="00CF63B3" w:rsidRPr="004C5FB9" w:rsidRDefault="00CF63B3" w:rsidP="004C5FB9">
            <w:pPr>
              <w:ind w:left="-57" w:right="-57"/>
              <w:jc w:val="center"/>
              <w:rPr>
                <w:iCs/>
                <w:spacing w:val="-8"/>
                <w:sz w:val="22"/>
                <w:szCs w:val="22"/>
              </w:rPr>
            </w:pPr>
          </w:p>
        </w:tc>
        <w:tc>
          <w:tcPr>
            <w:tcW w:w="0" w:type="auto"/>
          </w:tcPr>
          <w:p w14:paraId="6A94DB3E" w14:textId="77777777" w:rsidR="00CF63B3" w:rsidRPr="004C5FB9" w:rsidRDefault="00CF63B3" w:rsidP="004C5FB9">
            <w:pPr>
              <w:ind w:left="-57" w:right="-57"/>
              <w:jc w:val="center"/>
              <w:rPr>
                <w:iCs/>
                <w:spacing w:val="-8"/>
                <w:sz w:val="22"/>
                <w:szCs w:val="22"/>
              </w:rPr>
            </w:pPr>
          </w:p>
        </w:tc>
        <w:tc>
          <w:tcPr>
            <w:tcW w:w="0" w:type="auto"/>
          </w:tcPr>
          <w:p w14:paraId="6BABD2AE" w14:textId="77777777" w:rsidR="00CF63B3" w:rsidRPr="004C5FB9" w:rsidRDefault="00CF63B3" w:rsidP="004C5FB9">
            <w:pPr>
              <w:ind w:left="-57" w:right="-57"/>
              <w:jc w:val="center"/>
              <w:rPr>
                <w:iCs/>
                <w:spacing w:val="-8"/>
                <w:sz w:val="22"/>
                <w:szCs w:val="22"/>
              </w:rPr>
            </w:pPr>
          </w:p>
        </w:tc>
        <w:tc>
          <w:tcPr>
            <w:tcW w:w="0" w:type="auto"/>
            <w:vAlign w:val="center"/>
          </w:tcPr>
          <w:p w14:paraId="39BE5266" w14:textId="77777777" w:rsidR="00CF63B3" w:rsidRPr="004C5FB9" w:rsidRDefault="00CF63B3" w:rsidP="004C5FB9">
            <w:pPr>
              <w:ind w:left="-57" w:right="-57"/>
              <w:jc w:val="center"/>
              <w:rPr>
                <w:iCs/>
                <w:spacing w:val="-8"/>
                <w:sz w:val="22"/>
                <w:szCs w:val="22"/>
              </w:rPr>
            </w:pPr>
            <w:r w:rsidRPr="004C5FB9">
              <w:rPr>
                <w:iCs/>
                <w:spacing w:val="-8"/>
                <w:sz w:val="22"/>
                <w:szCs w:val="22"/>
              </w:rPr>
              <w:t>0,093</w:t>
            </w:r>
          </w:p>
        </w:tc>
        <w:tc>
          <w:tcPr>
            <w:tcW w:w="0" w:type="auto"/>
            <w:vAlign w:val="center"/>
          </w:tcPr>
          <w:p w14:paraId="556BF031" w14:textId="77777777" w:rsidR="00CF63B3" w:rsidRPr="004C5FB9" w:rsidRDefault="00CF63B3" w:rsidP="004C5FB9">
            <w:pPr>
              <w:ind w:left="-57" w:right="-57"/>
              <w:jc w:val="center"/>
              <w:rPr>
                <w:iCs/>
                <w:spacing w:val="-8"/>
                <w:sz w:val="22"/>
                <w:szCs w:val="22"/>
              </w:rPr>
            </w:pPr>
            <w:r w:rsidRPr="004C5FB9">
              <w:rPr>
                <w:iCs/>
                <w:spacing w:val="-8"/>
                <w:sz w:val="22"/>
                <w:szCs w:val="22"/>
              </w:rPr>
              <w:t>0,000</w:t>
            </w:r>
          </w:p>
        </w:tc>
        <w:tc>
          <w:tcPr>
            <w:tcW w:w="1693" w:type="dxa"/>
            <w:vAlign w:val="center"/>
          </w:tcPr>
          <w:p w14:paraId="28EA592D" w14:textId="77777777" w:rsidR="00CF63B3" w:rsidRPr="004C5FB9" w:rsidRDefault="00CF63B3" w:rsidP="004C5FB9">
            <w:pPr>
              <w:ind w:left="-57" w:right="-57"/>
              <w:jc w:val="center"/>
              <w:rPr>
                <w:iCs/>
                <w:spacing w:val="-8"/>
                <w:sz w:val="22"/>
                <w:szCs w:val="22"/>
              </w:rPr>
            </w:pPr>
            <w:r w:rsidRPr="004C5FB9">
              <w:rPr>
                <w:spacing w:val="-8"/>
                <w:sz w:val="22"/>
                <w:szCs w:val="22"/>
              </w:rPr>
              <w:t>Supported</w:t>
            </w:r>
          </w:p>
        </w:tc>
      </w:tr>
      <w:tr w:rsidR="00EA3808" w:rsidRPr="004C5FB9" w14:paraId="17F63F4C" w14:textId="77777777" w:rsidTr="004C5FB9">
        <w:tc>
          <w:tcPr>
            <w:tcW w:w="0" w:type="auto"/>
            <w:vAlign w:val="center"/>
          </w:tcPr>
          <w:p w14:paraId="60388CFE" w14:textId="77777777" w:rsidR="00CF63B3" w:rsidRPr="004C5FB9" w:rsidRDefault="00CF63B3" w:rsidP="004C5FB9">
            <w:pPr>
              <w:ind w:left="-57" w:right="-57"/>
              <w:rPr>
                <w:spacing w:val="-8"/>
                <w:sz w:val="22"/>
                <w:szCs w:val="22"/>
              </w:rPr>
            </w:pPr>
          </w:p>
        </w:tc>
        <w:tc>
          <w:tcPr>
            <w:tcW w:w="0" w:type="auto"/>
            <w:vAlign w:val="center"/>
          </w:tcPr>
          <w:p w14:paraId="7485DCE3" w14:textId="77777777" w:rsidR="00CF63B3" w:rsidRPr="004C5FB9" w:rsidRDefault="00CF63B3" w:rsidP="004C5FB9">
            <w:pPr>
              <w:ind w:left="-57" w:right="-57"/>
              <w:rPr>
                <w:b/>
                <w:bCs/>
                <w:spacing w:val="-8"/>
                <w:sz w:val="22"/>
                <w:szCs w:val="22"/>
              </w:rPr>
            </w:pPr>
            <w:r w:rsidRPr="004C5FB9">
              <w:rPr>
                <w:b/>
                <w:bCs/>
                <w:spacing w:val="-8"/>
                <w:sz w:val="22"/>
                <w:szCs w:val="22"/>
              </w:rPr>
              <w:t xml:space="preserve">Outbound Open Innovation → Firm Performance  </w:t>
            </w:r>
          </w:p>
        </w:tc>
        <w:tc>
          <w:tcPr>
            <w:tcW w:w="702" w:type="dxa"/>
            <w:vAlign w:val="center"/>
          </w:tcPr>
          <w:p w14:paraId="4E77F0E4" w14:textId="77777777" w:rsidR="00CF63B3" w:rsidRPr="004C5FB9" w:rsidRDefault="00CF63B3" w:rsidP="004C5FB9">
            <w:pPr>
              <w:ind w:left="-57" w:right="-57"/>
              <w:jc w:val="center"/>
              <w:rPr>
                <w:iCs/>
                <w:spacing w:val="-8"/>
                <w:sz w:val="22"/>
                <w:szCs w:val="22"/>
              </w:rPr>
            </w:pPr>
            <w:r w:rsidRPr="004C5FB9">
              <w:rPr>
                <w:iCs/>
                <w:spacing w:val="-8"/>
                <w:sz w:val="22"/>
                <w:szCs w:val="22"/>
              </w:rPr>
              <w:t>0,086</w:t>
            </w:r>
          </w:p>
        </w:tc>
        <w:tc>
          <w:tcPr>
            <w:tcW w:w="0" w:type="auto"/>
            <w:vAlign w:val="center"/>
          </w:tcPr>
          <w:p w14:paraId="6A61418D" w14:textId="77777777" w:rsidR="00CF63B3" w:rsidRPr="004C5FB9" w:rsidRDefault="00CF63B3" w:rsidP="004C5FB9">
            <w:pPr>
              <w:ind w:left="-57" w:right="-57"/>
              <w:jc w:val="center"/>
              <w:rPr>
                <w:iCs/>
                <w:spacing w:val="-8"/>
                <w:sz w:val="22"/>
                <w:szCs w:val="22"/>
              </w:rPr>
            </w:pPr>
            <w:r w:rsidRPr="004C5FB9">
              <w:rPr>
                <w:spacing w:val="-8"/>
                <w:sz w:val="22"/>
                <w:szCs w:val="22"/>
              </w:rPr>
              <w:t>-0,036</w:t>
            </w:r>
            <w:r w:rsidRPr="004C5FB9">
              <w:rPr>
                <w:spacing w:val="-8"/>
                <w:sz w:val="22"/>
                <w:szCs w:val="22"/>
                <w:vertAlign w:val="superscript"/>
              </w:rPr>
              <w:t>NS</w:t>
            </w:r>
          </w:p>
        </w:tc>
        <w:tc>
          <w:tcPr>
            <w:tcW w:w="0" w:type="auto"/>
            <w:vAlign w:val="center"/>
          </w:tcPr>
          <w:p w14:paraId="301CBF8D" w14:textId="77777777" w:rsidR="00CF63B3" w:rsidRPr="004C5FB9" w:rsidRDefault="00CF63B3" w:rsidP="004C5FB9">
            <w:pPr>
              <w:ind w:left="-57" w:right="-57"/>
              <w:jc w:val="center"/>
              <w:rPr>
                <w:iCs/>
                <w:spacing w:val="-8"/>
                <w:sz w:val="22"/>
                <w:szCs w:val="22"/>
              </w:rPr>
            </w:pPr>
            <w:r w:rsidRPr="004C5FB9">
              <w:rPr>
                <w:iCs/>
                <w:spacing w:val="-8"/>
                <w:sz w:val="22"/>
                <w:szCs w:val="22"/>
              </w:rPr>
              <w:t>0,375</w:t>
            </w:r>
          </w:p>
        </w:tc>
        <w:tc>
          <w:tcPr>
            <w:tcW w:w="0" w:type="auto"/>
            <w:vAlign w:val="center"/>
          </w:tcPr>
          <w:p w14:paraId="59ED4B54" w14:textId="77777777" w:rsidR="00CF63B3" w:rsidRPr="004C5FB9" w:rsidRDefault="00CF63B3" w:rsidP="004C5FB9">
            <w:pPr>
              <w:ind w:left="-57" w:right="-57"/>
              <w:jc w:val="center"/>
              <w:rPr>
                <w:iCs/>
                <w:spacing w:val="-8"/>
                <w:sz w:val="22"/>
                <w:szCs w:val="22"/>
              </w:rPr>
            </w:pPr>
          </w:p>
        </w:tc>
        <w:tc>
          <w:tcPr>
            <w:tcW w:w="0" w:type="auto"/>
            <w:vAlign w:val="center"/>
          </w:tcPr>
          <w:p w14:paraId="7F6FBDD0" w14:textId="77777777" w:rsidR="00CF63B3" w:rsidRPr="004C5FB9" w:rsidRDefault="00CF63B3" w:rsidP="004C5FB9">
            <w:pPr>
              <w:ind w:left="-57" w:right="-57"/>
              <w:jc w:val="center"/>
              <w:rPr>
                <w:iCs/>
                <w:spacing w:val="-8"/>
                <w:sz w:val="22"/>
                <w:szCs w:val="22"/>
              </w:rPr>
            </w:pPr>
          </w:p>
        </w:tc>
        <w:tc>
          <w:tcPr>
            <w:tcW w:w="1693" w:type="dxa"/>
            <w:vAlign w:val="center"/>
          </w:tcPr>
          <w:p w14:paraId="7CD1CEC4" w14:textId="77777777" w:rsidR="00CF63B3" w:rsidRPr="004C5FB9" w:rsidRDefault="00CF63B3" w:rsidP="004C5FB9">
            <w:pPr>
              <w:ind w:left="-57" w:right="-57"/>
              <w:jc w:val="center"/>
              <w:rPr>
                <w:iCs/>
                <w:spacing w:val="-8"/>
                <w:sz w:val="22"/>
                <w:szCs w:val="22"/>
              </w:rPr>
            </w:pPr>
          </w:p>
        </w:tc>
      </w:tr>
      <w:tr w:rsidR="00EA3808" w:rsidRPr="004C5FB9" w14:paraId="04C630AA" w14:textId="77777777" w:rsidTr="004C5FB9">
        <w:tc>
          <w:tcPr>
            <w:tcW w:w="0" w:type="auto"/>
            <w:vAlign w:val="center"/>
          </w:tcPr>
          <w:p w14:paraId="5CE71775" w14:textId="77777777" w:rsidR="00CF63B3" w:rsidRPr="004C5FB9" w:rsidRDefault="00CF63B3" w:rsidP="004C5FB9">
            <w:pPr>
              <w:ind w:left="-57" w:right="-57"/>
              <w:rPr>
                <w:spacing w:val="-8"/>
                <w:sz w:val="22"/>
                <w:szCs w:val="22"/>
              </w:rPr>
            </w:pPr>
            <w:r w:rsidRPr="004C5FB9">
              <w:rPr>
                <w:spacing w:val="-8"/>
                <w:sz w:val="22"/>
                <w:szCs w:val="22"/>
              </w:rPr>
              <w:t>H10b</w:t>
            </w:r>
          </w:p>
        </w:tc>
        <w:tc>
          <w:tcPr>
            <w:tcW w:w="0" w:type="auto"/>
            <w:vAlign w:val="center"/>
          </w:tcPr>
          <w:p w14:paraId="287BBCF8" w14:textId="77777777" w:rsidR="00CF63B3" w:rsidRPr="004C5FB9" w:rsidRDefault="00CF63B3" w:rsidP="004C5FB9">
            <w:pPr>
              <w:ind w:left="-57" w:right="-57"/>
              <w:rPr>
                <w:spacing w:val="-8"/>
                <w:sz w:val="22"/>
                <w:szCs w:val="22"/>
              </w:rPr>
            </w:pPr>
            <w:r w:rsidRPr="004C5FB9">
              <w:rPr>
                <w:spacing w:val="-8"/>
                <w:sz w:val="22"/>
                <w:szCs w:val="22"/>
              </w:rPr>
              <w:t>Outbound Open Innovation</w:t>
            </w:r>
            <w:r w:rsidRPr="004C5FB9">
              <w:rPr>
                <w:b/>
                <w:bCs/>
                <w:spacing w:val="-8"/>
                <w:sz w:val="22"/>
                <w:szCs w:val="22"/>
              </w:rPr>
              <w:t xml:space="preserve"> </w:t>
            </w:r>
            <w:r w:rsidRPr="004C5FB9">
              <w:rPr>
                <w:spacing w:val="-8"/>
                <w:sz w:val="22"/>
                <w:szCs w:val="22"/>
              </w:rPr>
              <w:t>→ Innovation Performance  → Firm Performance</w:t>
            </w:r>
            <w:r w:rsidRPr="004C5FB9">
              <w:rPr>
                <w:b/>
                <w:bCs/>
                <w:spacing w:val="-8"/>
                <w:sz w:val="22"/>
                <w:szCs w:val="22"/>
              </w:rPr>
              <w:t xml:space="preserve">  </w:t>
            </w:r>
          </w:p>
        </w:tc>
        <w:tc>
          <w:tcPr>
            <w:tcW w:w="702" w:type="dxa"/>
          </w:tcPr>
          <w:p w14:paraId="2E0D4B4A" w14:textId="77777777" w:rsidR="00CF63B3" w:rsidRPr="004C5FB9" w:rsidRDefault="00CF63B3" w:rsidP="004C5FB9">
            <w:pPr>
              <w:ind w:left="-57" w:right="-57"/>
              <w:jc w:val="center"/>
              <w:rPr>
                <w:iCs/>
                <w:spacing w:val="-8"/>
                <w:sz w:val="22"/>
                <w:szCs w:val="22"/>
              </w:rPr>
            </w:pPr>
          </w:p>
        </w:tc>
        <w:tc>
          <w:tcPr>
            <w:tcW w:w="0" w:type="auto"/>
          </w:tcPr>
          <w:p w14:paraId="4F0E1D83" w14:textId="77777777" w:rsidR="00CF63B3" w:rsidRPr="004C5FB9" w:rsidRDefault="00CF63B3" w:rsidP="004C5FB9">
            <w:pPr>
              <w:ind w:left="-57" w:right="-57"/>
              <w:jc w:val="center"/>
              <w:rPr>
                <w:iCs/>
                <w:spacing w:val="-8"/>
                <w:sz w:val="22"/>
                <w:szCs w:val="22"/>
              </w:rPr>
            </w:pPr>
          </w:p>
        </w:tc>
        <w:tc>
          <w:tcPr>
            <w:tcW w:w="0" w:type="auto"/>
          </w:tcPr>
          <w:p w14:paraId="6B8F1D4D" w14:textId="77777777" w:rsidR="00CF63B3" w:rsidRPr="004C5FB9" w:rsidRDefault="00CF63B3" w:rsidP="004C5FB9">
            <w:pPr>
              <w:ind w:left="-57" w:right="-57"/>
              <w:jc w:val="center"/>
              <w:rPr>
                <w:iCs/>
                <w:spacing w:val="-8"/>
                <w:sz w:val="22"/>
                <w:szCs w:val="22"/>
              </w:rPr>
            </w:pPr>
          </w:p>
        </w:tc>
        <w:tc>
          <w:tcPr>
            <w:tcW w:w="0" w:type="auto"/>
            <w:vAlign w:val="center"/>
          </w:tcPr>
          <w:p w14:paraId="6C6416B2" w14:textId="77777777" w:rsidR="00CF63B3" w:rsidRPr="004C5FB9" w:rsidRDefault="00CF63B3" w:rsidP="004C5FB9">
            <w:pPr>
              <w:ind w:left="-57" w:right="-57"/>
              <w:jc w:val="center"/>
              <w:rPr>
                <w:iCs/>
                <w:spacing w:val="-8"/>
                <w:sz w:val="22"/>
                <w:szCs w:val="22"/>
              </w:rPr>
            </w:pPr>
            <w:r w:rsidRPr="004C5FB9">
              <w:rPr>
                <w:iCs/>
                <w:spacing w:val="-8"/>
                <w:sz w:val="22"/>
                <w:szCs w:val="22"/>
              </w:rPr>
              <w:t>0,040</w:t>
            </w:r>
          </w:p>
        </w:tc>
        <w:tc>
          <w:tcPr>
            <w:tcW w:w="0" w:type="auto"/>
            <w:vAlign w:val="center"/>
          </w:tcPr>
          <w:p w14:paraId="56C79117" w14:textId="77777777" w:rsidR="00CF63B3" w:rsidRPr="004C5FB9" w:rsidRDefault="00CF63B3" w:rsidP="004C5FB9">
            <w:pPr>
              <w:ind w:left="-57" w:right="-57"/>
              <w:jc w:val="center"/>
              <w:rPr>
                <w:iCs/>
                <w:spacing w:val="-8"/>
                <w:sz w:val="22"/>
                <w:szCs w:val="22"/>
              </w:rPr>
            </w:pPr>
            <w:r w:rsidRPr="004C5FB9">
              <w:rPr>
                <w:iCs/>
                <w:spacing w:val="-8"/>
                <w:sz w:val="22"/>
                <w:szCs w:val="22"/>
              </w:rPr>
              <w:t>0,046</w:t>
            </w:r>
          </w:p>
        </w:tc>
        <w:tc>
          <w:tcPr>
            <w:tcW w:w="1693" w:type="dxa"/>
            <w:vAlign w:val="center"/>
          </w:tcPr>
          <w:p w14:paraId="411604E2" w14:textId="77777777" w:rsidR="00CF63B3" w:rsidRPr="004C5FB9" w:rsidRDefault="00CF63B3" w:rsidP="004C5FB9">
            <w:pPr>
              <w:ind w:left="-57" w:right="-57"/>
              <w:jc w:val="center"/>
              <w:rPr>
                <w:spacing w:val="-8"/>
                <w:sz w:val="22"/>
                <w:szCs w:val="22"/>
              </w:rPr>
            </w:pPr>
            <w:r w:rsidRPr="004C5FB9">
              <w:rPr>
                <w:spacing w:val="-8"/>
                <w:sz w:val="22"/>
                <w:szCs w:val="22"/>
              </w:rPr>
              <w:t>Full mediation</w:t>
            </w:r>
          </w:p>
        </w:tc>
      </w:tr>
      <w:tr w:rsidR="00EA3808" w:rsidRPr="004C5FB9" w14:paraId="04778396" w14:textId="77777777" w:rsidTr="004C5FB9">
        <w:tc>
          <w:tcPr>
            <w:tcW w:w="0" w:type="auto"/>
            <w:vAlign w:val="center"/>
          </w:tcPr>
          <w:p w14:paraId="4245A613" w14:textId="77777777" w:rsidR="00CF63B3" w:rsidRPr="004C5FB9" w:rsidRDefault="00CF63B3" w:rsidP="004C5FB9">
            <w:pPr>
              <w:ind w:left="-57" w:right="-57"/>
              <w:rPr>
                <w:spacing w:val="-8"/>
                <w:sz w:val="22"/>
                <w:szCs w:val="22"/>
              </w:rPr>
            </w:pPr>
            <w:r w:rsidRPr="004C5FB9">
              <w:rPr>
                <w:spacing w:val="-8"/>
                <w:sz w:val="22"/>
                <w:szCs w:val="22"/>
              </w:rPr>
              <w:t>H11b</w:t>
            </w:r>
          </w:p>
        </w:tc>
        <w:tc>
          <w:tcPr>
            <w:tcW w:w="0" w:type="auto"/>
            <w:vAlign w:val="center"/>
          </w:tcPr>
          <w:p w14:paraId="05010936" w14:textId="77777777" w:rsidR="00CF63B3" w:rsidRPr="004C5FB9" w:rsidRDefault="00CF63B3" w:rsidP="004C5FB9">
            <w:pPr>
              <w:ind w:left="-57" w:right="-57"/>
              <w:rPr>
                <w:spacing w:val="-8"/>
                <w:sz w:val="22"/>
                <w:szCs w:val="22"/>
              </w:rPr>
            </w:pPr>
            <w:r w:rsidRPr="004C5FB9">
              <w:rPr>
                <w:spacing w:val="-8"/>
                <w:sz w:val="22"/>
                <w:szCs w:val="22"/>
              </w:rPr>
              <w:t>Outbound Open Innovation</w:t>
            </w:r>
            <w:r w:rsidRPr="004C5FB9">
              <w:rPr>
                <w:b/>
                <w:bCs/>
                <w:spacing w:val="-8"/>
                <w:sz w:val="22"/>
                <w:szCs w:val="22"/>
              </w:rPr>
              <w:t xml:space="preserve"> </w:t>
            </w:r>
            <w:r w:rsidRPr="004C5FB9">
              <w:rPr>
                <w:spacing w:val="-8"/>
                <w:sz w:val="22"/>
                <w:szCs w:val="22"/>
              </w:rPr>
              <w:t>→ Absorptive capacity → Firm Performance</w:t>
            </w:r>
            <w:r w:rsidRPr="004C5FB9">
              <w:rPr>
                <w:b/>
                <w:bCs/>
                <w:spacing w:val="-8"/>
                <w:sz w:val="22"/>
                <w:szCs w:val="22"/>
              </w:rPr>
              <w:t xml:space="preserve">  </w:t>
            </w:r>
          </w:p>
        </w:tc>
        <w:tc>
          <w:tcPr>
            <w:tcW w:w="702" w:type="dxa"/>
          </w:tcPr>
          <w:p w14:paraId="13CB1C16" w14:textId="77777777" w:rsidR="00CF63B3" w:rsidRPr="004C5FB9" w:rsidRDefault="00CF63B3" w:rsidP="004C5FB9">
            <w:pPr>
              <w:ind w:left="-57" w:right="-57"/>
              <w:jc w:val="center"/>
              <w:rPr>
                <w:iCs/>
                <w:spacing w:val="-8"/>
                <w:sz w:val="22"/>
                <w:szCs w:val="22"/>
              </w:rPr>
            </w:pPr>
          </w:p>
        </w:tc>
        <w:tc>
          <w:tcPr>
            <w:tcW w:w="0" w:type="auto"/>
          </w:tcPr>
          <w:p w14:paraId="720125B2" w14:textId="77777777" w:rsidR="00CF63B3" w:rsidRPr="004C5FB9" w:rsidRDefault="00CF63B3" w:rsidP="004C5FB9">
            <w:pPr>
              <w:ind w:left="-57" w:right="-57"/>
              <w:jc w:val="center"/>
              <w:rPr>
                <w:iCs/>
                <w:spacing w:val="-8"/>
                <w:sz w:val="22"/>
                <w:szCs w:val="22"/>
              </w:rPr>
            </w:pPr>
          </w:p>
        </w:tc>
        <w:tc>
          <w:tcPr>
            <w:tcW w:w="0" w:type="auto"/>
          </w:tcPr>
          <w:p w14:paraId="3110163A" w14:textId="77777777" w:rsidR="00CF63B3" w:rsidRPr="004C5FB9" w:rsidRDefault="00CF63B3" w:rsidP="004C5FB9">
            <w:pPr>
              <w:ind w:left="-57" w:right="-57"/>
              <w:jc w:val="center"/>
              <w:rPr>
                <w:iCs/>
                <w:spacing w:val="-8"/>
                <w:sz w:val="22"/>
                <w:szCs w:val="22"/>
              </w:rPr>
            </w:pPr>
          </w:p>
        </w:tc>
        <w:tc>
          <w:tcPr>
            <w:tcW w:w="0" w:type="auto"/>
            <w:vAlign w:val="center"/>
          </w:tcPr>
          <w:p w14:paraId="51316C96" w14:textId="77777777" w:rsidR="00CF63B3" w:rsidRPr="004C5FB9" w:rsidRDefault="00CF63B3" w:rsidP="004C5FB9">
            <w:pPr>
              <w:ind w:left="-57" w:right="-57"/>
              <w:jc w:val="center"/>
              <w:rPr>
                <w:iCs/>
                <w:spacing w:val="-8"/>
                <w:sz w:val="22"/>
                <w:szCs w:val="22"/>
              </w:rPr>
            </w:pPr>
            <w:r w:rsidRPr="004C5FB9">
              <w:rPr>
                <w:iCs/>
                <w:spacing w:val="-8"/>
                <w:sz w:val="22"/>
                <w:szCs w:val="22"/>
              </w:rPr>
              <w:t>0,047</w:t>
            </w:r>
          </w:p>
        </w:tc>
        <w:tc>
          <w:tcPr>
            <w:tcW w:w="0" w:type="auto"/>
            <w:vAlign w:val="center"/>
          </w:tcPr>
          <w:p w14:paraId="701F9533" w14:textId="77777777" w:rsidR="00CF63B3" w:rsidRPr="004C5FB9" w:rsidRDefault="00CF63B3" w:rsidP="004C5FB9">
            <w:pPr>
              <w:ind w:left="-57" w:right="-57"/>
              <w:jc w:val="center"/>
              <w:rPr>
                <w:iCs/>
                <w:spacing w:val="-8"/>
                <w:sz w:val="22"/>
                <w:szCs w:val="22"/>
              </w:rPr>
            </w:pPr>
            <w:r w:rsidRPr="004C5FB9">
              <w:rPr>
                <w:iCs/>
                <w:spacing w:val="-8"/>
                <w:sz w:val="22"/>
                <w:szCs w:val="22"/>
              </w:rPr>
              <w:t>0,002</w:t>
            </w:r>
          </w:p>
        </w:tc>
        <w:tc>
          <w:tcPr>
            <w:tcW w:w="1693" w:type="dxa"/>
            <w:vAlign w:val="center"/>
          </w:tcPr>
          <w:p w14:paraId="06ABB626" w14:textId="77777777" w:rsidR="00CF63B3" w:rsidRPr="004C5FB9" w:rsidRDefault="00CF63B3" w:rsidP="004C5FB9">
            <w:pPr>
              <w:ind w:left="-57" w:right="-57"/>
              <w:jc w:val="center"/>
              <w:rPr>
                <w:spacing w:val="-8"/>
                <w:sz w:val="22"/>
                <w:szCs w:val="22"/>
              </w:rPr>
            </w:pPr>
            <w:r w:rsidRPr="004C5FB9">
              <w:rPr>
                <w:spacing w:val="-8"/>
                <w:sz w:val="22"/>
                <w:szCs w:val="22"/>
              </w:rPr>
              <w:t>Full mediation</w:t>
            </w:r>
          </w:p>
        </w:tc>
      </w:tr>
      <w:tr w:rsidR="00EA3808" w:rsidRPr="004C5FB9" w14:paraId="7F0820E2" w14:textId="77777777" w:rsidTr="004C5FB9">
        <w:tc>
          <w:tcPr>
            <w:tcW w:w="0" w:type="auto"/>
            <w:vAlign w:val="center"/>
          </w:tcPr>
          <w:p w14:paraId="77FFB24F" w14:textId="77777777" w:rsidR="00CF63B3" w:rsidRPr="004C5FB9" w:rsidRDefault="00CF63B3" w:rsidP="004C5FB9">
            <w:pPr>
              <w:ind w:left="-57" w:right="-57"/>
              <w:rPr>
                <w:spacing w:val="-8"/>
                <w:sz w:val="22"/>
                <w:szCs w:val="22"/>
              </w:rPr>
            </w:pPr>
            <w:r w:rsidRPr="004C5FB9">
              <w:rPr>
                <w:spacing w:val="-8"/>
                <w:sz w:val="22"/>
                <w:szCs w:val="22"/>
              </w:rPr>
              <w:t>H11d</w:t>
            </w:r>
          </w:p>
        </w:tc>
        <w:tc>
          <w:tcPr>
            <w:tcW w:w="0" w:type="auto"/>
            <w:vAlign w:val="center"/>
          </w:tcPr>
          <w:p w14:paraId="27686FF8" w14:textId="77777777" w:rsidR="00CF63B3" w:rsidRPr="004C5FB9" w:rsidRDefault="00CF63B3" w:rsidP="004C5FB9">
            <w:pPr>
              <w:ind w:left="-57" w:right="-57"/>
              <w:rPr>
                <w:spacing w:val="-8"/>
                <w:sz w:val="22"/>
                <w:szCs w:val="22"/>
              </w:rPr>
            </w:pPr>
            <w:r w:rsidRPr="004C5FB9">
              <w:rPr>
                <w:spacing w:val="-8"/>
                <w:sz w:val="22"/>
                <w:szCs w:val="22"/>
              </w:rPr>
              <w:t>Outbound Open Innovation</w:t>
            </w:r>
            <w:r w:rsidRPr="004C5FB9">
              <w:rPr>
                <w:b/>
                <w:bCs/>
                <w:spacing w:val="-8"/>
                <w:sz w:val="22"/>
                <w:szCs w:val="22"/>
              </w:rPr>
              <w:t xml:space="preserve"> </w:t>
            </w:r>
            <w:r w:rsidRPr="004C5FB9">
              <w:rPr>
                <w:spacing w:val="-8"/>
                <w:sz w:val="22"/>
                <w:szCs w:val="22"/>
              </w:rPr>
              <w:t>→ Absorptive capacity → Innovation Performance → Firm Performance</w:t>
            </w:r>
            <w:r w:rsidRPr="004C5FB9">
              <w:rPr>
                <w:b/>
                <w:bCs/>
                <w:spacing w:val="-8"/>
                <w:sz w:val="22"/>
                <w:szCs w:val="22"/>
              </w:rPr>
              <w:t xml:space="preserve">  </w:t>
            </w:r>
          </w:p>
        </w:tc>
        <w:tc>
          <w:tcPr>
            <w:tcW w:w="702" w:type="dxa"/>
          </w:tcPr>
          <w:p w14:paraId="6C9C4CE4" w14:textId="77777777" w:rsidR="00CF63B3" w:rsidRPr="004C5FB9" w:rsidRDefault="00CF63B3" w:rsidP="004C5FB9">
            <w:pPr>
              <w:ind w:left="-57" w:right="-57"/>
              <w:jc w:val="center"/>
              <w:rPr>
                <w:iCs/>
                <w:spacing w:val="-8"/>
                <w:sz w:val="22"/>
                <w:szCs w:val="22"/>
              </w:rPr>
            </w:pPr>
          </w:p>
        </w:tc>
        <w:tc>
          <w:tcPr>
            <w:tcW w:w="0" w:type="auto"/>
          </w:tcPr>
          <w:p w14:paraId="433EB1D3" w14:textId="77777777" w:rsidR="00CF63B3" w:rsidRPr="004C5FB9" w:rsidRDefault="00CF63B3" w:rsidP="004C5FB9">
            <w:pPr>
              <w:ind w:left="-57" w:right="-57"/>
              <w:jc w:val="center"/>
              <w:rPr>
                <w:iCs/>
                <w:spacing w:val="-8"/>
                <w:sz w:val="22"/>
                <w:szCs w:val="22"/>
              </w:rPr>
            </w:pPr>
          </w:p>
        </w:tc>
        <w:tc>
          <w:tcPr>
            <w:tcW w:w="0" w:type="auto"/>
          </w:tcPr>
          <w:p w14:paraId="5738D42D" w14:textId="77777777" w:rsidR="00CF63B3" w:rsidRPr="004C5FB9" w:rsidRDefault="00CF63B3" w:rsidP="004C5FB9">
            <w:pPr>
              <w:ind w:left="-57" w:right="-57"/>
              <w:jc w:val="center"/>
              <w:rPr>
                <w:iCs/>
                <w:spacing w:val="-8"/>
                <w:sz w:val="22"/>
                <w:szCs w:val="22"/>
              </w:rPr>
            </w:pPr>
          </w:p>
        </w:tc>
        <w:tc>
          <w:tcPr>
            <w:tcW w:w="0" w:type="auto"/>
            <w:vAlign w:val="center"/>
          </w:tcPr>
          <w:p w14:paraId="3A30AB19" w14:textId="77777777" w:rsidR="00CF63B3" w:rsidRPr="004C5FB9" w:rsidRDefault="00CF63B3" w:rsidP="004C5FB9">
            <w:pPr>
              <w:ind w:left="-57" w:right="-57"/>
              <w:jc w:val="center"/>
              <w:rPr>
                <w:iCs/>
                <w:spacing w:val="-8"/>
                <w:sz w:val="22"/>
                <w:szCs w:val="22"/>
              </w:rPr>
            </w:pPr>
            <w:r w:rsidRPr="004C5FB9">
              <w:rPr>
                <w:iCs/>
                <w:spacing w:val="-8"/>
                <w:sz w:val="22"/>
                <w:szCs w:val="22"/>
              </w:rPr>
              <w:t>0,035</w:t>
            </w:r>
          </w:p>
        </w:tc>
        <w:tc>
          <w:tcPr>
            <w:tcW w:w="0" w:type="auto"/>
            <w:vAlign w:val="center"/>
          </w:tcPr>
          <w:p w14:paraId="7820B55F" w14:textId="77777777" w:rsidR="00CF63B3" w:rsidRPr="004C5FB9" w:rsidRDefault="00CF63B3" w:rsidP="004C5FB9">
            <w:pPr>
              <w:ind w:left="-57" w:right="-57"/>
              <w:jc w:val="center"/>
              <w:rPr>
                <w:iCs/>
                <w:spacing w:val="-8"/>
                <w:sz w:val="22"/>
                <w:szCs w:val="22"/>
              </w:rPr>
            </w:pPr>
            <w:r w:rsidRPr="004C5FB9">
              <w:rPr>
                <w:iCs/>
                <w:spacing w:val="-8"/>
                <w:sz w:val="22"/>
                <w:szCs w:val="22"/>
              </w:rPr>
              <w:t>0,003</w:t>
            </w:r>
          </w:p>
        </w:tc>
        <w:tc>
          <w:tcPr>
            <w:tcW w:w="1693" w:type="dxa"/>
            <w:vAlign w:val="center"/>
          </w:tcPr>
          <w:p w14:paraId="19DAEECE" w14:textId="77777777" w:rsidR="00CF63B3" w:rsidRPr="004C5FB9" w:rsidRDefault="00CF63B3" w:rsidP="004C5FB9">
            <w:pPr>
              <w:ind w:left="-57" w:right="-57"/>
              <w:jc w:val="center"/>
              <w:rPr>
                <w:iCs/>
                <w:spacing w:val="-8"/>
                <w:sz w:val="22"/>
                <w:szCs w:val="22"/>
              </w:rPr>
            </w:pPr>
            <w:r w:rsidRPr="004C5FB9">
              <w:rPr>
                <w:spacing w:val="-8"/>
                <w:sz w:val="22"/>
                <w:szCs w:val="22"/>
              </w:rPr>
              <w:t>Supported</w:t>
            </w:r>
          </w:p>
        </w:tc>
      </w:tr>
    </w:tbl>
    <w:p w14:paraId="75E28C50" w14:textId="77777777" w:rsidR="00CF63B3" w:rsidRPr="004C5FB9" w:rsidRDefault="00CF63B3" w:rsidP="00353D9C">
      <w:pPr>
        <w:pStyle w:val="NormalWeb"/>
        <w:spacing w:before="40" w:beforeAutospacing="0" w:after="40" w:afterAutospacing="0"/>
        <w:rPr>
          <w:i/>
          <w:iCs/>
          <w:sz w:val="26"/>
          <w:szCs w:val="26"/>
        </w:rPr>
      </w:pPr>
      <w:r w:rsidRPr="004C5FB9">
        <w:rPr>
          <w:i/>
          <w:iCs/>
          <w:sz w:val="26"/>
          <w:szCs w:val="26"/>
        </w:rPr>
        <w:t xml:space="preserve">Note: NS: Non significant </w:t>
      </w:r>
    </w:p>
    <w:p w14:paraId="0F2DCFFA" w14:textId="77777777" w:rsidR="00CF63B3" w:rsidRPr="004C5FB9" w:rsidRDefault="00CF63B3" w:rsidP="00353D9C">
      <w:pPr>
        <w:pStyle w:val="NormalWeb"/>
        <w:spacing w:before="40" w:beforeAutospacing="0" w:after="40" w:afterAutospacing="0"/>
        <w:jc w:val="both"/>
        <w:rPr>
          <w:sz w:val="26"/>
          <w:szCs w:val="26"/>
        </w:rPr>
      </w:pPr>
      <w:r w:rsidRPr="004C5FB9">
        <w:rPr>
          <w:b/>
          <w:bCs/>
          <w:sz w:val="26"/>
          <w:szCs w:val="26"/>
        </w:rPr>
        <w:t>3.2. Case Study Results</w:t>
      </w:r>
    </w:p>
    <w:p w14:paraId="6B90677C"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3.2.1. FPT Software Company Limited</w:t>
      </w:r>
    </w:p>
    <w:p w14:paraId="1DDEECB2"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FPT Software Company Limited, also known as FPT Software, was established in 1999 and is a subsidiary of FPT Corporation—the leading technology corporation in Vietnam. FPT Software implements a rich and profound range of open innovation activities across both outside-in and inside-out dimensions. Specifically, some of the firm's prominent outside-in open innovation activities include technology acquisition or licensing, joint ventures, corporate venture capital investments, mergers and acquisitions (M&amp;A), customer involvement, employee participation, collaboration with universities and research institutes, and the use of open-source platforms.</w:t>
      </w:r>
    </w:p>
    <w:p w14:paraId="0C2B2AD4"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In addition, FPT Software places significant emphasis on implementing inside-out open innovation activities. Notable examples include selling or out-licensing internal technology products (e.g., intellectual property, patents, copyrights, or brands) to external partners; creating spin-offs; and disclosing or contributing to open-source communities.</w:t>
      </w:r>
    </w:p>
    <w:p w14:paraId="6F16C966"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 xml:space="preserve">The results indicate that open innovation has a positive influence on FPT Software's performance across multiple financial and non-financial aspects. It also positively impacts innovation performance, such as growth in the quantity and quality of products, improvements in work methods, and enhanced organizational activities. This finding complements the quantitative results, serving as evidence of the positive effects of open innovation in IT firms. </w:t>
      </w:r>
    </w:p>
    <w:p w14:paraId="58394BB5"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3.2.2. Onschool Online School Education Technology Joint Stock Company</w:t>
      </w:r>
    </w:p>
    <w:p w14:paraId="291A501F" w14:textId="77777777" w:rsidR="00CF63B3" w:rsidRPr="00F53202" w:rsidRDefault="00CF63B3" w:rsidP="00353D9C">
      <w:pPr>
        <w:pStyle w:val="NormalWeb"/>
        <w:spacing w:before="0" w:beforeAutospacing="0" w:after="0" w:afterAutospacing="0"/>
        <w:ind w:firstLine="680"/>
        <w:jc w:val="both"/>
        <w:rPr>
          <w:spacing w:val="-6"/>
          <w:sz w:val="26"/>
          <w:szCs w:val="26"/>
        </w:rPr>
      </w:pPr>
      <w:r w:rsidRPr="00F53202">
        <w:rPr>
          <w:spacing w:val="-6"/>
          <w:sz w:val="26"/>
          <w:szCs w:val="26"/>
        </w:rPr>
        <w:t xml:space="preserve">Onschool Online School Education Technology Joint Stock Company (Onschool) was established in July 2020. The firm's business area is providing comprehensive digital transformation solutions in education, transitioning from offline to online learning methods. As a medium-sized enterprise, Onschool has demonstrated certain strengths in implementing both outside-in and inside-out open innovation activities. Specifically, Onschool has effectively implemented the following outside-in activities: Purchasing licenses for user interface support libraries and CDN services; collaborating with other enterprises to commercialize products; </w:t>
      </w:r>
      <w:r w:rsidRPr="00F53202">
        <w:rPr>
          <w:spacing w:val="-6"/>
          <w:sz w:val="26"/>
          <w:szCs w:val="26"/>
        </w:rPr>
        <w:lastRenderedPageBreak/>
        <w:t>investing venture capital in other projects or startup firms; engaging in mergers and acquisitions; collaborating with customers; fostering employee involvement; partnering with universities/research institutes and utilizing global open-source platforms. Regarding inside-out open innovation, the company has engaged in creating spin-offs and has actively promoted the external disclosure of knowledge. However, Onschool does not sell its internal technology products to external partners, does not license its technology copyrights to external parties, and does not contribute to open-source projects.</w:t>
      </w:r>
    </w:p>
    <w:p w14:paraId="71808848"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 xml:space="preserve">The results show that open innovation has a positive influence on Onschool's performance. Revenue grew from 5 billion VND in 2021 to 80 billion VND in 2024. Profit after tax, which was negative in its initial years, became positive in 2022 and grew from 2 billion VND in 2023 to 5 billion VND in 2024. Open innovation activities have also brought positive impacts on the morale of Onschool's staff. The application of open innovation at Onschool is a crucial factor that has helped the firm improve its innovation performance, such as enhancing the quality and quantity of its </w:t>
      </w:r>
      <w:r w:rsidRPr="004C5FB9">
        <w:rPr>
          <w:spacing w:val="-6"/>
          <w:sz w:val="26"/>
          <w:szCs w:val="26"/>
        </w:rPr>
        <w:t>services and products, from applying internal technology to developing a wide range of new offerings.</w:t>
      </w:r>
    </w:p>
    <w:p w14:paraId="6AF915E2"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3.2.3. RIC Software One Member LLC</w:t>
      </w:r>
    </w:p>
    <w:p w14:paraId="70C9764F"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RIC Software One Member LLC (RIC) is an enterprise focused on providing sales management software systems in Vietnam, established on June 1, 2008. With over 15 years of operation and a team of more than 10 personnel, RIC has built a solid reputation in the IT sector, particularly in assisting retail and e-commerce businesses to enhance their management efficiency and business operations. As is characteristic of a small enterprise, RIC currently implements several basic outside-in open innovation activities, such as procuring technology or purchasing licenses from other partners for integration into its own systems. The company places high value on and fully utilizes the participation of customers and employees in its innovation process. RIC also engages in joint ventures with partners for co-development of products. However, RIC has not yet engaged in venture capital investments or mergers and acquisitions. Regarding inside-out open innovation, RIC does sell its internal technology products to partners, contributes to the open-source community, and engages in disclosure activities. However, it does not out-license its internal technology products to other partners, nor does it create spin-offs.</w:t>
      </w:r>
    </w:p>
    <w:p w14:paraId="7BCCB499"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The extent of the firm's open innovation implementation is limited in both depth and diversity, and therefore, the influence of these activities on firm performance is not yet clearly manifested. Fundamentally, open innovation activities have not had a significant impact on the firm's revenue or profit growth, but they have made a considerable contribution to reducing R&amp;D costs and accessing external resources. Respondents from RIC unanimously agreed that in the future, the company needs to enhance its linkages and collaboration with external partners to better leverage the innovation ecosystem and to maximize feedback and co-creation with customers.</w:t>
      </w:r>
    </w:p>
    <w:p w14:paraId="7739542E"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3.2.4. Synthesis of Case Study Results on the Influence of Open Innovation on the Performance of Vietnamese IT Firms</w:t>
      </w:r>
    </w:p>
    <w:p w14:paraId="6D5F59A0"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First,</w:t>
      </w:r>
      <w:r w:rsidRPr="004C5FB9">
        <w:rPr>
          <w:sz w:val="26"/>
          <w:szCs w:val="26"/>
        </w:rPr>
        <w:t xml:space="preserve"> all three firms have placed importance on creating a culture and environment conducive to open innovation, promoting innovation sourcing from employees across all departments, albeit at varying levels of intensity.</w:t>
      </w:r>
    </w:p>
    <w:p w14:paraId="7DFE4522"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Second,</w:t>
      </w:r>
      <w:r w:rsidRPr="004C5FB9">
        <w:rPr>
          <w:sz w:val="26"/>
          <w:szCs w:val="26"/>
        </w:rPr>
        <w:t xml:space="preserve"> all three firms utilize a variety of open innovation forms, including both outside-in and inside-out approaches. However, the large enterprise, FPT Software, implements both dimensions in a more systematic, diverse, and in-depth manner. SMEs currently focus predominantly on outside-in open innovation practices, with their inside-out activities being somewhat more limited.</w:t>
      </w:r>
    </w:p>
    <w:p w14:paraId="1EAF2CDA"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lastRenderedPageBreak/>
        <w:t>Third,</w:t>
      </w:r>
      <w:r w:rsidRPr="004C5FB9">
        <w:rPr>
          <w:sz w:val="26"/>
          <w:szCs w:val="26"/>
        </w:rPr>
        <w:t xml:space="preserve"> all three IT firms emphasize collaboration and highly value the role of their customers. Collaboration with universities and research institutes is considered a crucial part of the open innovation strategy for medium and large-sized IT firms, but this practice is limited in small-sized IT firms.</w:t>
      </w:r>
    </w:p>
    <w:p w14:paraId="415878A5"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Fourth,</w:t>
      </w:r>
      <w:r w:rsidRPr="004C5FB9">
        <w:rPr>
          <w:sz w:val="26"/>
          <w:szCs w:val="26"/>
        </w:rPr>
        <w:t xml:space="preserve"> in medium and large-sized enterprises, innovation activities such as seeking venture capital investment opportunities in startup projects or other technology firms, as well as M&amp;A activities, are prioritized and yield specific advantages. In contrast, small enterprises face significant constraints that make implementing such activities difficult.</w:t>
      </w:r>
    </w:p>
    <w:p w14:paraId="7A19166C"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Fifth,</w:t>
      </w:r>
      <w:r w:rsidRPr="004C5FB9">
        <w:rPr>
          <w:sz w:val="26"/>
          <w:szCs w:val="26"/>
        </w:rPr>
        <w:t xml:space="preserve"> all three firms concur that open innovation brings positive benefits. In medium and large-sized enterprises, open innovation helps enhance competitive position, increase revenue and profit, and improve employee satisfaction and morale. However, these effects are not as clearly manifested in the small-sized enterprise.</w:t>
      </w:r>
    </w:p>
    <w:p w14:paraId="2F7E2E30" w14:textId="77777777" w:rsidR="00CF63B3" w:rsidRPr="004C5FB9" w:rsidRDefault="00CF63B3" w:rsidP="00353D9C">
      <w:pPr>
        <w:pStyle w:val="NormalWeb"/>
        <w:spacing w:before="0" w:beforeAutospacing="0" w:after="0" w:afterAutospacing="0"/>
        <w:ind w:firstLine="680"/>
        <w:jc w:val="both"/>
        <w:rPr>
          <w:sz w:val="26"/>
          <w:szCs w:val="26"/>
        </w:rPr>
      </w:pPr>
    </w:p>
    <w:p w14:paraId="16BEB225" w14:textId="77777777" w:rsidR="00CF63B3" w:rsidRPr="004C5FB9" w:rsidRDefault="00CF63B3" w:rsidP="00353D9C">
      <w:pPr>
        <w:rPr>
          <w:b/>
          <w:bCs/>
          <w:sz w:val="26"/>
          <w:szCs w:val="26"/>
        </w:rPr>
      </w:pPr>
      <w:r w:rsidRPr="004C5FB9">
        <w:rPr>
          <w:b/>
          <w:bCs/>
          <w:sz w:val="26"/>
          <w:szCs w:val="26"/>
        </w:rPr>
        <w:br w:type="page"/>
      </w:r>
    </w:p>
    <w:p w14:paraId="2CC4EC97" w14:textId="77777777" w:rsidR="00CF63B3" w:rsidRPr="004C5FB9" w:rsidRDefault="00CF63B3" w:rsidP="00353D9C">
      <w:pPr>
        <w:pStyle w:val="NormalWeb"/>
        <w:spacing w:before="120" w:beforeAutospacing="0" w:after="120" w:afterAutospacing="0"/>
        <w:ind w:firstLine="680"/>
        <w:jc w:val="center"/>
        <w:rPr>
          <w:b/>
          <w:bCs/>
          <w:sz w:val="26"/>
          <w:szCs w:val="26"/>
        </w:rPr>
      </w:pPr>
      <w:r w:rsidRPr="004C5FB9">
        <w:rPr>
          <w:b/>
          <w:bCs/>
          <w:sz w:val="26"/>
          <w:szCs w:val="26"/>
        </w:rPr>
        <w:lastRenderedPageBreak/>
        <w:t>CHAPTER 4: DISCUSSION AND RECOMMENDATIONS</w:t>
      </w:r>
    </w:p>
    <w:p w14:paraId="19B52AB5" w14:textId="77777777" w:rsidR="00CF63B3" w:rsidRPr="004C5FB9" w:rsidRDefault="00CF63B3" w:rsidP="00353D9C">
      <w:pPr>
        <w:pStyle w:val="NormalWeb"/>
        <w:spacing w:before="0" w:beforeAutospacing="0" w:after="0" w:afterAutospacing="0"/>
        <w:jc w:val="both"/>
        <w:rPr>
          <w:b/>
          <w:bCs/>
          <w:sz w:val="26"/>
          <w:szCs w:val="26"/>
        </w:rPr>
      </w:pPr>
      <w:r w:rsidRPr="004C5FB9">
        <w:rPr>
          <w:b/>
          <w:bCs/>
          <w:sz w:val="26"/>
          <w:szCs w:val="26"/>
        </w:rPr>
        <w:t>4.1. Discussion of Research Results</w:t>
      </w:r>
    </w:p>
    <w:p w14:paraId="56343107" w14:textId="77777777" w:rsidR="00CF63B3" w:rsidRPr="004C5FB9" w:rsidRDefault="00CF63B3" w:rsidP="00353D9C">
      <w:pPr>
        <w:pStyle w:val="NormalWeb"/>
        <w:spacing w:before="0" w:beforeAutospacing="0" w:after="0" w:afterAutospacing="0"/>
        <w:jc w:val="both"/>
        <w:rPr>
          <w:b/>
          <w:bCs/>
          <w:i/>
          <w:iCs/>
          <w:spacing w:val="-12"/>
          <w:sz w:val="26"/>
          <w:szCs w:val="26"/>
        </w:rPr>
      </w:pPr>
      <w:r w:rsidRPr="004C5FB9">
        <w:rPr>
          <w:b/>
          <w:bCs/>
          <w:i/>
          <w:iCs/>
          <w:spacing w:val="-12"/>
          <w:sz w:val="26"/>
          <w:szCs w:val="26"/>
        </w:rPr>
        <w:t>4.1.1. The Influence of Outside-In Open Innovation on Variables in the Research Model</w:t>
      </w:r>
    </w:p>
    <w:p w14:paraId="2B49BA21" w14:textId="77777777" w:rsidR="00CF63B3" w:rsidRPr="004C5FB9" w:rsidRDefault="00CF63B3" w:rsidP="00353D9C">
      <w:pPr>
        <w:pStyle w:val="NormalWeb"/>
        <w:spacing w:before="0" w:beforeAutospacing="0" w:after="0" w:afterAutospacing="0"/>
        <w:jc w:val="both"/>
        <w:rPr>
          <w:i/>
          <w:iCs/>
          <w:spacing w:val="-10"/>
          <w:sz w:val="26"/>
          <w:szCs w:val="26"/>
        </w:rPr>
      </w:pPr>
      <w:r w:rsidRPr="004C5FB9">
        <w:rPr>
          <w:i/>
          <w:iCs/>
          <w:spacing w:val="-10"/>
          <w:sz w:val="26"/>
          <w:szCs w:val="26"/>
        </w:rPr>
        <w:t>First, the influence of outside-in open innovation on the firm's innovation performance</w:t>
      </w:r>
    </w:p>
    <w:p w14:paraId="46763CA2"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These results are fully consistent with those of previous authors regarding the effect of outside-in open innovation activities on innovation performance (Cheng &amp; Huizingh, 2014; Suh &amp; Kim, 2012; Yulianto &amp; Supriono, 2023). Outside-in open innovation contributes to providing additional resources for IT firms, particularly many resources that the firms do not own internally. At the same time, these activities help firms address resource-related issues and enhance the exchange of knowledge and technology. These factors enable firms to bring products to market faster and reduce risks in their innovation activities. Linkages with external actors impel firms to enrich their knowledge base and resource pool, thereby creating a foundation for them to advance their technological capabilities and penetrate new markets.</w:t>
      </w:r>
    </w:p>
    <w:p w14:paraId="4100F8FB" w14:textId="77777777" w:rsidR="00CF63B3" w:rsidRPr="004C5FB9" w:rsidRDefault="00CF63B3" w:rsidP="00353D9C">
      <w:pPr>
        <w:pStyle w:val="NormalWeb"/>
        <w:spacing w:before="0" w:beforeAutospacing="0" w:after="0" w:afterAutospacing="0"/>
        <w:ind w:firstLine="680"/>
        <w:jc w:val="both"/>
        <w:rPr>
          <w:i/>
          <w:iCs/>
          <w:sz w:val="26"/>
          <w:szCs w:val="26"/>
        </w:rPr>
      </w:pPr>
      <w:r w:rsidRPr="004C5FB9">
        <w:rPr>
          <w:i/>
          <w:iCs/>
          <w:sz w:val="26"/>
          <w:szCs w:val="26"/>
        </w:rPr>
        <w:t>Second, the hypothesis that outside-in open innovation has a positive effect on firm performance is supported.</w:t>
      </w:r>
    </w:p>
    <w:p w14:paraId="5D5C7EC3"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This result reinforces the prior research of several authors, such as Moradi et al. (2021), Hung and Chou (2013), Oltra et al. (2018), and Huang et al. (2013). When an organization maintains open communication with external partners, allowing a free flow of knowledge, information, and creative ideas between the organization and its environment, it leads to the improvement of methods and the leveraging of valuable ideas. As a result, operational costs are reduced or processes are executed more quickly, ultimately enhancing firm performance (Moradi et al., 2021).</w:t>
      </w:r>
    </w:p>
    <w:p w14:paraId="4077E6EA" w14:textId="77777777" w:rsidR="00CF63B3" w:rsidRPr="004C5FB9" w:rsidRDefault="00CF63B3" w:rsidP="00353D9C">
      <w:pPr>
        <w:pStyle w:val="NormalWeb"/>
        <w:spacing w:before="0" w:beforeAutospacing="0" w:after="0" w:afterAutospacing="0"/>
        <w:ind w:firstLine="680"/>
        <w:jc w:val="both"/>
        <w:rPr>
          <w:i/>
          <w:iCs/>
          <w:sz w:val="26"/>
          <w:szCs w:val="26"/>
        </w:rPr>
      </w:pPr>
      <w:r w:rsidRPr="004C5FB9">
        <w:rPr>
          <w:i/>
          <w:iCs/>
          <w:sz w:val="26"/>
          <w:szCs w:val="26"/>
        </w:rPr>
        <w:t>Third, the hypothesis that outside-in open innovation has a positive effect on the firm's absorptive capacity is accepted.</w:t>
      </w:r>
    </w:p>
    <w:p w14:paraId="52E2844F" w14:textId="77777777" w:rsidR="00CF63B3" w:rsidRPr="00F53202" w:rsidRDefault="00CF63B3" w:rsidP="00353D9C">
      <w:pPr>
        <w:pStyle w:val="NormalWeb"/>
        <w:spacing w:before="0" w:beforeAutospacing="0" w:after="0" w:afterAutospacing="0"/>
        <w:ind w:firstLine="680"/>
        <w:jc w:val="both"/>
        <w:rPr>
          <w:spacing w:val="-4"/>
          <w:sz w:val="26"/>
          <w:szCs w:val="26"/>
        </w:rPr>
      </w:pPr>
      <w:r w:rsidRPr="00F53202">
        <w:rPr>
          <w:spacing w:val="-4"/>
          <w:sz w:val="26"/>
          <w:szCs w:val="26"/>
        </w:rPr>
        <w:t xml:space="preserve">This finding is consistent with the conclusion in the study by Lu et al. (2021). Indeed, outside-in open innovation, with its focus on utilizing the knowledge and technology of external partners through various solutions such as technology acquisition, licensing, and customer collaboration, enriches a firm's resource and knowledge base. This, in turn, helps to promote the transformation and application of external knowledge, ultimately improving the firm's </w:t>
      </w:r>
      <w:r w:rsidRPr="00F53202">
        <w:rPr>
          <w:i/>
          <w:iCs/>
          <w:spacing w:val="-4"/>
          <w:sz w:val="26"/>
          <w:szCs w:val="26"/>
        </w:rPr>
        <w:t>realized absorptive capacity</w:t>
      </w:r>
      <w:r w:rsidRPr="00F53202">
        <w:rPr>
          <w:spacing w:val="-4"/>
          <w:sz w:val="26"/>
          <w:szCs w:val="26"/>
        </w:rPr>
        <w:t xml:space="preserve"> for its operations (Zhu et al., 2019). Furthermore, a strategy of deep collaboration with external partners also supports the exploration, transformation, and exploitation of new commercial ideas (Méndez et al., 2015), which directly fosters absorptive capacity.</w:t>
      </w:r>
    </w:p>
    <w:p w14:paraId="56FABAB7" w14:textId="77777777" w:rsidR="00CF63B3" w:rsidRPr="004C5FB9" w:rsidRDefault="00CF63B3" w:rsidP="00353D9C">
      <w:pPr>
        <w:pStyle w:val="NormalWeb"/>
        <w:spacing w:before="0" w:beforeAutospacing="0" w:after="0" w:afterAutospacing="0"/>
        <w:jc w:val="both"/>
        <w:rPr>
          <w:i/>
          <w:iCs/>
          <w:spacing w:val="-12"/>
          <w:sz w:val="26"/>
          <w:szCs w:val="26"/>
        </w:rPr>
      </w:pPr>
      <w:r w:rsidRPr="004C5FB9">
        <w:rPr>
          <w:b/>
          <w:bCs/>
          <w:i/>
          <w:iCs/>
          <w:spacing w:val="-12"/>
          <w:sz w:val="26"/>
          <w:szCs w:val="26"/>
        </w:rPr>
        <w:t>4.1.2. The Influence of Inside-Out Open Innovation on Variables in the Research Model</w:t>
      </w:r>
    </w:p>
    <w:p w14:paraId="6BD9ED86" w14:textId="77777777" w:rsidR="00CF63B3" w:rsidRPr="00F53202" w:rsidRDefault="00CF63B3" w:rsidP="00353D9C">
      <w:pPr>
        <w:pStyle w:val="NormalWeb"/>
        <w:spacing w:before="0" w:beforeAutospacing="0" w:after="0" w:afterAutospacing="0"/>
        <w:ind w:firstLine="680"/>
        <w:jc w:val="both"/>
        <w:rPr>
          <w:spacing w:val="-10"/>
          <w:sz w:val="26"/>
          <w:szCs w:val="26"/>
        </w:rPr>
      </w:pPr>
      <w:r w:rsidRPr="00F53202">
        <w:rPr>
          <w:i/>
          <w:iCs/>
          <w:spacing w:val="-10"/>
          <w:sz w:val="26"/>
          <w:szCs w:val="26"/>
        </w:rPr>
        <w:t xml:space="preserve">First, the test results show that inside-out open innovation has a positive effect on innovation </w:t>
      </w:r>
      <w:r w:rsidRPr="00F53202">
        <w:rPr>
          <w:spacing w:val="-10"/>
          <w:sz w:val="26"/>
          <w:szCs w:val="26"/>
        </w:rPr>
        <w:t>performance</w:t>
      </w:r>
      <w:r w:rsidRPr="00F53202">
        <w:rPr>
          <w:i/>
          <w:iCs/>
          <w:spacing w:val="-10"/>
          <w:sz w:val="26"/>
          <w:szCs w:val="26"/>
        </w:rPr>
        <w:t>.</w:t>
      </w:r>
      <w:r w:rsidRPr="00F53202">
        <w:rPr>
          <w:spacing w:val="-10"/>
          <w:sz w:val="26"/>
          <w:szCs w:val="26"/>
        </w:rPr>
        <w:t xml:space="preserve"> This research finding is supported by several prior researchers. Lichtenthaler (2011) demonstrated that specific inside-out open innovation solutions, such as the out-licensing and selling of intellectual property rights, have a positive impact on innovation performance (though they do not contribute to significant new product development). In contrast, other inside-out activities, such as spin-offs, have a more positive effect on the development of new products (Lichtenthaler, 2011; KV &amp; Hungund, 2022).</w:t>
      </w:r>
    </w:p>
    <w:p w14:paraId="227A0EDD" w14:textId="77777777" w:rsidR="00CF63B3" w:rsidRPr="004C5FB9" w:rsidRDefault="00CF63B3" w:rsidP="00353D9C">
      <w:pPr>
        <w:pStyle w:val="NormalWeb"/>
        <w:spacing w:before="0" w:beforeAutospacing="0" w:after="0" w:afterAutospacing="0"/>
        <w:ind w:firstLine="680"/>
        <w:jc w:val="both"/>
        <w:rPr>
          <w:spacing w:val="-8"/>
          <w:sz w:val="26"/>
          <w:szCs w:val="26"/>
        </w:rPr>
      </w:pPr>
      <w:r w:rsidRPr="004C5FB9">
        <w:rPr>
          <w:i/>
          <w:iCs/>
          <w:spacing w:val="-8"/>
          <w:sz w:val="26"/>
          <w:szCs w:val="26"/>
        </w:rPr>
        <w:t>Second, the hypothesis that inside-out open innovation has a positive effect on firm performance was not supported.</w:t>
      </w:r>
      <w:r w:rsidRPr="004C5FB9">
        <w:rPr>
          <w:spacing w:val="-8"/>
          <w:sz w:val="26"/>
          <w:szCs w:val="26"/>
        </w:rPr>
        <w:t xml:space="preserve"> This finding is consistent with the results of several published studies, notably those by Hung and Chou (2013), Koellinger (2008), and Yulianto and Supriono (2023). Koellinger (2008) stated that firms engaging in open innovation do not necessarily improve their performance. Yulianto and Supriono (2023) also emphasized that open innovation does not directly influence firm performance; rather, this influence occurs through the mediating effect of different types of innovation.</w:t>
      </w:r>
    </w:p>
    <w:p w14:paraId="3F98FE64"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i/>
          <w:iCs/>
          <w:spacing w:val="-6"/>
          <w:sz w:val="26"/>
          <w:szCs w:val="26"/>
        </w:rPr>
        <w:lastRenderedPageBreak/>
        <w:t>Third, the positive influence of inside-out open innovation on the firm's absorptive capacity was confirmed.</w:t>
      </w:r>
      <w:r w:rsidRPr="004C5FB9">
        <w:rPr>
          <w:spacing w:val="-6"/>
          <w:sz w:val="26"/>
          <w:szCs w:val="26"/>
        </w:rPr>
        <w:t xml:space="preserve"> This study, therefore, adds empirical evidence alongside the research of Lu et al. (2021) and Lu et al. (2024) to further clarify the importance of inside-out open innovation. Inside-out open innovation is beneficial not only for its tangible impacts on innovation performance or firm performance but also for enhancing the firm's internal capability to absorb and apply knowledge.</w:t>
      </w:r>
    </w:p>
    <w:p w14:paraId="6B640E74"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4.1.3. The Mediating Role of Innovation Performance</w:t>
      </w:r>
    </w:p>
    <w:p w14:paraId="788B66F5" w14:textId="77777777" w:rsidR="00CF63B3" w:rsidRPr="004C5FB9" w:rsidRDefault="00CF63B3" w:rsidP="00353D9C">
      <w:pPr>
        <w:pStyle w:val="NormalWeb"/>
        <w:spacing w:before="0" w:beforeAutospacing="0" w:after="0" w:afterAutospacing="0"/>
        <w:ind w:firstLine="680"/>
        <w:jc w:val="both"/>
        <w:rPr>
          <w:i/>
          <w:iCs/>
          <w:spacing w:val="-10"/>
          <w:sz w:val="26"/>
          <w:szCs w:val="26"/>
        </w:rPr>
      </w:pPr>
      <w:r w:rsidRPr="004C5FB9">
        <w:rPr>
          <w:i/>
          <w:iCs/>
          <w:spacing w:val="-10"/>
          <w:sz w:val="26"/>
          <w:szCs w:val="26"/>
        </w:rPr>
        <w:t xml:space="preserve">First, a direct positive effect of innovation performance on firm performance was found in this study: </w:t>
      </w:r>
      <w:r w:rsidRPr="004C5FB9">
        <w:rPr>
          <w:spacing w:val="-10"/>
          <w:sz w:val="26"/>
          <w:szCs w:val="26"/>
        </w:rPr>
        <w:t>Several researchers have established the relationship between innovation performance and a firm's financial performance. This study supports the prior work of Rosenbusch et al. (2011) and Zhang et al. (2018). According to Zhang et al. (2018), the value created from innovation is captured by the firm, enabling it to reap increasing profits from its innovation performance. Jensen et al. (2007) indicated that organizations and firms pursuing product and process innovation achieve higher revenues. In the context of Vietnamese IT firms, technology products are continuously updated and have short life cycles. These factors necessitate constant innovation from IT enterprises.</w:t>
      </w:r>
    </w:p>
    <w:p w14:paraId="16F9B7B9" w14:textId="77777777" w:rsidR="00CF63B3" w:rsidRPr="004C5FB9" w:rsidRDefault="00CF63B3" w:rsidP="00353D9C">
      <w:pPr>
        <w:pStyle w:val="NormalWeb"/>
        <w:spacing w:before="0" w:beforeAutospacing="0" w:after="0" w:afterAutospacing="0"/>
        <w:ind w:firstLine="680"/>
        <w:jc w:val="both"/>
        <w:rPr>
          <w:i/>
          <w:iCs/>
          <w:spacing w:val="-6"/>
          <w:sz w:val="26"/>
          <w:szCs w:val="26"/>
        </w:rPr>
      </w:pPr>
      <w:r w:rsidRPr="004C5FB9">
        <w:rPr>
          <w:i/>
          <w:iCs/>
          <w:spacing w:val="-6"/>
          <w:sz w:val="26"/>
          <w:szCs w:val="26"/>
        </w:rPr>
        <w:t xml:space="preserve">Second, the mediating role of innovation performance in the relationship between outside-in open innovation and firm performance is supported: </w:t>
      </w:r>
      <w:r w:rsidRPr="004C5FB9">
        <w:rPr>
          <w:spacing w:val="-6"/>
          <w:sz w:val="26"/>
          <w:szCs w:val="26"/>
        </w:rPr>
        <w:t xml:space="preserve">Although some previous studies have addressed the direct influence of "outside-in open innovation" on "firm performance," this research further explores the indirect influence through the mediating role of the "innovation performance" variable. This is considered a novel contribution of the dissertation compared to prior research. </w:t>
      </w:r>
    </w:p>
    <w:p w14:paraId="0509EB49" w14:textId="77777777" w:rsidR="00CF63B3" w:rsidRPr="004C5FB9" w:rsidRDefault="00CF63B3" w:rsidP="00353D9C">
      <w:pPr>
        <w:pStyle w:val="NormalWeb"/>
        <w:spacing w:before="0" w:beforeAutospacing="0" w:after="0" w:afterAutospacing="0"/>
        <w:ind w:firstLine="680"/>
        <w:jc w:val="both"/>
        <w:rPr>
          <w:i/>
          <w:iCs/>
          <w:sz w:val="26"/>
          <w:szCs w:val="26"/>
        </w:rPr>
      </w:pPr>
      <w:r w:rsidRPr="004C5FB9">
        <w:rPr>
          <w:i/>
          <w:iCs/>
          <w:sz w:val="26"/>
          <w:szCs w:val="26"/>
        </w:rPr>
        <w:t xml:space="preserve">Third, the mediating role of innovation performance in the relationship between inside-out open innovation and firm performance is also confirmed: </w:t>
      </w:r>
      <w:r w:rsidRPr="004C5FB9">
        <w:rPr>
          <w:sz w:val="26"/>
          <w:szCs w:val="26"/>
        </w:rPr>
        <w:t>A particularly interesting finding from this study is that although no direct effect exists from "inside-out open innovation" to "firm performance," through the mediating factor of "innovation performance," inside-out open innovation becomes significant in explaining firm performance.</w:t>
      </w:r>
    </w:p>
    <w:p w14:paraId="6893F009"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4.1.4. The Mediating Role of Absorptive Capacity</w:t>
      </w:r>
    </w:p>
    <w:p w14:paraId="0E6C8308"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First, the hypothesis that absorptive capacity has a direct and positive effect on firm performance is accepted</w:t>
      </w:r>
      <w:r w:rsidRPr="004C5FB9">
        <w:rPr>
          <w:b/>
          <w:bCs/>
          <w:sz w:val="26"/>
          <w:szCs w:val="26"/>
        </w:rPr>
        <w:t>.</w:t>
      </w:r>
      <w:r w:rsidRPr="004C5FB9">
        <w:rPr>
          <w:sz w:val="26"/>
          <w:szCs w:val="26"/>
        </w:rPr>
        <w:t xml:space="preserve"> This finding complements and clarifies the research of Méndez et al. (2015). Possessing a higher level of absorptive capacity can allow firms to enhance their operational performance by improving their ability to acquire, transform, and apply knowledge from external sources. When a firm's absorptive capacity is strengthened, its ability to successfully apply new knowledge to commercial activities improves, thereby boosting firm performance (Tsai, 2001). Firms with strong absorptive capacity are better positioned to acquire new knowledge from external actors such as competitors, customers, and partners.</w:t>
      </w:r>
    </w:p>
    <w:p w14:paraId="73EB83C0" w14:textId="77777777" w:rsidR="00CF63B3" w:rsidRPr="004C5FB9" w:rsidRDefault="00CF63B3" w:rsidP="00353D9C">
      <w:pPr>
        <w:pStyle w:val="NormalWeb"/>
        <w:spacing w:before="0" w:beforeAutospacing="0" w:after="0" w:afterAutospacing="0"/>
        <w:ind w:firstLine="680"/>
        <w:jc w:val="both"/>
        <w:rPr>
          <w:spacing w:val="-8"/>
          <w:sz w:val="26"/>
          <w:szCs w:val="26"/>
        </w:rPr>
      </w:pPr>
      <w:r w:rsidRPr="004C5FB9">
        <w:rPr>
          <w:i/>
          <w:iCs/>
          <w:spacing w:val="-8"/>
          <w:sz w:val="26"/>
          <w:szCs w:val="26"/>
        </w:rPr>
        <w:t>Second, the hypothesis that absorptive capacity has a direct and positive impact on the firm's innovation performance is fully supported</w:t>
      </w:r>
      <w:r w:rsidRPr="004C5FB9">
        <w:rPr>
          <w:b/>
          <w:bCs/>
          <w:spacing w:val="-8"/>
          <w:sz w:val="26"/>
          <w:szCs w:val="26"/>
        </w:rPr>
        <w:t>.</w:t>
      </w:r>
      <w:r w:rsidRPr="004C5FB9">
        <w:rPr>
          <w:spacing w:val="-8"/>
          <w:sz w:val="26"/>
          <w:szCs w:val="26"/>
        </w:rPr>
        <w:t xml:space="preserve"> Absorptive capacity has been recognized in several studies as an essential driver for a firm's innovation performance (Lu et al., 2021; Kostopoulos et al., 2011; Tsai, 2001; Xie et al., 2018). Thus, the finding in this study serves as further evidence to reinforce and confirm that absorptive capacity has a positive influence on a firm's innovation performance. Indeed, Xie et al. (2018) showed that all four dimensions of absorptive capacity (acquisition, assimilation, transformation, and exploitation of knowledge) positively affect a firm's innovation performance. The research also confirms that absorptive capacity is not merely a tool for processing external knowledge but also a means for transferring knowledge within the firm itself, which can contribute significantly to facilitating innovation.</w:t>
      </w:r>
    </w:p>
    <w:p w14:paraId="2D2A3F48" w14:textId="77777777" w:rsidR="00CF63B3" w:rsidRPr="004C5FB9" w:rsidRDefault="00CF63B3" w:rsidP="00353D9C">
      <w:pPr>
        <w:pStyle w:val="NormalWeb"/>
        <w:spacing w:before="0" w:beforeAutospacing="0" w:after="0" w:afterAutospacing="0"/>
        <w:ind w:firstLine="680"/>
        <w:jc w:val="both"/>
        <w:rPr>
          <w:i/>
          <w:iCs/>
          <w:sz w:val="26"/>
          <w:szCs w:val="26"/>
        </w:rPr>
      </w:pPr>
      <w:r w:rsidRPr="004C5FB9">
        <w:rPr>
          <w:i/>
          <w:iCs/>
          <w:sz w:val="26"/>
          <w:szCs w:val="26"/>
        </w:rPr>
        <w:lastRenderedPageBreak/>
        <w:t>Third, the mediating role of absorptive capacity in the relationship between open innovation and firm performance is confirmed.</w:t>
      </w:r>
    </w:p>
    <w:p w14:paraId="48CA819A" w14:textId="77777777" w:rsidR="00CF63B3" w:rsidRPr="004C5FB9" w:rsidRDefault="00CF63B3" w:rsidP="00353D9C">
      <w:pPr>
        <w:pStyle w:val="NormalWeb"/>
        <w:spacing w:before="0" w:beforeAutospacing="0" w:after="0" w:afterAutospacing="0"/>
        <w:ind w:firstLine="680"/>
        <w:jc w:val="both"/>
        <w:rPr>
          <w:spacing w:val="-4"/>
          <w:sz w:val="26"/>
          <w:szCs w:val="26"/>
        </w:rPr>
      </w:pPr>
      <w:r w:rsidRPr="004C5FB9">
        <w:rPr>
          <w:i/>
          <w:iCs/>
          <w:spacing w:val="-4"/>
          <w:sz w:val="26"/>
          <w:szCs w:val="26"/>
        </w:rPr>
        <w:t xml:space="preserve">Fourth, the sequential mediating role of absorptive capacity and innovation </w:t>
      </w:r>
      <w:r w:rsidRPr="004C5FB9">
        <w:rPr>
          <w:spacing w:val="-4"/>
          <w:sz w:val="26"/>
          <w:szCs w:val="26"/>
        </w:rPr>
        <w:t>performance</w:t>
      </w:r>
      <w:r w:rsidRPr="004C5FB9">
        <w:rPr>
          <w:i/>
          <w:iCs/>
          <w:spacing w:val="-4"/>
          <w:sz w:val="26"/>
          <w:szCs w:val="26"/>
        </w:rPr>
        <w:t xml:space="preserve"> in the relationship from open innovation to firm performance is confirmed.</w:t>
      </w:r>
      <w:r w:rsidRPr="004C5FB9">
        <w:rPr>
          <w:spacing w:val="-4"/>
          <w:sz w:val="26"/>
          <w:szCs w:val="26"/>
        </w:rPr>
        <w:t xml:space="preserve"> These results suggest that a firm applying open innovation may not achieve immediate improvements in firm performance in the short term (as mentioned above). However, if the firm possesses strong absorptive capacity, it can identify, acquire, and apply new external knowledge and technology within the organization.</w:t>
      </w:r>
    </w:p>
    <w:p w14:paraId="1BDABF9F" w14:textId="77777777" w:rsidR="00CF63B3" w:rsidRPr="004C5FB9" w:rsidRDefault="00CF63B3" w:rsidP="00353D9C">
      <w:pPr>
        <w:pStyle w:val="NormalWeb"/>
        <w:spacing w:before="0" w:beforeAutospacing="0" w:after="0" w:afterAutospacing="0"/>
        <w:jc w:val="both"/>
        <w:rPr>
          <w:sz w:val="26"/>
          <w:szCs w:val="26"/>
        </w:rPr>
      </w:pPr>
      <w:r w:rsidRPr="004C5FB9">
        <w:rPr>
          <w:b/>
          <w:bCs/>
          <w:sz w:val="26"/>
          <w:szCs w:val="26"/>
        </w:rPr>
        <w:t>4.2. Recommendations for the Application of Research Results</w:t>
      </w:r>
    </w:p>
    <w:p w14:paraId="31F605F6"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4.2.1. For Vietnamese Information Technology Enterprises</w:t>
      </w:r>
    </w:p>
    <w:p w14:paraId="464F87FB" w14:textId="77777777" w:rsidR="00CF63B3" w:rsidRPr="00F53202" w:rsidRDefault="00CF63B3" w:rsidP="00353D9C">
      <w:pPr>
        <w:pStyle w:val="NormalWeb"/>
        <w:spacing w:before="0" w:beforeAutospacing="0" w:after="0" w:afterAutospacing="0"/>
        <w:ind w:firstLine="680"/>
        <w:jc w:val="both"/>
        <w:rPr>
          <w:spacing w:val="-10"/>
          <w:sz w:val="26"/>
          <w:szCs w:val="26"/>
        </w:rPr>
      </w:pPr>
      <w:r w:rsidRPr="00F53202">
        <w:rPr>
          <w:i/>
          <w:iCs/>
          <w:spacing w:val="-10"/>
          <w:sz w:val="26"/>
          <w:szCs w:val="26"/>
        </w:rPr>
        <w:t>First, a recommendation to enhance firm performance by applying outside-in open innovation.</w:t>
      </w:r>
      <w:r w:rsidRPr="00F53202">
        <w:rPr>
          <w:spacing w:val="-10"/>
          <w:sz w:val="26"/>
          <w:szCs w:val="26"/>
        </w:rPr>
        <w:t xml:space="preserve"> Managers of IT firms must profoundly recognize the importance of outside-in open innovation to pursue superior performance. Based on the resource-based and knowledge-based theories, it is evident that for IT firms, knowledge and technology are core resources for maintaining a competitive advantage in the market. Therefore, managers in IT firms should note that in addition to existing internal knowledge and technological resources, it is crucial for firms to focus on exploring and exploiting knowledge and technology from external partners as a supplementary resource. This will enhance their innovation capabilities, enabling them to adapt to the current volatile and fiercely competitive business environment.</w:t>
      </w:r>
    </w:p>
    <w:p w14:paraId="74208B50"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Second, a recommendation to promote firm performance through the application of inside-out open innovation.</w:t>
      </w:r>
      <w:r w:rsidRPr="004C5FB9">
        <w:rPr>
          <w:sz w:val="26"/>
          <w:szCs w:val="26"/>
        </w:rPr>
        <w:t xml:space="preserve"> </w:t>
      </w:r>
    </w:p>
    <w:p w14:paraId="1F8D61D1"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In addition to considering the use of outside-in activities, Vietnamese IT firms should also devote greater priority to inside-out open innovation activities. It is essential for these firms to promote a proper understanding and recognition of the benefits and to enhance the practical implementation of inside-out open innovation.</w:t>
      </w:r>
    </w:p>
    <w:p w14:paraId="0DEE5C2E" w14:textId="77777777" w:rsidR="00CF63B3" w:rsidRPr="004C5FB9" w:rsidRDefault="00CF63B3" w:rsidP="00353D9C">
      <w:pPr>
        <w:pStyle w:val="NormalWeb"/>
        <w:spacing w:before="0" w:beforeAutospacing="0" w:after="0" w:afterAutospacing="0"/>
        <w:ind w:firstLine="680"/>
        <w:jc w:val="both"/>
        <w:rPr>
          <w:spacing w:val="-14"/>
          <w:sz w:val="26"/>
          <w:szCs w:val="26"/>
        </w:rPr>
      </w:pPr>
      <w:r w:rsidRPr="004C5FB9">
        <w:rPr>
          <w:i/>
          <w:iCs/>
          <w:spacing w:val="-14"/>
          <w:sz w:val="26"/>
          <w:szCs w:val="26"/>
        </w:rPr>
        <w:t>Third, a recommendation to enhance firm performance based on absorptive capacity.</w:t>
      </w:r>
      <w:r w:rsidRPr="004C5FB9">
        <w:rPr>
          <w:spacing w:val="-14"/>
          <w:sz w:val="26"/>
          <w:szCs w:val="26"/>
        </w:rPr>
        <w:t xml:space="preserve"> </w:t>
      </w:r>
    </w:p>
    <w:p w14:paraId="0C530E9B"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 xml:space="preserve">Given the strong influence of absorptive capacity on firm performance, both directly and indirectly as demonstrated above, this study implies to managers that if a firm lacks high absorptive capacity, the vast potential benefits of open innovation will be severely limited. </w:t>
      </w:r>
    </w:p>
    <w:p w14:paraId="69640521"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Implementation suggestion: Build a knowledge management system using tools like Confluence or Notion to store, classify, and easily access collected documents, reports, and knowledge. Firms can also implement professional development programs for their staff, such as organizing internal technology seminars titled "Tech-Talks."</w:t>
      </w:r>
    </w:p>
    <w:p w14:paraId="3D25C55D"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Fourth, a recommendation to enhance firm performance based on innovation performance.</w:t>
      </w:r>
      <w:r w:rsidRPr="004C5FB9">
        <w:rPr>
          <w:sz w:val="26"/>
          <w:szCs w:val="26"/>
        </w:rPr>
        <w:t xml:space="preserve"> </w:t>
      </w:r>
    </w:p>
    <w:p w14:paraId="6D115CB8"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spacing w:val="-6"/>
          <w:sz w:val="26"/>
          <w:szCs w:val="26"/>
        </w:rPr>
        <w:t>This implies that it is imperative for IT firm managers to foster innovation capabilities to generate innovative results across various dimensions, such as product/service innovation, technological innovation, process/methodology innovation, marketing mix innovation, or novel methods of organization and management.</w:t>
      </w:r>
    </w:p>
    <w:p w14:paraId="4E1EFA2D"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Fifth, a recommendation regarding a roadmap for applying open innovation, as the study's conclusions reveal the capabilities and requisite timeframe to improve firm performance from its implementation</w:t>
      </w:r>
      <w:r w:rsidRPr="004C5FB9">
        <w:rPr>
          <w:b/>
          <w:bCs/>
          <w:sz w:val="26"/>
          <w:szCs w:val="26"/>
        </w:rPr>
        <w:t>.</w:t>
      </w:r>
      <w:r w:rsidRPr="004C5FB9">
        <w:rPr>
          <w:sz w:val="26"/>
          <w:szCs w:val="26"/>
        </w:rPr>
        <w:t xml:space="preserve"> </w:t>
      </w:r>
    </w:p>
    <w:p w14:paraId="15706997" w14:textId="77777777" w:rsidR="00CF63B3" w:rsidRPr="004C5FB9" w:rsidRDefault="00CF63B3" w:rsidP="00353D9C">
      <w:pPr>
        <w:pStyle w:val="NormalWeb"/>
        <w:spacing w:before="0" w:beforeAutospacing="0" w:after="0" w:afterAutospacing="0"/>
        <w:ind w:firstLine="680"/>
        <w:jc w:val="both"/>
        <w:rPr>
          <w:spacing w:val="-10"/>
          <w:sz w:val="26"/>
          <w:szCs w:val="26"/>
        </w:rPr>
      </w:pPr>
      <w:r w:rsidRPr="004C5FB9">
        <w:rPr>
          <w:spacing w:val="-10"/>
          <w:sz w:val="26"/>
          <w:szCs w:val="26"/>
        </w:rPr>
        <w:t>As previously discussed, the effectiveness of open innovation is not always uniform across all firms. In some cases, its application may not immediately translate into tangible benefits in terms of revenue, profit, or gross margin. This is due to the influence of mediating factors (absorptive capacity, innovation performance), which necessitate a sufficiently large accumulation process before clear effects become visible.</w:t>
      </w:r>
    </w:p>
    <w:p w14:paraId="148F8626"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lastRenderedPageBreak/>
        <w:t>Sixth, IT firms must collaborate with other stakeholders to build a high-quality and extensive open innovation ecosystem.</w:t>
      </w:r>
      <w:r w:rsidRPr="004C5FB9">
        <w:rPr>
          <w:sz w:val="26"/>
          <w:szCs w:val="26"/>
        </w:rPr>
        <w:t xml:space="preserve"> </w:t>
      </w:r>
    </w:p>
    <w:p w14:paraId="611A0D6F" w14:textId="7F956EF7" w:rsidR="00CF63B3" w:rsidRPr="00F53202" w:rsidRDefault="00CF63B3" w:rsidP="00353D9C">
      <w:pPr>
        <w:pStyle w:val="NormalWeb"/>
        <w:spacing w:before="0" w:beforeAutospacing="0" w:after="0" w:afterAutospacing="0"/>
        <w:ind w:firstLine="680"/>
        <w:jc w:val="both"/>
        <w:rPr>
          <w:spacing w:val="-8"/>
          <w:sz w:val="26"/>
          <w:szCs w:val="26"/>
        </w:rPr>
      </w:pPr>
      <w:r w:rsidRPr="00F53202">
        <w:rPr>
          <w:spacing w:val="-8"/>
          <w:sz w:val="26"/>
          <w:szCs w:val="26"/>
        </w:rPr>
        <w:t>This can be achieved by strengthening connections with various actors, including links</w:t>
      </w:r>
      <w:r w:rsidR="00B42E5C" w:rsidRPr="00F53202">
        <w:rPr>
          <w:spacing w:val="-8"/>
          <w:sz w:val="26"/>
          <w:szCs w:val="26"/>
        </w:rPr>
        <w:t xml:space="preserve"> among</w:t>
      </w:r>
      <w:r w:rsidRPr="00F53202">
        <w:rPr>
          <w:spacing w:val="-8"/>
          <w:sz w:val="26"/>
          <w:szCs w:val="26"/>
        </w:rPr>
        <w:t xml:space="preserve"> IT firms, startups, venture capitalists, customers, experts, researchers, competitors, universities/research institutes, state management agencies, and the community.</w:t>
      </w:r>
    </w:p>
    <w:p w14:paraId="3F824CEA"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i/>
          <w:iCs/>
          <w:spacing w:val="-6"/>
          <w:sz w:val="26"/>
          <w:szCs w:val="26"/>
        </w:rPr>
        <w:t>Seventh, build a culture and environment of open innovation within each firm.</w:t>
      </w:r>
      <w:r w:rsidRPr="004C5FB9">
        <w:rPr>
          <w:spacing w:val="-6"/>
          <w:sz w:val="26"/>
          <w:szCs w:val="26"/>
        </w:rPr>
        <w:t xml:space="preserve"> </w:t>
      </w:r>
    </w:p>
    <w:p w14:paraId="04CD94F0" w14:textId="77777777" w:rsidR="00CF63B3" w:rsidRPr="004C5FB9" w:rsidRDefault="00CF63B3" w:rsidP="00353D9C">
      <w:pPr>
        <w:pStyle w:val="NormalWeb"/>
        <w:spacing w:before="0" w:beforeAutospacing="0" w:after="0" w:afterAutospacing="0"/>
        <w:ind w:firstLine="680"/>
        <w:jc w:val="both"/>
        <w:rPr>
          <w:spacing w:val="-8"/>
          <w:sz w:val="26"/>
          <w:szCs w:val="26"/>
        </w:rPr>
      </w:pPr>
      <w:r w:rsidRPr="004C5FB9">
        <w:rPr>
          <w:spacing w:val="-8"/>
          <w:sz w:val="26"/>
          <w:szCs w:val="26"/>
        </w:rPr>
        <w:t>An innovation culture serves as the prerequisite for formulating strategies and mechanisms that foster motivation for individuals, managers, and the entire firm to proactively participate, creating a vibrant open innovation ecosystem. Each IT firm should build an "open" environment by establishing a work setting that encourages creativity among employees in all departments, especially in the R&amp;D department.</w:t>
      </w:r>
    </w:p>
    <w:p w14:paraId="5DD76C30"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4.2.2. For Information Technology Associations</w:t>
      </w:r>
    </w:p>
    <w:p w14:paraId="2C5E65B3"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First,</w:t>
      </w:r>
      <w:r w:rsidRPr="004C5FB9">
        <w:rPr>
          <w:sz w:val="26"/>
          <w:szCs w:val="26"/>
        </w:rPr>
        <w:t xml:space="preserve"> associations must further promote innovation programs with a systematic approach to support IT enterprises through financial solutions (such as capital sourcing, interest rate support), expert advisory services, and network expansion opportunities. Innovation support programs should be designed to be relevant and flexible, meeting the practical needs of the IT industry. A support system that is diverse, practical, and transparent should be established.</w:t>
      </w:r>
    </w:p>
    <w:p w14:paraId="3C704BF6"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 xml:space="preserve">Second, </w:t>
      </w:r>
      <w:r w:rsidRPr="004C5FB9">
        <w:rPr>
          <w:sz w:val="26"/>
          <w:szCs w:val="26"/>
        </w:rPr>
        <w:t>IT associations need to enhance the development of platforms and effectively organize innovation competitions and solution-sourcing challenges. This will create a broad playground for IT enterprises to showcase their ideas, increase their appeal to investors, and find development opportunities.</w:t>
      </w:r>
    </w:p>
    <w:p w14:paraId="3B1EDE3B" w14:textId="77777777" w:rsidR="00CF63B3" w:rsidRPr="004C5FB9" w:rsidRDefault="00CF63B3" w:rsidP="00353D9C">
      <w:pPr>
        <w:pStyle w:val="NormalWeb"/>
        <w:spacing w:before="0" w:beforeAutospacing="0" w:after="0" w:afterAutospacing="0"/>
        <w:ind w:firstLine="680"/>
        <w:jc w:val="both"/>
        <w:rPr>
          <w:spacing w:val="-6"/>
          <w:sz w:val="26"/>
          <w:szCs w:val="26"/>
        </w:rPr>
      </w:pPr>
      <w:r w:rsidRPr="004C5FB9">
        <w:rPr>
          <w:i/>
          <w:iCs/>
          <w:spacing w:val="-6"/>
          <w:sz w:val="26"/>
          <w:szCs w:val="26"/>
        </w:rPr>
        <w:t>Third</w:t>
      </w:r>
      <w:r w:rsidRPr="004C5FB9">
        <w:rPr>
          <w:spacing w:val="-6"/>
          <w:sz w:val="26"/>
          <w:szCs w:val="26"/>
        </w:rPr>
        <w:t>, IT associations should increase their efforts in providing consulting, implementation support, and establishing specialized activities related to Intellectual Property Rights (IPR), as well as offering technical assistance to IT firms.</w:t>
      </w:r>
    </w:p>
    <w:p w14:paraId="2A404A50"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Fourth,</w:t>
      </w:r>
      <w:r w:rsidRPr="004C5FB9">
        <w:rPr>
          <w:sz w:val="26"/>
          <w:szCs w:val="26"/>
        </w:rPr>
        <w:t xml:space="preserve"> IT associations should play a pivotal role in delivering advisory and support services for Mergers and Acquisitions (M&amp;A) activities, particularly for "unicorn" IT enterprises.</w:t>
      </w:r>
    </w:p>
    <w:p w14:paraId="7F6FA079"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Fifth,</w:t>
      </w:r>
      <w:r w:rsidRPr="004C5FB9">
        <w:rPr>
          <w:sz w:val="26"/>
          <w:szCs w:val="26"/>
        </w:rPr>
        <w:t xml:space="preserve"> IT associations are crucial actors with an influential "voice" in policy development. They should aim to create favorable policy corridors and mechanisms for Vietnamese IT enterprises.</w:t>
      </w:r>
    </w:p>
    <w:p w14:paraId="786C31BF"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Finally,</w:t>
      </w:r>
      <w:r w:rsidRPr="004C5FB9">
        <w:rPr>
          <w:sz w:val="26"/>
          <w:szCs w:val="26"/>
        </w:rPr>
        <w:t xml:space="preserve"> it is recommended that associations develop policies and implement activities for the development of the IT human resource pool.</w:t>
      </w:r>
    </w:p>
    <w:p w14:paraId="69BD6CE3" w14:textId="77777777" w:rsidR="00CF63B3" w:rsidRPr="004C5FB9" w:rsidRDefault="00CF63B3" w:rsidP="00353D9C">
      <w:pPr>
        <w:pStyle w:val="NormalWeb"/>
        <w:spacing w:before="0" w:beforeAutospacing="0" w:after="0" w:afterAutospacing="0"/>
        <w:jc w:val="both"/>
        <w:rPr>
          <w:i/>
          <w:iCs/>
          <w:sz w:val="26"/>
          <w:szCs w:val="26"/>
        </w:rPr>
      </w:pPr>
      <w:r w:rsidRPr="004C5FB9">
        <w:rPr>
          <w:b/>
          <w:bCs/>
          <w:i/>
          <w:iCs/>
          <w:sz w:val="26"/>
          <w:szCs w:val="26"/>
        </w:rPr>
        <w:t>4.2.3. For State Management Agencies</w:t>
      </w:r>
    </w:p>
    <w:p w14:paraId="23072E16"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First, accelerate the development and finalization of policy mechanisms.</w:t>
      </w:r>
      <w:r w:rsidRPr="004C5FB9">
        <w:rPr>
          <w:sz w:val="26"/>
          <w:szCs w:val="26"/>
        </w:rPr>
        <w:t xml:space="preserve"> It is necessary to expedite the creation and refinement of policies related to innovation in general and open innovation in particular. A legal policy framework that facilitates creativity and experimentation for IT enterprises will create significant opportunities for their robust development.</w:t>
      </w:r>
    </w:p>
    <w:p w14:paraId="657FD1DD" w14:textId="77777777" w:rsidR="00CF63B3" w:rsidRPr="004C5FB9" w:rsidRDefault="00CF63B3" w:rsidP="00353D9C">
      <w:pPr>
        <w:pStyle w:val="NormalWeb"/>
        <w:spacing w:before="0" w:beforeAutospacing="0" w:after="0" w:afterAutospacing="0"/>
        <w:ind w:firstLine="680"/>
        <w:jc w:val="both"/>
        <w:rPr>
          <w:spacing w:val="-8"/>
          <w:sz w:val="26"/>
          <w:szCs w:val="26"/>
        </w:rPr>
      </w:pPr>
      <w:r w:rsidRPr="004C5FB9">
        <w:rPr>
          <w:i/>
          <w:iCs/>
          <w:spacing w:val="-8"/>
          <w:sz w:val="26"/>
          <w:szCs w:val="26"/>
        </w:rPr>
        <w:t>Second, continue to improve and effectively utilize infrastructural elements for innovation.</w:t>
      </w:r>
      <w:r w:rsidRPr="004C5FB9">
        <w:rPr>
          <w:spacing w:val="-8"/>
          <w:sz w:val="26"/>
          <w:szCs w:val="26"/>
        </w:rPr>
        <w:t xml:space="preserve"> In recent years, infrastructure, co-working and connectivity spaces, IT systems, and innovation centers have been established to strengthen stakeholders and facilitate rapid connections within the open innovation ecosystem. However, even in major localities, investment in IT and innovation infrastructure has often been limited to diversifying the form and quantity, without ensuring the quality of the supply.</w:t>
      </w:r>
    </w:p>
    <w:p w14:paraId="73A2FD40"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Third, enhance understanding and awareness of open innovation and its benefits for all economic actors.</w:t>
      </w:r>
      <w:r w:rsidRPr="004C5FB9">
        <w:rPr>
          <w:sz w:val="26"/>
          <w:szCs w:val="26"/>
        </w:rPr>
        <w:t xml:space="preserve"> Promoting a deeper understanding of the benefits of open innovation among IT firms is critically necessary. More than anyone, enterprises must </w:t>
      </w:r>
      <w:r w:rsidRPr="004C5FB9">
        <w:rPr>
          <w:sz w:val="26"/>
          <w:szCs w:val="26"/>
        </w:rPr>
        <w:lastRenderedPageBreak/>
        <w:t>understand that innovation is a method that benefits them directly by enhancing their performance, competitive advantage, and sustainable development, rather than merely benefiting other stakeholders. Only with this recognition will firms truly prioritize and act effectively.</w:t>
      </w:r>
    </w:p>
    <w:p w14:paraId="4EDA64A7"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Fourth, the State needs to provide financial support mechanisms for Vietnamese IT enterprises</w:t>
      </w:r>
      <w:r w:rsidRPr="004C5FB9">
        <w:rPr>
          <w:b/>
          <w:bCs/>
          <w:sz w:val="26"/>
          <w:szCs w:val="26"/>
        </w:rPr>
        <w:t>.</w:t>
      </w:r>
      <w:r w:rsidRPr="004C5FB9">
        <w:rPr>
          <w:sz w:val="26"/>
          <w:szCs w:val="26"/>
        </w:rPr>
        <w:t xml:space="preserve"> Specific financial support activities could include assistance with business capital, tax incentives, and preferential interest rates. Support should also be provided to partially cover the costs for piloting products and services that converge with digital technologies.</w:t>
      </w:r>
    </w:p>
    <w:p w14:paraId="2B5443CB" w14:textId="77777777" w:rsidR="00CF63B3" w:rsidRPr="004C5FB9" w:rsidRDefault="00CF63B3" w:rsidP="00353D9C">
      <w:pPr>
        <w:pStyle w:val="NormalWeb"/>
        <w:spacing w:before="0" w:beforeAutospacing="0" w:after="0" w:afterAutospacing="0"/>
        <w:ind w:firstLine="680"/>
        <w:jc w:val="both"/>
        <w:rPr>
          <w:spacing w:val="-8"/>
          <w:sz w:val="26"/>
          <w:szCs w:val="26"/>
        </w:rPr>
      </w:pPr>
      <w:r w:rsidRPr="004C5FB9">
        <w:rPr>
          <w:i/>
          <w:iCs/>
          <w:spacing w:val="-8"/>
          <w:sz w:val="26"/>
          <w:szCs w:val="26"/>
        </w:rPr>
        <w:t>Fifth, the State should increasingly create favorable conditions, expand global connectivity, and promote international cooperation for Vietnamese IT firms.</w:t>
      </w:r>
      <w:r w:rsidRPr="004C5FB9">
        <w:rPr>
          <w:spacing w:val="-8"/>
          <w:sz w:val="26"/>
          <w:szCs w:val="26"/>
        </w:rPr>
        <w:t xml:space="preserve"> The government and state management agencies must cultivate a conducive environment and provide the necessary support for these enterprises to expand their global networks.</w:t>
      </w:r>
    </w:p>
    <w:p w14:paraId="5AB99684"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Sixth, continue to perfect the open innovation ecosystem.</w:t>
      </w:r>
      <w:r w:rsidRPr="004C5FB9">
        <w:rPr>
          <w:sz w:val="26"/>
          <w:szCs w:val="26"/>
        </w:rPr>
        <w:t xml:space="preserve"> The landscape of Vietnam's open innovation ecosystem is progressively being completed. The Ministry of Information and Communications, along with several organizations and associations, has implemented many solutions. However, for the ecosystem to fully realize its role, the State must implement more substantive activities. The State needs to build a genuine ecosystem that supports IT firms in practicing "open" innovation effectively, avoiding a superficial approach or, in other words, "being open merely for the sake of appearances."</w:t>
      </w:r>
    </w:p>
    <w:p w14:paraId="1CD022A4" w14:textId="77777777" w:rsidR="00CF63B3" w:rsidRPr="004C5FB9" w:rsidRDefault="00CF63B3" w:rsidP="00353D9C">
      <w:pPr>
        <w:pStyle w:val="NormalWeb"/>
        <w:spacing w:before="0" w:beforeAutospacing="0" w:after="0" w:afterAutospacing="0"/>
        <w:jc w:val="both"/>
        <w:rPr>
          <w:sz w:val="26"/>
          <w:szCs w:val="26"/>
        </w:rPr>
      </w:pPr>
      <w:r w:rsidRPr="004C5FB9">
        <w:rPr>
          <w:b/>
          <w:bCs/>
          <w:sz w:val="26"/>
          <w:szCs w:val="26"/>
        </w:rPr>
        <w:t>4.3. Limitations of the Dissertation and Directions for Future Research</w:t>
      </w:r>
    </w:p>
    <w:p w14:paraId="77CDBB80"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Several key limitations of this dissertation should be discussed for future consideration:</w:t>
      </w:r>
    </w:p>
    <w:p w14:paraId="2A9F1A1B"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First,</w:t>
      </w:r>
      <w:r w:rsidRPr="004C5FB9">
        <w:rPr>
          <w:sz w:val="26"/>
          <w:szCs w:val="26"/>
        </w:rPr>
        <w:t xml:space="preserve"> the information and data collected and used are confined to firms within the IT industry.</w:t>
      </w:r>
    </w:p>
    <w:p w14:paraId="34B95A59"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Second,</w:t>
      </w:r>
      <w:r w:rsidRPr="004C5FB9">
        <w:rPr>
          <w:sz w:val="26"/>
          <w:szCs w:val="26"/>
        </w:rPr>
        <w:t xml:space="preserve"> the measures for assessing firm performance were based on the subjective (perceptual) evaluations of managers.</w:t>
      </w:r>
    </w:p>
    <w:p w14:paraId="45CBC852" w14:textId="77777777" w:rsidR="00CF63B3" w:rsidRPr="004C5FB9" w:rsidRDefault="00CF63B3" w:rsidP="00353D9C">
      <w:pPr>
        <w:pStyle w:val="NormalWeb"/>
        <w:spacing w:before="0" w:beforeAutospacing="0" w:after="0" w:afterAutospacing="0"/>
        <w:ind w:firstLine="680"/>
        <w:jc w:val="both"/>
        <w:rPr>
          <w:sz w:val="26"/>
          <w:szCs w:val="26"/>
        </w:rPr>
      </w:pPr>
      <w:r w:rsidRPr="004C5FB9">
        <w:rPr>
          <w:i/>
          <w:iCs/>
          <w:sz w:val="26"/>
          <w:szCs w:val="26"/>
        </w:rPr>
        <w:t>Third,</w:t>
      </w:r>
      <w:r w:rsidRPr="004C5FB9">
        <w:rPr>
          <w:sz w:val="26"/>
          <w:szCs w:val="26"/>
        </w:rPr>
        <w:t xml:space="preserve"> due to constraints in resources, time, and research capacity, the author was only able to access a relatively limited sample size.</w:t>
      </w:r>
    </w:p>
    <w:p w14:paraId="5BBD2C28" w14:textId="77777777" w:rsidR="00F53202" w:rsidRDefault="00F53202">
      <w:pPr>
        <w:rPr>
          <w:b/>
          <w:bCs/>
          <w:sz w:val="26"/>
          <w:szCs w:val="26"/>
        </w:rPr>
      </w:pPr>
      <w:r>
        <w:rPr>
          <w:b/>
          <w:bCs/>
          <w:sz w:val="26"/>
          <w:szCs w:val="26"/>
        </w:rPr>
        <w:br w:type="page"/>
      </w:r>
    </w:p>
    <w:p w14:paraId="26D2E925" w14:textId="42DE0D9E" w:rsidR="00CF63B3" w:rsidRPr="004C5FB9" w:rsidRDefault="00CF63B3" w:rsidP="00353D9C">
      <w:pPr>
        <w:pStyle w:val="NormalWeb"/>
        <w:spacing w:before="120" w:beforeAutospacing="0" w:after="120" w:afterAutospacing="0"/>
        <w:ind w:firstLine="680"/>
        <w:jc w:val="center"/>
        <w:rPr>
          <w:sz w:val="26"/>
          <w:szCs w:val="26"/>
        </w:rPr>
      </w:pPr>
      <w:r w:rsidRPr="004C5FB9">
        <w:rPr>
          <w:b/>
          <w:bCs/>
          <w:sz w:val="26"/>
          <w:szCs w:val="26"/>
        </w:rPr>
        <w:lastRenderedPageBreak/>
        <w:t>CONCLUSION</w:t>
      </w:r>
    </w:p>
    <w:p w14:paraId="0446F082"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Open innovation is understood as a process that involves the participation of various actors in innovation activities, including researchers, entrepreneurs, customers, strategic partners, and government organizations.</w:t>
      </w:r>
    </w:p>
    <w:p w14:paraId="30856A51"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To achieve its objectives, this study employs a mixed-methods approach, combining quantitative research with case studies. Grounded in foundational theories such as Open Innovation theory, the Resource-Based View (RBV), the Knowledge-Based View (KBV), and Stakeholder Theory, the dissertation has analyzed, tested, and derived several findings of both theoretical and practical significance:</w:t>
      </w:r>
    </w:p>
    <w:p w14:paraId="094C7D05"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First, the dissertation has systematized the theoretical basis and foundational theories related to the relationship between open innovation and firm performance.</w:t>
      </w:r>
    </w:p>
    <w:p w14:paraId="5664E941"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Second, the dissertation has established and tested an empirical research model concerning the relationship between open innovation and the performance of IT enterprises in Vietnam.</w:t>
      </w:r>
    </w:p>
    <w:p w14:paraId="7855448B" w14:textId="77777777"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Third, to complement the quantitative method, the dissertation utilized the case study method to analyze the practical implementation of open innovation at three IT enterprises: FPT Software Company Limited, Onschool Online School Education Technology Joint Stock Company, and RIC Software One Member LLC.</w:t>
      </w:r>
    </w:p>
    <w:p w14:paraId="2EB878C8" w14:textId="7DC60658" w:rsidR="00CF63B3" w:rsidRPr="004C5FB9" w:rsidRDefault="00CF63B3" w:rsidP="00353D9C">
      <w:pPr>
        <w:pStyle w:val="NormalWeb"/>
        <w:spacing w:before="0" w:beforeAutospacing="0" w:after="0" w:afterAutospacing="0"/>
        <w:ind w:firstLine="680"/>
        <w:jc w:val="both"/>
        <w:rPr>
          <w:sz w:val="26"/>
          <w:szCs w:val="26"/>
        </w:rPr>
      </w:pPr>
      <w:r w:rsidRPr="004C5FB9">
        <w:rPr>
          <w:sz w:val="26"/>
          <w:szCs w:val="26"/>
        </w:rPr>
        <w:t>Finally, based on the results of the quantitative analysis and the findings from the case studies, the dissertation has built a solid scientific and practical foundation to propose several policy and managerial recommendations for Vietnamese IT enterprises, IT industry associations, and state management agencies.</w:t>
      </w:r>
    </w:p>
    <w:p w14:paraId="75FE5331" w14:textId="77777777" w:rsidR="00CF63B3" w:rsidRPr="004C5FB9" w:rsidRDefault="00CF63B3" w:rsidP="00353D9C">
      <w:pPr>
        <w:pStyle w:val="NormalWeb"/>
        <w:spacing w:before="0" w:beforeAutospacing="0" w:after="0" w:afterAutospacing="0"/>
        <w:ind w:firstLine="680"/>
        <w:jc w:val="both"/>
        <w:rPr>
          <w:i/>
          <w:iCs/>
          <w:sz w:val="27"/>
          <w:szCs w:val="27"/>
        </w:rPr>
      </w:pPr>
    </w:p>
    <w:p w14:paraId="38CA6408" w14:textId="77777777" w:rsidR="00CF63B3" w:rsidRPr="004C5FB9" w:rsidRDefault="00CF63B3" w:rsidP="00353D9C">
      <w:pPr>
        <w:pStyle w:val="NormalWeb"/>
        <w:spacing w:before="0" w:beforeAutospacing="0" w:after="0" w:afterAutospacing="0"/>
        <w:ind w:firstLine="680"/>
        <w:jc w:val="both"/>
        <w:rPr>
          <w:sz w:val="27"/>
          <w:szCs w:val="27"/>
        </w:rPr>
      </w:pPr>
    </w:p>
    <w:p w14:paraId="476C49AB" w14:textId="77777777" w:rsidR="00CF63B3" w:rsidRPr="004C5FB9" w:rsidRDefault="00CF63B3" w:rsidP="00353D9C">
      <w:pPr>
        <w:pStyle w:val="NormalWeb"/>
        <w:spacing w:before="0" w:beforeAutospacing="0" w:after="0" w:afterAutospacing="0"/>
        <w:ind w:firstLine="680"/>
        <w:jc w:val="both"/>
        <w:rPr>
          <w:sz w:val="27"/>
          <w:szCs w:val="27"/>
        </w:rPr>
      </w:pPr>
    </w:p>
    <w:p w14:paraId="2052F8E5" w14:textId="77777777" w:rsidR="00CF63B3" w:rsidRPr="004C5FB9" w:rsidRDefault="00CF63B3" w:rsidP="00353D9C">
      <w:pPr>
        <w:pStyle w:val="NormalWeb"/>
        <w:spacing w:before="0" w:beforeAutospacing="0" w:after="0" w:afterAutospacing="0"/>
        <w:ind w:firstLine="680"/>
        <w:jc w:val="both"/>
        <w:rPr>
          <w:sz w:val="27"/>
          <w:szCs w:val="27"/>
        </w:rPr>
      </w:pPr>
    </w:p>
    <w:p w14:paraId="2A231F84" w14:textId="77777777" w:rsidR="00CF63B3" w:rsidRPr="004C5FB9" w:rsidRDefault="00CF63B3" w:rsidP="00353D9C">
      <w:pPr>
        <w:pStyle w:val="NormalWeb"/>
        <w:spacing w:before="0" w:beforeAutospacing="0" w:after="0" w:afterAutospacing="0"/>
        <w:ind w:firstLine="680"/>
        <w:jc w:val="both"/>
        <w:rPr>
          <w:sz w:val="27"/>
          <w:szCs w:val="27"/>
        </w:rPr>
      </w:pPr>
    </w:p>
    <w:p w14:paraId="207CD8E1" w14:textId="77777777" w:rsidR="00CF63B3" w:rsidRPr="004C5FB9" w:rsidRDefault="00CF63B3" w:rsidP="00353D9C">
      <w:pPr>
        <w:pStyle w:val="NormalWeb"/>
        <w:spacing w:before="0" w:beforeAutospacing="0" w:after="0" w:afterAutospacing="0"/>
        <w:ind w:firstLine="680"/>
        <w:jc w:val="both"/>
        <w:rPr>
          <w:sz w:val="27"/>
          <w:szCs w:val="27"/>
        </w:rPr>
      </w:pPr>
    </w:p>
    <w:p w14:paraId="709905FA" w14:textId="77777777" w:rsidR="00CF63B3" w:rsidRPr="004C5FB9" w:rsidRDefault="00CF63B3" w:rsidP="00353D9C">
      <w:pPr>
        <w:pStyle w:val="NormalWeb"/>
        <w:spacing w:before="0" w:beforeAutospacing="0" w:after="0" w:afterAutospacing="0"/>
        <w:ind w:firstLine="680"/>
        <w:jc w:val="both"/>
        <w:rPr>
          <w:sz w:val="27"/>
          <w:szCs w:val="27"/>
        </w:rPr>
      </w:pPr>
    </w:p>
    <w:p w14:paraId="39874AA5" w14:textId="77777777" w:rsidR="00CF63B3" w:rsidRPr="004C5FB9" w:rsidRDefault="00CF63B3" w:rsidP="00353D9C">
      <w:pPr>
        <w:pStyle w:val="NormalWeb"/>
        <w:spacing w:before="0" w:beforeAutospacing="0" w:after="0" w:afterAutospacing="0"/>
        <w:ind w:firstLine="680"/>
        <w:jc w:val="both"/>
        <w:rPr>
          <w:sz w:val="27"/>
          <w:szCs w:val="27"/>
        </w:rPr>
      </w:pPr>
    </w:p>
    <w:p w14:paraId="16477B7A" w14:textId="77777777" w:rsidR="00CF63B3" w:rsidRPr="004C5FB9" w:rsidRDefault="00CF63B3" w:rsidP="00353D9C">
      <w:pPr>
        <w:pStyle w:val="NormalWeb"/>
        <w:spacing w:before="0" w:beforeAutospacing="0" w:after="0" w:afterAutospacing="0"/>
        <w:ind w:firstLine="680"/>
        <w:jc w:val="both"/>
        <w:rPr>
          <w:sz w:val="27"/>
          <w:szCs w:val="27"/>
        </w:rPr>
      </w:pPr>
    </w:p>
    <w:bookmarkEnd w:id="8"/>
    <w:bookmarkEnd w:id="9"/>
    <w:p w14:paraId="4F58C180" w14:textId="77777777" w:rsidR="00CF63B3" w:rsidRPr="004C5FB9" w:rsidRDefault="00CF63B3" w:rsidP="00353D9C">
      <w:pPr>
        <w:pStyle w:val="NormalWeb"/>
        <w:spacing w:before="0" w:beforeAutospacing="0" w:after="0" w:afterAutospacing="0"/>
        <w:ind w:firstLine="680"/>
        <w:jc w:val="both"/>
        <w:rPr>
          <w:sz w:val="27"/>
          <w:szCs w:val="27"/>
        </w:rPr>
      </w:pPr>
    </w:p>
    <w:sectPr w:rsidR="00CF63B3" w:rsidRPr="004C5FB9" w:rsidSect="00353D9C">
      <w:headerReference w:type="default" r:id="rId9"/>
      <w:pgSz w:w="11907" w:h="16840" w:code="9"/>
      <w:pgMar w:top="1134" w:right="1134"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A99F" w14:textId="77777777" w:rsidR="00516ADC" w:rsidRDefault="00516ADC">
      <w:r>
        <w:separator/>
      </w:r>
    </w:p>
  </w:endnote>
  <w:endnote w:type="continuationSeparator" w:id="0">
    <w:p w14:paraId="20EE90EA" w14:textId="77777777" w:rsidR="00516ADC" w:rsidRDefault="0051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50C0" w14:textId="77777777" w:rsidR="00516ADC" w:rsidRDefault="00516ADC">
      <w:r>
        <w:separator/>
      </w:r>
    </w:p>
  </w:footnote>
  <w:footnote w:type="continuationSeparator" w:id="0">
    <w:p w14:paraId="4B27D4CA" w14:textId="77777777" w:rsidR="00516ADC" w:rsidRDefault="00516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729E" w14:textId="3A27B1F6" w:rsidR="00600CFC" w:rsidRPr="00751E5C" w:rsidRDefault="00600CFC">
    <w:pPr>
      <w:pStyle w:val="Header"/>
      <w:jc w:val="center"/>
      <w:rPr>
        <w:rFonts w:ascii="Times New Roman" w:hAnsi="Times New Roman" w:cs="Times New Roman"/>
      </w:rPr>
    </w:pPr>
  </w:p>
  <w:p w14:paraId="393D8819" w14:textId="77777777" w:rsidR="00600CFC" w:rsidRDefault="00600CFC">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293009"/>
      <w:docPartObj>
        <w:docPartGallery w:val="Page Numbers (Top of Page)"/>
        <w:docPartUnique/>
      </w:docPartObj>
    </w:sdtPr>
    <w:sdtEndPr>
      <w:rPr>
        <w:rFonts w:ascii="Times New Roman" w:hAnsi="Times New Roman" w:cs="Times New Roman"/>
        <w:noProof/>
        <w:sz w:val="24"/>
      </w:rPr>
    </w:sdtEndPr>
    <w:sdtContent>
      <w:p w14:paraId="7E940632" w14:textId="2096E785" w:rsidR="00600CFC" w:rsidRPr="00353D9C" w:rsidRDefault="00600CFC">
        <w:pPr>
          <w:pStyle w:val="Header"/>
          <w:jc w:val="center"/>
          <w:rPr>
            <w:rFonts w:ascii="Times New Roman" w:hAnsi="Times New Roman" w:cs="Times New Roman"/>
            <w:sz w:val="24"/>
          </w:rPr>
        </w:pPr>
        <w:r w:rsidRPr="00353D9C">
          <w:rPr>
            <w:rFonts w:ascii="Times New Roman" w:hAnsi="Times New Roman" w:cs="Times New Roman"/>
            <w:sz w:val="24"/>
          </w:rPr>
          <w:fldChar w:fldCharType="begin"/>
        </w:r>
        <w:r w:rsidRPr="00353D9C">
          <w:rPr>
            <w:rFonts w:ascii="Times New Roman" w:hAnsi="Times New Roman" w:cs="Times New Roman"/>
            <w:sz w:val="24"/>
          </w:rPr>
          <w:instrText xml:space="preserve"> PAGE   \* MERGEFORMAT </w:instrText>
        </w:r>
        <w:r w:rsidRPr="00353D9C">
          <w:rPr>
            <w:rFonts w:ascii="Times New Roman" w:hAnsi="Times New Roman" w:cs="Times New Roman"/>
            <w:sz w:val="24"/>
          </w:rPr>
          <w:fldChar w:fldCharType="separate"/>
        </w:r>
        <w:r w:rsidR="00CB68AD">
          <w:rPr>
            <w:rFonts w:ascii="Times New Roman" w:hAnsi="Times New Roman" w:cs="Times New Roman"/>
            <w:noProof/>
            <w:sz w:val="24"/>
          </w:rPr>
          <w:t>3</w:t>
        </w:r>
        <w:r w:rsidRPr="00353D9C">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787"/>
    <w:multiLevelType w:val="hybridMultilevel"/>
    <w:tmpl w:val="B67A1286"/>
    <w:lvl w:ilvl="0" w:tplc="E1B437C4">
      <w:numFmt w:val="bullet"/>
      <w:lvlText w:val=""/>
      <w:lvlJc w:val="left"/>
      <w:pPr>
        <w:ind w:left="1040" w:hanging="360"/>
      </w:pPr>
      <w:rPr>
        <w:rFonts w:ascii="Wingdings" w:eastAsia="Times New Roman" w:hAnsi="Wingdings"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 w15:restartNumberingAfterBreak="0">
    <w:nsid w:val="12410A45"/>
    <w:multiLevelType w:val="hybridMultilevel"/>
    <w:tmpl w:val="55307E88"/>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2C41860"/>
    <w:multiLevelType w:val="hybridMultilevel"/>
    <w:tmpl w:val="FB14D20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3A315D1"/>
    <w:multiLevelType w:val="hybridMultilevel"/>
    <w:tmpl w:val="9AFC613E"/>
    <w:lvl w:ilvl="0" w:tplc="CEF88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62056B"/>
    <w:multiLevelType w:val="hybridMultilevel"/>
    <w:tmpl w:val="F9A271E4"/>
    <w:lvl w:ilvl="0" w:tplc="04090009">
      <w:start w:val="1"/>
      <w:numFmt w:val="bullet"/>
      <w:lvlText w:val=""/>
      <w:lvlJc w:val="left"/>
      <w:pPr>
        <w:ind w:left="2771"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6A746A9"/>
    <w:multiLevelType w:val="hybridMultilevel"/>
    <w:tmpl w:val="11789F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9226298"/>
    <w:multiLevelType w:val="hybridMultilevel"/>
    <w:tmpl w:val="9BFA4A2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85086"/>
    <w:multiLevelType w:val="hybridMultilevel"/>
    <w:tmpl w:val="B1964BB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B792FA3"/>
    <w:multiLevelType w:val="hybridMultilevel"/>
    <w:tmpl w:val="2ACA101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E8B5EBE"/>
    <w:multiLevelType w:val="hybridMultilevel"/>
    <w:tmpl w:val="EC1CAE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2CC3150"/>
    <w:multiLevelType w:val="hybridMultilevel"/>
    <w:tmpl w:val="A52654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036D1"/>
    <w:multiLevelType w:val="hybridMultilevel"/>
    <w:tmpl w:val="57D4E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A1DA0"/>
    <w:multiLevelType w:val="hybridMultilevel"/>
    <w:tmpl w:val="51E8AA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5654129"/>
    <w:multiLevelType w:val="hybridMultilevel"/>
    <w:tmpl w:val="1EB8E18A"/>
    <w:lvl w:ilvl="0" w:tplc="082006B2">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A6971"/>
    <w:multiLevelType w:val="hybridMultilevel"/>
    <w:tmpl w:val="E982C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C0FAB"/>
    <w:multiLevelType w:val="hybridMultilevel"/>
    <w:tmpl w:val="B178FC16"/>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8307CF"/>
    <w:multiLevelType w:val="hybridMultilevel"/>
    <w:tmpl w:val="00AC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F475C"/>
    <w:multiLevelType w:val="hybridMultilevel"/>
    <w:tmpl w:val="BD98F8C8"/>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DBF34F0"/>
    <w:multiLevelType w:val="hybridMultilevel"/>
    <w:tmpl w:val="8E0CD84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30D22271"/>
    <w:multiLevelType w:val="hybridMultilevel"/>
    <w:tmpl w:val="660AFA20"/>
    <w:lvl w:ilvl="0" w:tplc="04090009">
      <w:start w:val="1"/>
      <w:numFmt w:val="bullet"/>
      <w:lvlText w:val=""/>
      <w:lvlJc w:val="left"/>
      <w:pPr>
        <w:ind w:left="1287" w:hanging="360"/>
      </w:pPr>
      <w:rPr>
        <w:rFonts w:ascii="Wingdings" w:hAnsi="Wingdings" w:hint="default"/>
      </w:rPr>
    </w:lvl>
    <w:lvl w:ilvl="1" w:tplc="54466530">
      <w:numFmt w:val="bullet"/>
      <w:lvlText w:val="-"/>
      <w:lvlJc w:val="left"/>
      <w:pPr>
        <w:ind w:left="2007" w:hanging="360"/>
      </w:pPr>
      <w:rPr>
        <w:rFonts w:ascii="Times New Roman" w:eastAsiaTheme="minorHAnsi"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23A73B6"/>
    <w:multiLevelType w:val="hybridMultilevel"/>
    <w:tmpl w:val="5F2A32A4"/>
    <w:lvl w:ilvl="0" w:tplc="5484E6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35678B6"/>
    <w:multiLevelType w:val="hybridMultilevel"/>
    <w:tmpl w:val="47FC21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133BB"/>
    <w:multiLevelType w:val="hybridMultilevel"/>
    <w:tmpl w:val="2872E56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7112837"/>
    <w:multiLevelType w:val="hybridMultilevel"/>
    <w:tmpl w:val="0BA2AA18"/>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7C21886"/>
    <w:multiLevelType w:val="hybridMultilevel"/>
    <w:tmpl w:val="EB1ACFF4"/>
    <w:lvl w:ilvl="0" w:tplc="7494C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E61F87"/>
    <w:multiLevelType w:val="hybridMultilevel"/>
    <w:tmpl w:val="5C685C18"/>
    <w:lvl w:ilvl="0" w:tplc="45BE05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75AFA"/>
    <w:multiLevelType w:val="hybridMultilevel"/>
    <w:tmpl w:val="F2EE39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61E8F"/>
    <w:multiLevelType w:val="multilevel"/>
    <w:tmpl w:val="339C6D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16C72C4"/>
    <w:multiLevelType w:val="hybridMultilevel"/>
    <w:tmpl w:val="40CEA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1C6E3B"/>
    <w:multiLevelType w:val="multilevel"/>
    <w:tmpl w:val="15FCC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C60696"/>
    <w:multiLevelType w:val="hybridMultilevel"/>
    <w:tmpl w:val="8EFCC71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93C4C"/>
    <w:multiLevelType w:val="hybridMultilevel"/>
    <w:tmpl w:val="154C746E"/>
    <w:lvl w:ilvl="0" w:tplc="04090009">
      <w:start w:val="1"/>
      <w:numFmt w:val="bullet"/>
      <w:lvlText w:val=""/>
      <w:lvlJc w:val="left"/>
      <w:pPr>
        <w:ind w:left="2346" w:hanging="360"/>
      </w:pPr>
      <w:rPr>
        <w:rFonts w:ascii="Wingdings" w:hAnsi="Wingdings" w:hint="default"/>
      </w:rPr>
    </w:lvl>
    <w:lvl w:ilvl="1" w:tplc="04090003" w:tentative="1">
      <w:start w:val="1"/>
      <w:numFmt w:val="bullet"/>
      <w:lvlText w:val="o"/>
      <w:lvlJc w:val="left"/>
      <w:pPr>
        <w:ind w:left="3066" w:hanging="360"/>
      </w:pPr>
      <w:rPr>
        <w:rFonts w:ascii="Courier New" w:hAnsi="Courier New" w:cs="Courier New" w:hint="default"/>
      </w:rPr>
    </w:lvl>
    <w:lvl w:ilvl="2" w:tplc="04090005" w:tentative="1">
      <w:start w:val="1"/>
      <w:numFmt w:val="bullet"/>
      <w:lvlText w:val=""/>
      <w:lvlJc w:val="left"/>
      <w:pPr>
        <w:ind w:left="3786" w:hanging="360"/>
      </w:pPr>
      <w:rPr>
        <w:rFonts w:ascii="Wingdings" w:hAnsi="Wingdings" w:hint="default"/>
      </w:rPr>
    </w:lvl>
    <w:lvl w:ilvl="3" w:tplc="04090001" w:tentative="1">
      <w:start w:val="1"/>
      <w:numFmt w:val="bullet"/>
      <w:lvlText w:val=""/>
      <w:lvlJc w:val="left"/>
      <w:pPr>
        <w:ind w:left="4506" w:hanging="360"/>
      </w:pPr>
      <w:rPr>
        <w:rFonts w:ascii="Symbol" w:hAnsi="Symbol" w:hint="default"/>
      </w:rPr>
    </w:lvl>
    <w:lvl w:ilvl="4" w:tplc="04090003" w:tentative="1">
      <w:start w:val="1"/>
      <w:numFmt w:val="bullet"/>
      <w:lvlText w:val="o"/>
      <w:lvlJc w:val="left"/>
      <w:pPr>
        <w:ind w:left="5226" w:hanging="360"/>
      </w:pPr>
      <w:rPr>
        <w:rFonts w:ascii="Courier New" w:hAnsi="Courier New" w:cs="Courier New" w:hint="default"/>
      </w:rPr>
    </w:lvl>
    <w:lvl w:ilvl="5" w:tplc="04090005" w:tentative="1">
      <w:start w:val="1"/>
      <w:numFmt w:val="bullet"/>
      <w:lvlText w:val=""/>
      <w:lvlJc w:val="left"/>
      <w:pPr>
        <w:ind w:left="5946" w:hanging="360"/>
      </w:pPr>
      <w:rPr>
        <w:rFonts w:ascii="Wingdings" w:hAnsi="Wingdings" w:hint="default"/>
      </w:rPr>
    </w:lvl>
    <w:lvl w:ilvl="6" w:tplc="04090001" w:tentative="1">
      <w:start w:val="1"/>
      <w:numFmt w:val="bullet"/>
      <w:lvlText w:val=""/>
      <w:lvlJc w:val="left"/>
      <w:pPr>
        <w:ind w:left="6666" w:hanging="360"/>
      </w:pPr>
      <w:rPr>
        <w:rFonts w:ascii="Symbol" w:hAnsi="Symbol" w:hint="default"/>
      </w:rPr>
    </w:lvl>
    <w:lvl w:ilvl="7" w:tplc="04090003" w:tentative="1">
      <w:start w:val="1"/>
      <w:numFmt w:val="bullet"/>
      <w:lvlText w:val="o"/>
      <w:lvlJc w:val="left"/>
      <w:pPr>
        <w:ind w:left="7386" w:hanging="360"/>
      </w:pPr>
      <w:rPr>
        <w:rFonts w:ascii="Courier New" w:hAnsi="Courier New" w:cs="Courier New" w:hint="default"/>
      </w:rPr>
    </w:lvl>
    <w:lvl w:ilvl="8" w:tplc="04090005" w:tentative="1">
      <w:start w:val="1"/>
      <w:numFmt w:val="bullet"/>
      <w:lvlText w:val=""/>
      <w:lvlJc w:val="left"/>
      <w:pPr>
        <w:ind w:left="8106" w:hanging="360"/>
      </w:pPr>
      <w:rPr>
        <w:rFonts w:ascii="Wingdings" w:hAnsi="Wingdings" w:hint="default"/>
      </w:rPr>
    </w:lvl>
  </w:abstractNum>
  <w:abstractNum w:abstractNumId="32" w15:restartNumberingAfterBreak="0">
    <w:nsid w:val="5D141CDC"/>
    <w:multiLevelType w:val="hybridMultilevel"/>
    <w:tmpl w:val="D55008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2842384"/>
    <w:multiLevelType w:val="hybridMultilevel"/>
    <w:tmpl w:val="704696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D3573"/>
    <w:multiLevelType w:val="hybridMultilevel"/>
    <w:tmpl w:val="4F06206A"/>
    <w:lvl w:ilvl="0" w:tplc="0409000F">
      <w:start w:val="1"/>
      <w:numFmt w:val="decimal"/>
      <w:lvlText w:val="%1."/>
      <w:lvlJc w:val="left"/>
      <w:pPr>
        <w:ind w:left="1704" w:hanging="360"/>
      </w:pPr>
      <w:rPr>
        <w:rFonts w:hint="default"/>
      </w:rPr>
    </w:lvl>
    <w:lvl w:ilvl="1" w:tplc="04090019" w:tentative="1">
      <w:start w:val="1"/>
      <w:numFmt w:val="lowerLetter"/>
      <w:lvlText w:val="%2."/>
      <w:lvlJc w:val="left"/>
      <w:pPr>
        <w:ind w:left="2424" w:hanging="360"/>
      </w:pPr>
    </w:lvl>
    <w:lvl w:ilvl="2" w:tplc="0409001B" w:tentative="1">
      <w:start w:val="1"/>
      <w:numFmt w:val="lowerRoman"/>
      <w:lvlText w:val="%3."/>
      <w:lvlJc w:val="right"/>
      <w:pPr>
        <w:ind w:left="3144" w:hanging="180"/>
      </w:pPr>
    </w:lvl>
    <w:lvl w:ilvl="3" w:tplc="0409000F" w:tentative="1">
      <w:start w:val="1"/>
      <w:numFmt w:val="decimal"/>
      <w:lvlText w:val="%4."/>
      <w:lvlJc w:val="left"/>
      <w:pPr>
        <w:ind w:left="3864" w:hanging="360"/>
      </w:pPr>
    </w:lvl>
    <w:lvl w:ilvl="4" w:tplc="04090019" w:tentative="1">
      <w:start w:val="1"/>
      <w:numFmt w:val="lowerLetter"/>
      <w:lvlText w:val="%5."/>
      <w:lvlJc w:val="left"/>
      <w:pPr>
        <w:ind w:left="4584" w:hanging="360"/>
      </w:pPr>
    </w:lvl>
    <w:lvl w:ilvl="5" w:tplc="0409001B" w:tentative="1">
      <w:start w:val="1"/>
      <w:numFmt w:val="lowerRoman"/>
      <w:lvlText w:val="%6."/>
      <w:lvlJc w:val="right"/>
      <w:pPr>
        <w:ind w:left="5304" w:hanging="180"/>
      </w:pPr>
    </w:lvl>
    <w:lvl w:ilvl="6" w:tplc="0409000F" w:tentative="1">
      <w:start w:val="1"/>
      <w:numFmt w:val="decimal"/>
      <w:lvlText w:val="%7."/>
      <w:lvlJc w:val="left"/>
      <w:pPr>
        <w:ind w:left="6024" w:hanging="360"/>
      </w:pPr>
    </w:lvl>
    <w:lvl w:ilvl="7" w:tplc="04090019" w:tentative="1">
      <w:start w:val="1"/>
      <w:numFmt w:val="lowerLetter"/>
      <w:lvlText w:val="%8."/>
      <w:lvlJc w:val="left"/>
      <w:pPr>
        <w:ind w:left="6744" w:hanging="360"/>
      </w:pPr>
    </w:lvl>
    <w:lvl w:ilvl="8" w:tplc="0409001B" w:tentative="1">
      <w:start w:val="1"/>
      <w:numFmt w:val="lowerRoman"/>
      <w:lvlText w:val="%9."/>
      <w:lvlJc w:val="right"/>
      <w:pPr>
        <w:ind w:left="7464" w:hanging="180"/>
      </w:pPr>
    </w:lvl>
  </w:abstractNum>
  <w:abstractNum w:abstractNumId="35" w15:restartNumberingAfterBreak="0">
    <w:nsid w:val="668141C7"/>
    <w:multiLevelType w:val="hybridMultilevel"/>
    <w:tmpl w:val="2474BBAC"/>
    <w:lvl w:ilvl="0" w:tplc="874A89A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2A7F2F"/>
    <w:multiLevelType w:val="hybridMultilevel"/>
    <w:tmpl w:val="F6D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017D33"/>
    <w:multiLevelType w:val="hybridMultilevel"/>
    <w:tmpl w:val="B15CCC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FE16D45"/>
    <w:multiLevelType w:val="hybridMultilevel"/>
    <w:tmpl w:val="5DD884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C6FC0"/>
    <w:multiLevelType w:val="hybridMultilevel"/>
    <w:tmpl w:val="453C63EC"/>
    <w:lvl w:ilvl="0" w:tplc="04090001">
      <w:start w:val="1"/>
      <w:numFmt w:val="bullet"/>
      <w:lvlText w:val=""/>
      <w:lvlJc w:val="left"/>
      <w:pPr>
        <w:ind w:left="1287" w:hanging="360"/>
      </w:pPr>
      <w:rPr>
        <w:rFonts w:ascii="Symbol" w:hAnsi="Symbol" w:hint="default"/>
      </w:rPr>
    </w:lvl>
    <w:lvl w:ilvl="1" w:tplc="F252E534">
      <w:numFmt w:val="bullet"/>
      <w:lvlText w:val="-"/>
      <w:lvlJc w:val="left"/>
      <w:pPr>
        <w:ind w:left="2007" w:hanging="360"/>
      </w:pPr>
      <w:rPr>
        <w:rFonts w:ascii="Times New Roman" w:eastAsiaTheme="minorHAnsi"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8B513ED"/>
    <w:multiLevelType w:val="hybridMultilevel"/>
    <w:tmpl w:val="56CADF70"/>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AC937B4"/>
    <w:multiLevelType w:val="hybridMultilevel"/>
    <w:tmpl w:val="2FECFDD4"/>
    <w:lvl w:ilvl="0" w:tplc="33EC36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68814">
    <w:abstractNumId w:val="29"/>
  </w:num>
  <w:num w:numId="2" w16cid:durableId="1621380520">
    <w:abstractNumId w:val="6"/>
  </w:num>
  <w:num w:numId="3" w16cid:durableId="946615769">
    <w:abstractNumId w:val="27"/>
  </w:num>
  <w:num w:numId="4" w16cid:durableId="746538816">
    <w:abstractNumId w:val="41"/>
  </w:num>
  <w:num w:numId="5" w16cid:durableId="1996644653">
    <w:abstractNumId w:val="34"/>
  </w:num>
  <w:num w:numId="6" w16cid:durableId="1433549389">
    <w:abstractNumId w:val="11"/>
  </w:num>
  <w:num w:numId="7" w16cid:durableId="1454442644">
    <w:abstractNumId w:val="21"/>
  </w:num>
  <w:num w:numId="8" w16cid:durableId="327681620">
    <w:abstractNumId w:val="9"/>
  </w:num>
  <w:num w:numId="9" w16cid:durableId="1493334271">
    <w:abstractNumId w:val="19"/>
  </w:num>
  <w:num w:numId="10" w16cid:durableId="2067337919">
    <w:abstractNumId w:val="30"/>
  </w:num>
  <w:num w:numId="11" w16cid:durableId="1642808281">
    <w:abstractNumId w:val="15"/>
  </w:num>
  <w:num w:numId="12" w16cid:durableId="512258719">
    <w:abstractNumId w:val="17"/>
  </w:num>
  <w:num w:numId="13" w16cid:durableId="1754204692">
    <w:abstractNumId w:val="14"/>
  </w:num>
  <w:num w:numId="14" w16cid:durableId="831415135">
    <w:abstractNumId w:val="26"/>
  </w:num>
  <w:num w:numId="15" w16cid:durableId="571889283">
    <w:abstractNumId w:val="13"/>
  </w:num>
  <w:num w:numId="16" w16cid:durableId="931007664">
    <w:abstractNumId w:val="4"/>
  </w:num>
  <w:num w:numId="17" w16cid:durableId="610404654">
    <w:abstractNumId w:val="39"/>
  </w:num>
  <w:num w:numId="18" w16cid:durableId="1505363379">
    <w:abstractNumId w:val="40"/>
  </w:num>
  <w:num w:numId="19" w16cid:durableId="1688019819">
    <w:abstractNumId w:val="8"/>
  </w:num>
  <w:num w:numId="20" w16cid:durableId="276958022">
    <w:abstractNumId w:val="2"/>
  </w:num>
  <w:num w:numId="21" w16cid:durableId="1557624560">
    <w:abstractNumId w:val="22"/>
  </w:num>
  <w:num w:numId="22" w16cid:durableId="989598056">
    <w:abstractNumId w:val="5"/>
  </w:num>
  <w:num w:numId="23" w16cid:durableId="1880316038">
    <w:abstractNumId w:val="31"/>
  </w:num>
  <w:num w:numId="24" w16cid:durableId="1200045348">
    <w:abstractNumId w:val="24"/>
  </w:num>
  <w:num w:numId="25" w16cid:durableId="552154751">
    <w:abstractNumId w:val="38"/>
  </w:num>
  <w:num w:numId="26" w16cid:durableId="625770021">
    <w:abstractNumId w:val="23"/>
  </w:num>
  <w:num w:numId="27" w16cid:durableId="259459174">
    <w:abstractNumId w:val="18"/>
  </w:num>
  <w:num w:numId="28" w16cid:durableId="1867984106">
    <w:abstractNumId w:val="16"/>
  </w:num>
  <w:num w:numId="29" w16cid:durableId="1385518395">
    <w:abstractNumId w:val="28"/>
  </w:num>
  <w:num w:numId="30" w16cid:durableId="643120854">
    <w:abstractNumId w:val="1"/>
  </w:num>
  <w:num w:numId="31" w16cid:durableId="397022603">
    <w:abstractNumId w:val="37"/>
  </w:num>
  <w:num w:numId="32" w16cid:durableId="1127623912">
    <w:abstractNumId w:val="12"/>
  </w:num>
  <w:num w:numId="33" w16cid:durableId="573009789">
    <w:abstractNumId w:val="32"/>
  </w:num>
  <w:num w:numId="34" w16cid:durableId="82143272">
    <w:abstractNumId w:val="36"/>
  </w:num>
  <w:num w:numId="35" w16cid:durableId="62145444">
    <w:abstractNumId w:val="25"/>
  </w:num>
  <w:num w:numId="36" w16cid:durableId="637415330">
    <w:abstractNumId w:val="33"/>
  </w:num>
  <w:num w:numId="37" w16cid:durableId="447353328">
    <w:abstractNumId w:val="10"/>
  </w:num>
  <w:num w:numId="38" w16cid:durableId="284311089">
    <w:abstractNumId w:val="7"/>
  </w:num>
  <w:num w:numId="39" w16cid:durableId="1050110539">
    <w:abstractNumId w:val="3"/>
  </w:num>
  <w:num w:numId="40" w16cid:durableId="271327840">
    <w:abstractNumId w:val="20"/>
  </w:num>
  <w:num w:numId="41" w16cid:durableId="572281733">
    <w:abstractNumId w:val="0"/>
  </w:num>
  <w:num w:numId="42" w16cid:durableId="158087085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es-SV" w:vendorID="64" w:dllVersion="6" w:nlCheck="1" w:checkStyle="0"/>
  <w:activeWritingStyle w:appName="MSWord" w:lang="fr-CH" w:vendorID="64" w:dllVersion="6" w:nlCheck="1" w:checkStyle="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F9C"/>
    <w:rsid w:val="00000171"/>
    <w:rsid w:val="0000180C"/>
    <w:rsid w:val="00002645"/>
    <w:rsid w:val="000032B1"/>
    <w:rsid w:val="00003E07"/>
    <w:rsid w:val="000048D2"/>
    <w:rsid w:val="00005161"/>
    <w:rsid w:val="000057FD"/>
    <w:rsid w:val="000062FF"/>
    <w:rsid w:val="00006D6E"/>
    <w:rsid w:val="000104E4"/>
    <w:rsid w:val="0001071A"/>
    <w:rsid w:val="00011B73"/>
    <w:rsid w:val="00011BDB"/>
    <w:rsid w:val="00011FC8"/>
    <w:rsid w:val="00012002"/>
    <w:rsid w:val="00013462"/>
    <w:rsid w:val="00013BEA"/>
    <w:rsid w:val="00013C08"/>
    <w:rsid w:val="00014367"/>
    <w:rsid w:val="00017502"/>
    <w:rsid w:val="000204A4"/>
    <w:rsid w:val="0002078E"/>
    <w:rsid w:val="00020790"/>
    <w:rsid w:val="00020A91"/>
    <w:rsid w:val="000216D7"/>
    <w:rsid w:val="000234C6"/>
    <w:rsid w:val="00024E4B"/>
    <w:rsid w:val="00030A95"/>
    <w:rsid w:val="00032878"/>
    <w:rsid w:val="0003346A"/>
    <w:rsid w:val="000337C5"/>
    <w:rsid w:val="0003427E"/>
    <w:rsid w:val="000361E9"/>
    <w:rsid w:val="00037BA8"/>
    <w:rsid w:val="00040400"/>
    <w:rsid w:val="000407F0"/>
    <w:rsid w:val="00040B3B"/>
    <w:rsid w:val="00041152"/>
    <w:rsid w:val="00041341"/>
    <w:rsid w:val="00041EDD"/>
    <w:rsid w:val="000420B1"/>
    <w:rsid w:val="00042F79"/>
    <w:rsid w:val="000438C2"/>
    <w:rsid w:val="00044C65"/>
    <w:rsid w:val="00047253"/>
    <w:rsid w:val="00047CAF"/>
    <w:rsid w:val="00050DBE"/>
    <w:rsid w:val="00052093"/>
    <w:rsid w:val="00054710"/>
    <w:rsid w:val="000549B0"/>
    <w:rsid w:val="00055C63"/>
    <w:rsid w:val="0005669E"/>
    <w:rsid w:val="0005690F"/>
    <w:rsid w:val="00057276"/>
    <w:rsid w:val="00057351"/>
    <w:rsid w:val="00057412"/>
    <w:rsid w:val="00057603"/>
    <w:rsid w:val="0006014A"/>
    <w:rsid w:val="00064E65"/>
    <w:rsid w:val="00067148"/>
    <w:rsid w:val="00067E46"/>
    <w:rsid w:val="0007206D"/>
    <w:rsid w:val="0007374E"/>
    <w:rsid w:val="0007585A"/>
    <w:rsid w:val="000758A2"/>
    <w:rsid w:val="0007669B"/>
    <w:rsid w:val="00077D3F"/>
    <w:rsid w:val="00081AF1"/>
    <w:rsid w:val="00086B67"/>
    <w:rsid w:val="00086E6A"/>
    <w:rsid w:val="0009097B"/>
    <w:rsid w:val="00090E84"/>
    <w:rsid w:val="00091C63"/>
    <w:rsid w:val="00091D2E"/>
    <w:rsid w:val="00092D11"/>
    <w:rsid w:val="00093C9F"/>
    <w:rsid w:val="00094DCF"/>
    <w:rsid w:val="0009561B"/>
    <w:rsid w:val="00097761"/>
    <w:rsid w:val="00097915"/>
    <w:rsid w:val="000A05DA"/>
    <w:rsid w:val="000A0C86"/>
    <w:rsid w:val="000A5A3D"/>
    <w:rsid w:val="000A5CA8"/>
    <w:rsid w:val="000A5E48"/>
    <w:rsid w:val="000A73D0"/>
    <w:rsid w:val="000A74A8"/>
    <w:rsid w:val="000B018E"/>
    <w:rsid w:val="000B07BD"/>
    <w:rsid w:val="000B19F9"/>
    <w:rsid w:val="000B429A"/>
    <w:rsid w:val="000B4751"/>
    <w:rsid w:val="000B65B5"/>
    <w:rsid w:val="000B7A41"/>
    <w:rsid w:val="000C1D58"/>
    <w:rsid w:val="000C26A7"/>
    <w:rsid w:val="000C3B70"/>
    <w:rsid w:val="000C4631"/>
    <w:rsid w:val="000C7107"/>
    <w:rsid w:val="000D1708"/>
    <w:rsid w:val="000D3188"/>
    <w:rsid w:val="000D6C11"/>
    <w:rsid w:val="000D6E28"/>
    <w:rsid w:val="000D78DE"/>
    <w:rsid w:val="000D7A47"/>
    <w:rsid w:val="000E0F95"/>
    <w:rsid w:val="000E1C16"/>
    <w:rsid w:val="000E2670"/>
    <w:rsid w:val="000E3292"/>
    <w:rsid w:val="000E4731"/>
    <w:rsid w:val="000E7DE6"/>
    <w:rsid w:val="000F05AD"/>
    <w:rsid w:val="000F16FD"/>
    <w:rsid w:val="000F1C87"/>
    <w:rsid w:val="000F1FDB"/>
    <w:rsid w:val="000F3089"/>
    <w:rsid w:val="000F43E1"/>
    <w:rsid w:val="000F5082"/>
    <w:rsid w:val="000F588B"/>
    <w:rsid w:val="000F795E"/>
    <w:rsid w:val="0010022F"/>
    <w:rsid w:val="0010043D"/>
    <w:rsid w:val="00100E4E"/>
    <w:rsid w:val="001051D3"/>
    <w:rsid w:val="00105221"/>
    <w:rsid w:val="00107F56"/>
    <w:rsid w:val="00110BAF"/>
    <w:rsid w:val="00110E4A"/>
    <w:rsid w:val="0011181F"/>
    <w:rsid w:val="00112B3E"/>
    <w:rsid w:val="00116ED9"/>
    <w:rsid w:val="00117981"/>
    <w:rsid w:val="00120267"/>
    <w:rsid w:val="001224E5"/>
    <w:rsid w:val="00122BB9"/>
    <w:rsid w:val="00123E32"/>
    <w:rsid w:val="001255C1"/>
    <w:rsid w:val="00125D56"/>
    <w:rsid w:val="00127DC1"/>
    <w:rsid w:val="00127F2D"/>
    <w:rsid w:val="00130AE4"/>
    <w:rsid w:val="00131863"/>
    <w:rsid w:val="0013271B"/>
    <w:rsid w:val="00132CE6"/>
    <w:rsid w:val="00134F04"/>
    <w:rsid w:val="00134F4C"/>
    <w:rsid w:val="001369FC"/>
    <w:rsid w:val="00137C13"/>
    <w:rsid w:val="001404E5"/>
    <w:rsid w:val="0014296A"/>
    <w:rsid w:val="00142E7D"/>
    <w:rsid w:val="00143432"/>
    <w:rsid w:val="00146154"/>
    <w:rsid w:val="00146914"/>
    <w:rsid w:val="00147C5F"/>
    <w:rsid w:val="001511D0"/>
    <w:rsid w:val="00151AE5"/>
    <w:rsid w:val="00151C7F"/>
    <w:rsid w:val="001538C2"/>
    <w:rsid w:val="00153D17"/>
    <w:rsid w:val="00154253"/>
    <w:rsid w:val="001550F0"/>
    <w:rsid w:val="001557FD"/>
    <w:rsid w:val="00155C75"/>
    <w:rsid w:val="001571DB"/>
    <w:rsid w:val="001576A6"/>
    <w:rsid w:val="0015773A"/>
    <w:rsid w:val="00160388"/>
    <w:rsid w:val="00160C02"/>
    <w:rsid w:val="001654E3"/>
    <w:rsid w:val="00167E99"/>
    <w:rsid w:val="001704A7"/>
    <w:rsid w:val="00172090"/>
    <w:rsid w:val="0017226E"/>
    <w:rsid w:val="00174948"/>
    <w:rsid w:val="00177353"/>
    <w:rsid w:val="001775E7"/>
    <w:rsid w:val="0018042C"/>
    <w:rsid w:val="00180B8A"/>
    <w:rsid w:val="00182863"/>
    <w:rsid w:val="0018327C"/>
    <w:rsid w:val="0018541B"/>
    <w:rsid w:val="001866D7"/>
    <w:rsid w:val="00187706"/>
    <w:rsid w:val="0019033F"/>
    <w:rsid w:val="00191298"/>
    <w:rsid w:val="00193630"/>
    <w:rsid w:val="00193709"/>
    <w:rsid w:val="001978FF"/>
    <w:rsid w:val="001A06F2"/>
    <w:rsid w:val="001A16D3"/>
    <w:rsid w:val="001A20DA"/>
    <w:rsid w:val="001A219B"/>
    <w:rsid w:val="001A3610"/>
    <w:rsid w:val="001A3B78"/>
    <w:rsid w:val="001A4A46"/>
    <w:rsid w:val="001A77D1"/>
    <w:rsid w:val="001A7954"/>
    <w:rsid w:val="001B2524"/>
    <w:rsid w:val="001B2551"/>
    <w:rsid w:val="001B5067"/>
    <w:rsid w:val="001B51C6"/>
    <w:rsid w:val="001B591D"/>
    <w:rsid w:val="001B6B03"/>
    <w:rsid w:val="001B78EE"/>
    <w:rsid w:val="001C1051"/>
    <w:rsid w:val="001C1367"/>
    <w:rsid w:val="001C1523"/>
    <w:rsid w:val="001C1BF3"/>
    <w:rsid w:val="001C29A0"/>
    <w:rsid w:val="001C4327"/>
    <w:rsid w:val="001C672E"/>
    <w:rsid w:val="001C6BB5"/>
    <w:rsid w:val="001D0665"/>
    <w:rsid w:val="001D2FA2"/>
    <w:rsid w:val="001D3333"/>
    <w:rsid w:val="001D3600"/>
    <w:rsid w:val="001D43AC"/>
    <w:rsid w:val="001D59B9"/>
    <w:rsid w:val="001D7353"/>
    <w:rsid w:val="001D7356"/>
    <w:rsid w:val="001D7932"/>
    <w:rsid w:val="001D7DED"/>
    <w:rsid w:val="001E09DB"/>
    <w:rsid w:val="001E1AD8"/>
    <w:rsid w:val="001E36C1"/>
    <w:rsid w:val="001E3DD4"/>
    <w:rsid w:val="001E4D2D"/>
    <w:rsid w:val="001E588B"/>
    <w:rsid w:val="001E5C9E"/>
    <w:rsid w:val="001F042F"/>
    <w:rsid w:val="001F185C"/>
    <w:rsid w:val="001F2A3C"/>
    <w:rsid w:val="001F4FC0"/>
    <w:rsid w:val="001F7550"/>
    <w:rsid w:val="001F79D0"/>
    <w:rsid w:val="00200016"/>
    <w:rsid w:val="00200579"/>
    <w:rsid w:val="00200904"/>
    <w:rsid w:val="0020149C"/>
    <w:rsid w:val="0020288F"/>
    <w:rsid w:val="00203854"/>
    <w:rsid w:val="00203A20"/>
    <w:rsid w:val="0020470A"/>
    <w:rsid w:val="0020496A"/>
    <w:rsid w:val="00204AD5"/>
    <w:rsid w:val="002050B0"/>
    <w:rsid w:val="002051F0"/>
    <w:rsid w:val="00205BA9"/>
    <w:rsid w:val="002062A1"/>
    <w:rsid w:val="002069AC"/>
    <w:rsid w:val="00206ACA"/>
    <w:rsid w:val="00207021"/>
    <w:rsid w:val="002078DA"/>
    <w:rsid w:val="002106C8"/>
    <w:rsid w:val="0021112A"/>
    <w:rsid w:val="00211885"/>
    <w:rsid w:val="00211956"/>
    <w:rsid w:val="00211FC2"/>
    <w:rsid w:val="00212020"/>
    <w:rsid w:val="00214379"/>
    <w:rsid w:val="00214640"/>
    <w:rsid w:val="002175B7"/>
    <w:rsid w:val="00221563"/>
    <w:rsid w:val="002216A4"/>
    <w:rsid w:val="002218EC"/>
    <w:rsid w:val="00221BE4"/>
    <w:rsid w:val="00223480"/>
    <w:rsid w:val="002243EC"/>
    <w:rsid w:val="00224721"/>
    <w:rsid w:val="00225107"/>
    <w:rsid w:val="0022574F"/>
    <w:rsid w:val="00226A99"/>
    <w:rsid w:val="00226B0A"/>
    <w:rsid w:val="002275D5"/>
    <w:rsid w:val="0023010C"/>
    <w:rsid w:val="002305C1"/>
    <w:rsid w:val="002327CC"/>
    <w:rsid w:val="00235672"/>
    <w:rsid w:val="002370C9"/>
    <w:rsid w:val="00237CBB"/>
    <w:rsid w:val="0024033B"/>
    <w:rsid w:val="00244109"/>
    <w:rsid w:val="00245380"/>
    <w:rsid w:val="0024602B"/>
    <w:rsid w:val="00246E59"/>
    <w:rsid w:val="0024763E"/>
    <w:rsid w:val="002520AF"/>
    <w:rsid w:val="0025331F"/>
    <w:rsid w:val="00255383"/>
    <w:rsid w:val="00255650"/>
    <w:rsid w:val="00255816"/>
    <w:rsid w:val="00255B5E"/>
    <w:rsid w:val="002577B4"/>
    <w:rsid w:val="002605D8"/>
    <w:rsid w:val="002608E1"/>
    <w:rsid w:val="0026319F"/>
    <w:rsid w:val="002645CB"/>
    <w:rsid w:val="00267E0F"/>
    <w:rsid w:val="00272032"/>
    <w:rsid w:val="00272068"/>
    <w:rsid w:val="00272A07"/>
    <w:rsid w:val="00272F6E"/>
    <w:rsid w:val="00272FE0"/>
    <w:rsid w:val="002738C0"/>
    <w:rsid w:val="00274A41"/>
    <w:rsid w:val="00276583"/>
    <w:rsid w:val="00277754"/>
    <w:rsid w:val="00280580"/>
    <w:rsid w:val="002807E8"/>
    <w:rsid w:val="00281237"/>
    <w:rsid w:val="00281716"/>
    <w:rsid w:val="00282E04"/>
    <w:rsid w:val="0028358A"/>
    <w:rsid w:val="0028423B"/>
    <w:rsid w:val="00285B79"/>
    <w:rsid w:val="00285EA2"/>
    <w:rsid w:val="002901A7"/>
    <w:rsid w:val="00290D5A"/>
    <w:rsid w:val="002917DD"/>
    <w:rsid w:val="00293C6E"/>
    <w:rsid w:val="00295681"/>
    <w:rsid w:val="002A005F"/>
    <w:rsid w:val="002A13EE"/>
    <w:rsid w:val="002A4663"/>
    <w:rsid w:val="002A5E65"/>
    <w:rsid w:val="002A67EB"/>
    <w:rsid w:val="002A7D76"/>
    <w:rsid w:val="002B0D09"/>
    <w:rsid w:val="002B22E9"/>
    <w:rsid w:val="002B34D3"/>
    <w:rsid w:val="002B46C2"/>
    <w:rsid w:val="002B5E37"/>
    <w:rsid w:val="002B6EA6"/>
    <w:rsid w:val="002C2A0E"/>
    <w:rsid w:val="002C3F86"/>
    <w:rsid w:val="002C44EF"/>
    <w:rsid w:val="002C5887"/>
    <w:rsid w:val="002C7F21"/>
    <w:rsid w:val="002D42DD"/>
    <w:rsid w:val="002D5AB2"/>
    <w:rsid w:val="002E169E"/>
    <w:rsid w:val="002E2E98"/>
    <w:rsid w:val="002E3DD8"/>
    <w:rsid w:val="002E41E1"/>
    <w:rsid w:val="002E5227"/>
    <w:rsid w:val="002E603A"/>
    <w:rsid w:val="002E6F35"/>
    <w:rsid w:val="002F24FB"/>
    <w:rsid w:val="002F302E"/>
    <w:rsid w:val="002F74DD"/>
    <w:rsid w:val="002F7976"/>
    <w:rsid w:val="003024B1"/>
    <w:rsid w:val="00306EA3"/>
    <w:rsid w:val="00307141"/>
    <w:rsid w:val="00310816"/>
    <w:rsid w:val="003115AA"/>
    <w:rsid w:val="00311AD5"/>
    <w:rsid w:val="003133B4"/>
    <w:rsid w:val="00314446"/>
    <w:rsid w:val="003146F9"/>
    <w:rsid w:val="003173E6"/>
    <w:rsid w:val="00322321"/>
    <w:rsid w:val="00323F3D"/>
    <w:rsid w:val="00324F61"/>
    <w:rsid w:val="00325025"/>
    <w:rsid w:val="00325E3F"/>
    <w:rsid w:val="003268D0"/>
    <w:rsid w:val="0032744B"/>
    <w:rsid w:val="0033110A"/>
    <w:rsid w:val="00331639"/>
    <w:rsid w:val="00331D54"/>
    <w:rsid w:val="003348BF"/>
    <w:rsid w:val="00334EDA"/>
    <w:rsid w:val="00335378"/>
    <w:rsid w:val="00335BCF"/>
    <w:rsid w:val="00335C49"/>
    <w:rsid w:val="00340B95"/>
    <w:rsid w:val="00341DE6"/>
    <w:rsid w:val="003427C0"/>
    <w:rsid w:val="00344BCF"/>
    <w:rsid w:val="00345B79"/>
    <w:rsid w:val="00345FA5"/>
    <w:rsid w:val="00346574"/>
    <w:rsid w:val="003479DA"/>
    <w:rsid w:val="003530B8"/>
    <w:rsid w:val="00353D9C"/>
    <w:rsid w:val="0035516C"/>
    <w:rsid w:val="00355BF8"/>
    <w:rsid w:val="00355C3F"/>
    <w:rsid w:val="00356EC4"/>
    <w:rsid w:val="0036001B"/>
    <w:rsid w:val="00360223"/>
    <w:rsid w:val="00364AC5"/>
    <w:rsid w:val="00365322"/>
    <w:rsid w:val="00365455"/>
    <w:rsid w:val="00365BD9"/>
    <w:rsid w:val="00366154"/>
    <w:rsid w:val="0036658B"/>
    <w:rsid w:val="00366B93"/>
    <w:rsid w:val="00370469"/>
    <w:rsid w:val="0037118A"/>
    <w:rsid w:val="0037217B"/>
    <w:rsid w:val="00376910"/>
    <w:rsid w:val="00377729"/>
    <w:rsid w:val="00380231"/>
    <w:rsid w:val="00380BA4"/>
    <w:rsid w:val="00380FCA"/>
    <w:rsid w:val="00383007"/>
    <w:rsid w:val="00384D8C"/>
    <w:rsid w:val="003850EC"/>
    <w:rsid w:val="003853E2"/>
    <w:rsid w:val="00387018"/>
    <w:rsid w:val="00390256"/>
    <w:rsid w:val="0039084F"/>
    <w:rsid w:val="00390B4B"/>
    <w:rsid w:val="00390C1E"/>
    <w:rsid w:val="0039114A"/>
    <w:rsid w:val="00391D80"/>
    <w:rsid w:val="00392EE1"/>
    <w:rsid w:val="00393126"/>
    <w:rsid w:val="00393536"/>
    <w:rsid w:val="003957E6"/>
    <w:rsid w:val="003961B7"/>
    <w:rsid w:val="0039738A"/>
    <w:rsid w:val="003A01CF"/>
    <w:rsid w:val="003A186D"/>
    <w:rsid w:val="003A2211"/>
    <w:rsid w:val="003A227A"/>
    <w:rsid w:val="003A74DB"/>
    <w:rsid w:val="003B1427"/>
    <w:rsid w:val="003B1FE0"/>
    <w:rsid w:val="003B2F41"/>
    <w:rsid w:val="003B3A28"/>
    <w:rsid w:val="003B503B"/>
    <w:rsid w:val="003B7C35"/>
    <w:rsid w:val="003C079E"/>
    <w:rsid w:val="003C15C1"/>
    <w:rsid w:val="003C1A21"/>
    <w:rsid w:val="003C4F74"/>
    <w:rsid w:val="003C6464"/>
    <w:rsid w:val="003D282C"/>
    <w:rsid w:val="003D4213"/>
    <w:rsid w:val="003D5CC1"/>
    <w:rsid w:val="003D5DF6"/>
    <w:rsid w:val="003D7CDA"/>
    <w:rsid w:val="003E0334"/>
    <w:rsid w:val="003E1005"/>
    <w:rsid w:val="003E17DE"/>
    <w:rsid w:val="003E26C9"/>
    <w:rsid w:val="003E3CCA"/>
    <w:rsid w:val="003E51B9"/>
    <w:rsid w:val="003E7414"/>
    <w:rsid w:val="003E7C4F"/>
    <w:rsid w:val="003E7F0C"/>
    <w:rsid w:val="003F1CFF"/>
    <w:rsid w:val="003F4913"/>
    <w:rsid w:val="003F60E7"/>
    <w:rsid w:val="003F64F6"/>
    <w:rsid w:val="003F70BA"/>
    <w:rsid w:val="003F7925"/>
    <w:rsid w:val="003F7F7A"/>
    <w:rsid w:val="00401D00"/>
    <w:rsid w:val="004044C4"/>
    <w:rsid w:val="0040652C"/>
    <w:rsid w:val="004069A2"/>
    <w:rsid w:val="0040798C"/>
    <w:rsid w:val="004108A9"/>
    <w:rsid w:val="00410AC3"/>
    <w:rsid w:val="00410C86"/>
    <w:rsid w:val="004116B7"/>
    <w:rsid w:val="00412295"/>
    <w:rsid w:val="004127A4"/>
    <w:rsid w:val="004130A9"/>
    <w:rsid w:val="004131BB"/>
    <w:rsid w:val="004168B5"/>
    <w:rsid w:val="004178DF"/>
    <w:rsid w:val="004205BD"/>
    <w:rsid w:val="004215B5"/>
    <w:rsid w:val="00422DA1"/>
    <w:rsid w:val="004237FD"/>
    <w:rsid w:val="00423A11"/>
    <w:rsid w:val="00423EA3"/>
    <w:rsid w:val="0042408A"/>
    <w:rsid w:val="00425E9D"/>
    <w:rsid w:val="00427C89"/>
    <w:rsid w:val="0043049F"/>
    <w:rsid w:val="00430814"/>
    <w:rsid w:val="0043174D"/>
    <w:rsid w:val="0043200B"/>
    <w:rsid w:val="00432697"/>
    <w:rsid w:val="00432FBE"/>
    <w:rsid w:val="00433507"/>
    <w:rsid w:val="004338FE"/>
    <w:rsid w:val="00434878"/>
    <w:rsid w:val="0043510B"/>
    <w:rsid w:val="0043686E"/>
    <w:rsid w:val="00441A07"/>
    <w:rsid w:val="00443199"/>
    <w:rsid w:val="0044330E"/>
    <w:rsid w:val="00443D3F"/>
    <w:rsid w:val="00444875"/>
    <w:rsid w:val="00445F94"/>
    <w:rsid w:val="00446452"/>
    <w:rsid w:val="00446BFD"/>
    <w:rsid w:val="004516EE"/>
    <w:rsid w:val="00452AA4"/>
    <w:rsid w:val="004551A9"/>
    <w:rsid w:val="00455344"/>
    <w:rsid w:val="00455BA4"/>
    <w:rsid w:val="00456FC6"/>
    <w:rsid w:val="00460C84"/>
    <w:rsid w:val="00462F9C"/>
    <w:rsid w:val="0046672F"/>
    <w:rsid w:val="004676C0"/>
    <w:rsid w:val="004706BB"/>
    <w:rsid w:val="0047111E"/>
    <w:rsid w:val="004715A5"/>
    <w:rsid w:val="00472B65"/>
    <w:rsid w:val="00472BF0"/>
    <w:rsid w:val="00473EE7"/>
    <w:rsid w:val="0047503D"/>
    <w:rsid w:val="00475AB5"/>
    <w:rsid w:val="00475DF7"/>
    <w:rsid w:val="00480258"/>
    <w:rsid w:val="00481B6A"/>
    <w:rsid w:val="0048229C"/>
    <w:rsid w:val="004822F5"/>
    <w:rsid w:val="004853F5"/>
    <w:rsid w:val="004873A1"/>
    <w:rsid w:val="0049073D"/>
    <w:rsid w:val="004909B7"/>
    <w:rsid w:val="00491094"/>
    <w:rsid w:val="004915B6"/>
    <w:rsid w:val="00492D10"/>
    <w:rsid w:val="004938C7"/>
    <w:rsid w:val="004940B1"/>
    <w:rsid w:val="0049598C"/>
    <w:rsid w:val="00497552"/>
    <w:rsid w:val="00497855"/>
    <w:rsid w:val="004A1A38"/>
    <w:rsid w:val="004A219A"/>
    <w:rsid w:val="004A435D"/>
    <w:rsid w:val="004A7E6F"/>
    <w:rsid w:val="004A7EE2"/>
    <w:rsid w:val="004B018E"/>
    <w:rsid w:val="004B20D2"/>
    <w:rsid w:val="004B2D07"/>
    <w:rsid w:val="004B5C31"/>
    <w:rsid w:val="004B7D3D"/>
    <w:rsid w:val="004C482D"/>
    <w:rsid w:val="004C5A9B"/>
    <w:rsid w:val="004C5B10"/>
    <w:rsid w:val="004C5FB9"/>
    <w:rsid w:val="004C6322"/>
    <w:rsid w:val="004C66E9"/>
    <w:rsid w:val="004C6AD6"/>
    <w:rsid w:val="004C6B28"/>
    <w:rsid w:val="004C7C69"/>
    <w:rsid w:val="004D2439"/>
    <w:rsid w:val="004D2686"/>
    <w:rsid w:val="004D34CA"/>
    <w:rsid w:val="004E1686"/>
    <w:rsid w:val="004E2DDC"/>
    <w:rsid w:val="004E5E03"/>
    <w:rsid w:val="004E6835"/>
    <w:rsid w:val="004E7D1A"/>
    <w:rsid w:val="004E7DB6"/>
    <w:rsid w:val="004F087D"/>
    <w:rsid w:val="004F20E4"/>
    <w:rsid w:val="004F27CE"/>
    <w:rsid w:val="004F4346"/>
    <w:rsid w:val="004F61D4"/>
    <w:rsid w:val="0050075D"/>
    <w:rsid w:val="00500ADC"/>
    <w:rsid w:val="00501DEB"/>
    <w:rsid w:val="005028B7"/>
    <w:rsid w:val="00504078"/>
    <w:rsid w:val="00505813"/>
    <w:rsid w:val="00507657"/>
    <w:rsid w:val="00507E6A"/>
    <w:rsid w:val="00510E8E"/>
    <w:rsid w:val="00510F3F"/>
    <w:rsid w:val="00511826"/>
    <w:rsid w:val="005121FE"/>
    <w:rsid w:val="00513DD9"/>
    <w:rsid w:val="00514B5A"/>
    <w:rsid w:val="00514B89"/>
    <w:rsid w:val="00514F01"/>
    <w:rsid w:val="00515F19"/>
    <w:rsid w:val="005167EF"/>
    <w:rsid w:val="00516ADC"/>
    <w:rsid w:val="00520AEF"/>
    <w:rsid w:val="00520B20"/>
    <w:rsid w:val="00522611"/>
    <w:rsid w:val="00524933"/>
    <w:rsid w:val="005255C6"/>
    <w:rsid w:val="00525F6D"/>
    <w:rsid w:val="005268FE"/>
    <w:rsid w:val="00526AF8"/>
    <w:rsid w:val="0053081A"/>
    <w:rsid w:val="005318E9"/>
    <w:rsid w:val="005319D3"/>
    <w:rsid w:val="0053248B"/>
    <w:rsid w:val="0053295B"/>
    <w:rsid w:val="00532AF9"/>
    <w:rsid w:val="00532E57"/>
    <w:rsid w:val="005343B9"/>
    <w:rsid w:val="00536582"/>
    <w:rsid w:val="0053699E"/>
    <w:rsid w:val="005374ED"/>
    <w:rsid w:val="005441C2"/>
    <w:rsid w:val="00544D19"/>
    <w:rsid w:val="0054555F"/>
    <w:rsid w:val="005462A3"/>
    <w:rsid w:val="005462A4"/>
    <w:rsid w:val="0055019F"/>
    <w:rsid w:val="00550FA4"/>
    <w:rsid w:val="005518BB"/>
    <w:rsid w:val="00551D23"/>
    <w:rsid w:val="00552155"/>
    <w:rsid w:val="00553161"/>
    <w:rsid w:val="00554813"/>
    <w:rsid w:val="00554B45"/>
    <w:rsid w:val="00555304"/>
    <w:rsid w:val="0055553A"/>
    <w:rsid w:val="00555A6C"/>
    <w:rsid w:val="00555F05"/>
    <w:rsid w:val="0055632C"/>
    <w:rsid w:val="0056002B"/>
    <w:rsid w:val="00561C70"/>
    <w:rsid w:val="00565FED"/>
    <w:rsid w:val="00566194"/>
    <w:rsid w:val="005661D9"/>
    <w:rsid w:val="00572B34"/>
    <w:rsid w:val="005730C2"/>
    <w:rsid w:val="00576627"/>
    <w:rsid w:val="00576F0D"/>
    <w:rsid w:val="00580037"/>
    <w:rsid w:val="00580614"/>
    <w:rsid w:val="005824ED"/>
    <w:rsid w:val="00582E7F"/>
    <w:rsid w:val="00584C83"/>
    <w:rsid w:val="00585997"/>
    <w:rsid w:val="00587B87"/>
    <w:rsid w:val="005900F2"/>
    <w:rsid w:val="005926AF"/>
    <w:rsid w:val="00592946"/>
    <w:rsid w:val="005959C9"/>
    <w:rsid w:val="00595E2B"/>
    <w:rsid w:val="0059626D"/>
    <w:rsid w:val="00596E0A"/>
    <w:rsid w:val="0059705B"/>
    <w:rsid w:val="005A3AA2"/>
    <w:rsid w:val="005A3B57"/>
    <w:rsid w:val="005A562B"/>
    <w:rsid w:val="005A5F53"/>
    <w:rsid w:val="005A6202"/>
    <w:rsid w:val="005A6F07"/>
    <w:rsid w:val="005A79AF"/>
    <w:rsid w:val="005B0E17"/>
    <w:rsid w:val="005B6383"/>
    <w:rsid w:val="005B7F22"/>
    <w:rsid w:val="005C029F"/>
    <w:rsid w:val="005C0DBC"/>
    <w:rsid w:val="005C16A1"/>
    <w:rsid w:val="005C20EF"/>
    <w:rsid w:val="005C29DD"/>
    <w:rsid w:val="005C3609"/>
    <w:rsid w:val="005C3753"/>
    <w:rsid w:val="005C4C5D"/>
    <w:rsid w:val="005C52BB"/>
    <w:rsid w:val="005C52CE"/>
    <w:rsid w:val="005C76D7"/>
    <w:rsid w:val="005C7D39"/>
    <w:rsid w:val="005D00B1"/>
    <w:rsid w:val="005D1449"/>
    <w:rsid w:val="005D1A59"/>
    <w:rsid w:val="005D1DF4"/>
    <w:rsid w:val="005D1EA9"/>
    <w:rsid w:val="005D7DC4"/>
    <w:rsid w:val="005E2509"/>
    <w:rsid w:val="005E265B"/>
    <w:rsid w:val="005E68C4"/>
    <w:rsid w:val="005E77D8"/>
    <w:rsid w:val="005F051D"/>
    <w:rsid w:val="005F09DD"/>
    <w:rsid w:val="005F13A9"/>
    <w:rsid w:val="005F1A6C"/>
    <w:rsid w:val="005F1D24"/>
    <w:rsid w:val="005F234B"/>
    <w:rsid w:val="005F26A7"/>
    <w:rsid w:val="005F454F"/>
    <w:rsid w:val="00600CFC"/>
    <w:rsid w:val="00601036"/>
    <w:rsid w:val="00601C20"/>
    <w:rsid w:val="00605115"/>
    <w:rsid w:val="006055E9"/>
    <w:rsid w:val="00607E96"/>
    <w:rsid w:val="00611646"/>
    <w:rsid w:val="00612BAD"/>
    <w:rsid w:val="00614639"/>
    <w:rsid w:val="00614D41"/>
    <w:rsid w:val="006157AE"/>
    <w:rsid w:val="00617896"/>
    <w:rsid w:val="00622839"/>
    <w:rsid w:val="00624470"/>
    <w:rsid w:val="006244DC"/>
    <w:rsid w:val="006244ED"/>
    <w:rsid w:val="006248A9"/>
    <w:rsid w:val="00626D08"/>
    <w:rsid w:val="00627840"/>
    <w:rsid w:val="00630036"/>
    <w:rsid w:val="0063092F"/>
    <w:rsid w:val="0063105F"/>
    <w:rsid w:val="00631B52"/>
    <w:rsid w:val="00631DCD"/>
    <w:rsid w:val="00634DDA"/>
    <w:rsid w:val="00637572"/>
    <w:rsid w:val="00637681"/>
    <w:rsid w:val="00641367"/>
    <w:rsid w:val="00642A1A"/>
    <w:rsid w:val="0064390C"/>
    <w:rsid w:val="00644614"/>
    <w:rsid w:val="00645C11"/>
    <w:rsid w:val="0064735B"/>
    <w:rsid w:val="0065104A"/>
    <w:rsid w:val="0065253D"/>
    <w:rsid w:val="00654B13"/>
    <w:rsid w:val="006573BD"/>
    <w:rsid w:val="00662342"/>
    <w:rsid w:val="00663BFE"/>
    <w:rsid w:val="00663D43"/>
    <w:rsid w:val="006675EC"/>
    <w:rsid w:val="006676DC"/>
    <w:rsid w:val="00667E24"/>
    <w:rsid w:val="0067163F"/>
    <w:rsid w:val="00671E9D"/>
    <w:rsid w:val="006728A9"/>
    <w:rsid w:val="00672E20"/>
    <w:rsid w:val="00675280"/>
    <w:rsid w:val="00680618"/>
    <w:rsid w:val="00681948"/>
    <w:rsid w:val="00683F9E"/>
    <w:rsid w:val="00690751"/>
    <w:rsid w:val="0069076F"/>
    <w:rsid w:val="006908F4"/>
    <w:rsid w:val="006910A9"/>
    <w:rsid w:val="00691B31"/>
    <w:rsid w:val="00692C12"/>
    <w:rsid w:val="006938CB"/>
    <w:rsid w:val="00695916"/>
    <w:rsid w:val="0069596E"/>
    <w:rsid w:val="00697AE6"/>
    <w:rsid w:val="006A0C3E"/>
    <w:rsid w:val="006A1146"/>
    <w:rsid w:val="006A266E"/>
    <w:rsid w:val="006A44CF"/>
    <w:rsid w:val="006A4725"/>
    <w:rsid w:val="006A7108"/>
    <w:rsid w:val="006A7723"/>
    <w:rsid w:val="006B0009"/>
    <w:rsid w:val="006B03C8"/>
    <w:rsid w:val="006B14FA"/>
    <w:rsid w:val="006B19EA"/>
    <w:rsid w:val="006B22F7"/>
    <w:rsid w:val="006B2483"/>
    <w:rsid w:val="006B29C2"/>
    <w:rsid w:val="006B2C0E"/>
    <w:rsid w:val="006B3806"/>
    <w:rsid w:val="006B4DDD"/>
    <w:rsid w:val="006B5473"/>
    <w:rsid w:val="006B6834"/>
    <w:rsid w:val="006B68F7"/>
    <w:rsid w:val="006B6BA6"/>
    <w:rsid w:val="006B7C7A"/>
    <w:rsid w:val="006C1D9C"/>
    <w:rsid w:val="006C44F5"/>
    <w:rsid w:val="006C4B0C"/>
    <w:rsid w:val="006C5055"/>
    <w:rsid w:val="006D0BAF"/>
    <w:rsid w:val="006D0CC6"/>
    <w:rsid w:val="006D290A"/>
    <w:rsid w:val="006D2D39"/>
    <w:rsid w:val="006D3578"/>
    <w:rsid w:val="006D357E"/>
    <w:rsid w:val="006D3867"/>
    <w:rsid w:val="006D4874"/>
    <w:rsid w:val="006D530C"/>
    <w:rsid w:val="006D7861"/>
    <w:rsid w:val="006E00A6"/>
    <w:rsid w:val="006E09BC"/>
    <w:rsid w:val="006E0CED"/>
    <w:rsid w:val="006E13CD"/>
    <w:rsid w:val="006E335D"/>
    <w:rsid w:val="006E411E"/>
    <w:rsid w:val="006E5000"/>
    <w:rsid w:val="006E5167"/>
    <w:rsid w:val="006E554A"/>
    <w:rsid w:val="006E6DD6"/>
    <w:rsid w:val="006E6F54"/>
    <w:rsid w:val="006E71C3"/>
    <w:rsid w:val="006E79DB"/>
    <w:rsid w:val="006F09CD"/>
    <w:rsid w:val="006F0B3A"/>
    <w:rsid w:val="006F2A48"/>
    <w:rsid w:val="006F603A"/>
    <w:rsid w:val="006F6279"/>
    <w:rsid w:val="006F72F0"/>
    <w:rsid w:val="006F7DDE"/>
    <w:rsid w:val="00700499"/>
    <w:rsid w:val="00701A6F"/>
    <w:rsid w:val="00701C43"/>
    <w:rsid w:val="007020F4"/>
    <w:rsid w:val="007023AD"/>
    <w:rsid w:val="00703187"/>
    <w:rsid w:val="00704507"/>
    <w:rsid w:val="00704AF0"/>
    <w:rsid w:val="0070585C"/>
    <w:rsid w:val="007075BF"/>
    <w:rsid w:val="0071138C"/>
    <w:rsid w:val="00711DFC"/>
    <w:rsid w:val="007127AD"/>
    <w:rsid w:val="0071420E"/>
    <w:rsid w:val="007142D2"/>
    <w:rsid w:val="00715FA7"/>
    <w:rsid w:val="00716098"/>
    <w:rsid w:val="0072003D"/>
    <w:rsid w:val="00720A30"/>
    <w:rsid w:val="00721145"/>
    <w:rsid w:val="007214A3"/>
    <w:rsid w:val="00722718"/>
    <w:rsid w:val="00722ED4"/>
    <w:rsid w:val="007268C1"/>
    <w:rsid w:val="0073067F"/>
    <w:rsid w:val="0073152D"/>
    <w:rsid w:val="00731CA9"/>
    <w:rsid w:val="00732F9A"/>
    <w:rsid w:val="00734458"/>
    <w:rsid w:val="00735BE8"/>
    <w:rsid w:val="007376E0"/>
    <w:rsid w:val="007421DA"/>
    <w:rsid w:val="007440F2"/>
    <w:rsid w:val="00744F71"/>
    <w:rsid w:val="00746035"/>
    <w:rsid w:val="00746506"/>
    <w:rsid w:val="007466E6"/>
    <w:rsid w:val="007471F7"/>
    <w:rsid w:val="007473F4"/>
    <w:rsid w:val="007475F1"/>
    <w:rsid w:val="00751E5C"/>
    <w:rsid w:val="007527AC"/>
    <w:rsid w:val="00755D7F"/>
    <w:rsid w:val="00760749"/>
    <w:rsid w:val="00760B2A"/>
    <w:rsid w:val="00762922"/>
    <w:rsid w:val="00762FE3"/>
    <w:rsid w:val="007630BB"/>
    <w:rsid w:val="00764CA7"/>
    <w:rsid w:val="00764EC0"/>
    <w:rsid w:val="0076509A"/>
    <w:rsid w:val="00765914"/>
    <w:rsid w:val="0076658E"/>
    <w:rsid w:val="0076706D"/>
    <w:rsid w:val="00770C1A"/>
    <w:rsid w:val="00772D84"/>
    <w:rsid w:val="00773A0B"/>
    <w:rsid w:val="0077531D"/>
    <w:rsid w:val="0077611B"/>
    <w:rsid w:val="007762B4"/>
    <w:rsid w:val="007764CF"/>
    <w:rsid w:val="007764DA"/>
    <w:rsid w:val="007773F1"/>
    <w:rsid w:val="007774A9"/>
    <w:rsid w:val="00782222"/>
    <w:rsid w:val="00782AE1"/>
    <w:rsid w:val="00784162"/>
    <w:rsid w:val="00784643"/>
    <w:rsid w:val="00784CB1"/>
    <w:rsid w:val="00786262"/>
    <w:rsid w:val="00786F3A"/>
    <w:rsid w:val="00787D7E"/>
    <w:rsid w:val="00791B38"/>
    <w:rsid w:val="0079360C"/>
    <w:rsid w:val="007943E2"/>
    <w:rsid w:val="007946F0"/>
    <w:rsid w:val="00794ADC"/>
    <w:rsid w:val="00795A68"/>
    <w:rsid w:val="007965F5"/>
    <w:rsid w:val="00797F2B"/>
    <w:rsid w:val="007A1530"/>
    <w:rsid w:val="007A3564"/>
    <w:rsid w:val="007A5A4F"/>
    <w:rsid w:val="007A739A"/>
    <w:rsid w:val="007A743F"/>
    <w:rsid w:val="007A7D43"/>
    <w:rsid w:val="007B1217"/>
    <w:rsid w:val="007B13BA"/>
    <w:rsid w:val="007B4278"/>
    <w:rsid w:val="007B5138"/>
    <w:rsid w:val="007B6410"/>
    <w:rsid w:val="007B7B7E"/>
    <w:rsid w:val="007C13E3"/>
    <w:rsid w:val="007C143D"/>
    <w:rsid w:val="007C17E1"/>
    <w:rsid w:val="007C1F8A"/>
    <w:rsid w:val="007C2C0A"/>
    <w:rsid w:val="007C46BF"/>
    <w:rsid w:val="007C6186"/>
    <w:rsid w:val="007C7AA3"/>
    <w:rsid w:val="007D28C1"/>
    <w:rsid w:val="007E0251"/>
    <w:rsid w:val="007E197F"/>
    <w:rsid w:val="007E2F0B"/>
    <w:rsid w:val="007E5E99"/>
    <w:rsid w:val="007E6B65"/>
    <w:rsid w:val="007F21ED"/>
    <w:rsid w:val="007F2D32"/>
    <w:rsid w:val="007F5257"/>
    <w:rsid w:val="007F561C"/>
    <w:rsid w:val="00800541"/>
    <w:rsid w:val="00801346"/>
    <w:rsid w:val="0080265F"/>
    <w:rsid w:val="00805CED"/>
    <w:rsid w:val="00805CFE"/>
    <w:rsid w:val="00807776"/>
    <w:rsid w:val="00807B9B"/>
    <w:rsid w:val="008100CB"/>
    <w:rsid w:val="00811072"/>
    <w:rsid w:val="00812678"/>
    <w:rsid w:val="00814E08"/>
    <w:rsid w:val="00816CB9"/>
    <w:rsid w:val="00817F4A"/>
    <w:rsid w:val="00820861"/>
    <w:rsid w:val="00820CFF"/>
    <w:rsid w:val="00821959"/>
    <w:rsid w:val="00822251"/>
    <w:rsid w:val="00823274"/>
    <w:rsid w:val="008237D4"/>
    <w:rsid w:val="008240BC"/>
    <w:rsid w:val="00825D0B"/>
    <w:rsid w:val="0082601B"/>
    <w:rsid w:val="008305F3"/>
    <w:rsid w:val="00830717"/>
    <w:rsid w:val="00831175"/>
    <w:rsid w:val="00831748"/>
    <w:rsid w:val="00834DC3"/>
    <w:rsid w:val="00835D28"/>
    <w:rsid w:val="00840CA8"/>
    <w:rsid w:val="008413C5"/>
    <w:rsid w:val="008413F6"/>
    <w:rsid w:val="00842311"/>
    <w:rsid w:val="0084259F"/>
    <w:rsid w:val="008435C4"/>
    <w:rsid w:val="00843C75"/>
    <w:rsid w:val="00844523"/>
    <w:rsid w:val="00845180"/>
    <w:rsid w:val="00845809"/>
    <w:rsid w:val="00845DE9"/>
    <w:rsid w:val="00845E21"/>
    <w:rsid w:val="008471A2"/>
    <w:rsid w:val="00847AF5"/>
    <w:rsid w:val="00850EF0"/>
    <w:rsid w:val="00853D86"/>
    <w:rsid w:val="00854E76"/>
    <w:rsid w:val="0085515F"/>
    <w:rsid w:val="00855D68"/>
    <w:rsid w:val="00856A38"/>
    <w:rsid w:val="00857D5B"/>
    <w:rsid w:val="00860D5A"/>
    <w:rsid w:val="00861262"/>
    <w:rsid w:val="00861B63"/>
    <w:rsid w:val="0086606F"/>
    <w:rsid w:val="0086663C"/>
    <w:rsid w:val="00867019"/>
    <w:rsid w:val="00872F90"/>
    <w:rsid w:val="00887036"/>
    <w:rsid w:val="00887FDC"/>
    <w:rsid w:val="0089074A"/>
    <w:rsid w:val="00891641"/>
    <w:rsid w:val="0089210C"/>
    <w:rsid w:val="008923A6"/>
    <w:rsid w:val="00894388"/>
    <w:rsid w:val="008970BC"/>
    <w:rsid w:val="008A0075"/>
    <w:rsid w:val="008A1590"/>
    <w:rsid w:val="008A1ED0"/>
    <w:rsid w:val="008A5903"/>
    <w:rsid w:val="008A6557"/>
    <w:rsid w:val="008A65AF"/>
    <w:rsid w:val="008A727C"/>
    <w:rsid w:val="008B02D7"/>
    <w:rsid w:val="008B0E3B"/>
    <w:rsid w:val="008B0EF5"/>
    <w:rsid w:val="008B211F"/>
    <w:rsid w:val="008B3499"/>
    <w:rsid w:val="008B35CE"/>
    <w:rsid w:val="008B3BBD"/>
    <w:rsid w:val="008B48DF"/>
    <w:rsid w:val="008B5B47"/>
    <w:rsid w:val="008B687E"/>
    <w:rsid w:val="008B6A1E"/>
    <w:rsid w:val="008C18EF"/>
    <w:rsid w:val="008C190E"/>
    <w:rsid w:val="008C3711"/>
    <w:rsid w:val="008C381A"/>
    <w:rsid w:val="008C4272"/>
    <w:rsid w:val="008D031C"/>
    <w:rsid w:val="008D4874"/>
    <w:rsid w:val="008D7BFC"/>
    <w:rsid w:val="008E0A81"/>
    <w:rsid w:val="008E3356"/>
    <w:rsid w:val="008E706B"/>
    <w:rsid w:val="008F0F60"/>
    <w:rsid w:val="008F2121"/>
    <w:rsid w:val="008F274C"/>
    <w:rsid w:val="008F2AA5"/>
    <w:rsid w:val="008F3B64"/>
    <w:rsid w:val="008F4716"/>
    <w:rsid w:val="008F5128"/>
    <w:rsid w:val="008F7071"/>
    <w:rsid w:val="00900568"/>
    <w:rsid w:val="00902D3B"/>
    <w:rsid w:val="00903760"/>
    <w:rsid w:val="00904676"/>
    <w:rsid w:val="009048F4"/>
    <w:rsid w:val="00905E00"/>
    <w:rsid w:val="00906C76"/>
    <w:rsid w:val="00907D85"/>
    <w:rsid w:val="00912269"/>
    <w:rsid w:val="00912826"/>
    <w:rsid w:val="00912C81"/>
    <w:rsid w:val="009138ED"/>
    <w:rsid w:val="00914592"/>
    <w:rsid w:val="00915CEA"/>
    <w:rsid w:val="00916DE8"/>
    <w:rsid w:val="00917B2B"/>
    <w:rsid w:val="009220EE"/>
    <w:rsid w:val="0092246D"/>
    <w:rsid w:val="009243F7"/>
    <w:rsid w:val="00926727"/>
    <w:rsid w:val="00926D79"/>
    <w:rsid w:val="0093019C"/>
    <w:rsid w:val="00930DDE"/>
    <w:rsid w:val="0093112A"/>
    <w:rsid w:val="00931A76"/>
    <w:rsid w:val="00931BAB"/>
    <w:rsid w:val="009331A9"/>
    <w:rsid w:val="009335F8"/>
    <w:rsid w:val="00933B6C"/>
    <w:rsid w:val="00934F64"/>
    <w:rsid w:val="0093780A"/>
    <w:rsid w:val="00937E94"/>
    <w:rsid w:val="009401E4"/>
    <w:rsid w:val="0094174D"/>
    <w:rsid w:val="00941A2D"/>
    <w:rsid w:val="009433BE"/>
    <w:rsid w:val="00943515"/>
    <w:rsid w:val="00943C51"/>
    <w:rsid w:val="00943D4C"/>
    <w:rsid w:val="00943F01"/>
    <w:rsid w:val="0094472E"/>
    <w:rsid w:val="00947BCF"/>
    <w:rsid w:val="009506D8"/>
    <w:rsid w:val="0095094A"/>
    <w:rsid w:val="009518EA"/>
    <w:rsid w:val="00956554"/>
    <w:rsid w:val="00956949"/>
    <w:rsid w:val="00956A18"/>
    <w:rsid w:val="00957209"/>
    <w:rsid w:val="00957DB7"/>
    <w:rsid w:val="0096058E"/>
    <w:rsid w:val="009608E1"/>
    <w:rsid w:val="009610B3"/>
    <w:rsid w:val="00963105"/>
    <w:rsid w:val="00964903"/>
    <w:rsid w:val="0096659B"/>
    <w:rsid w:val="00970456"/>
    <w:rsid w:val="00971319"/>
    <w:rsid w:val="00971631"/>
    <w:rsid w:val="00971BFC"/>
    <w:rsid w:val="00973D9F"/>
    <w:rsid w:val="00974187"/>
    <w:rsid w:val="00975EC8"/>
    <w:rsid w:val="00976C5C"/>
    <w:rsid w:val="00977F56"/>
    <w:rsid w:val="00981080"/>
    <w:rsid w:val="00981BD1"/>
    <w:rsid w:val="00983387"/>
    <w:rsid w:val="00994C8C"/>
    <w:rsid w:val="00994DE3"/>
    <w:rsid w:val="0099500D"/>
    <w:rsid w:val="00997435"/>
    <w:rsid w:val="009A012B"/>
    <w:rsid w:val="009A4DEC"/>
    <w:rsid w:val="009A4E42"/>
    <w:rsid w:val="009A5FAF"/>
    <w:rsid w:val="009A7C25"/>
    <w:rsid w:val="009A7CCE"/>
    <w:rsid w:val="009B00EF"/>
    <w:rsid w:val="009B23AE"/>
    <w:rsid w:val="009B24C3"/>
    <w:rsid w:val="009B5B62"/>
    <w:rsid w:val="009B607C"/>
    <w:rsid w:val="009B7D88"/>
    <w:rsid w:val="009C0BBE"/>
    <w:rsid w:val="009C1D82"/>
    <w:rsid w:val="009C3180"/>
    <w:rsid w:val="009C52B1"/>
    <w:rsid w:val="009C53BF"/>
    <w:rsid w:val="009C7A0F"/>
    <w:rsid w:val="009D00CE"/>
    <w:rsid w:val="009D0868"/>
    <w:rsid w:val="009D100F"/>
    <w:rsid w:val="009D17C8"/>
    <w:rsid w:val="009D1CE9"/>
    <w:rsid w:val="009D2131"/>
    <w:rsid w:val="009D2AD5"/>
    <w:rsid w:val="009D38A9"/>
    <w:rsid w:val="009D3F6A"/>
    <w:rsid w:val="009D4842"/>
    <w:rsid w:val="009D5915"/>
    <w:rsid w:val="009D6BED"/>
    <w:rsid w:val="009D79BC"/>
    <w:rsid w:val="009E3A65"/>
    <w:rsid w:val="009E4184"/>
    <w:rsid w:val="009E4D27"/>
    <w:rsid w:val="009E4D92"/>
    <w:rsid w:val="009E6D79"/>
    <w:rsid w:val="009F2834"/>
    <w:rsid w:val="009F4115"/>
    <w:rsid w:val="009F4FF5"/>
    <w:rsid w:val="009F61C5"/>
    <w:rsid w:val="00A0010C"/>
    <w:rsid w:val="00A002CF"/>
    <w:rsid w:val="00A00CE3"/>
    <w:rsid w:val="00A0135F"/>
    <w:rsid w:val="00A049D0"/>
    <w:rsid w:val="00A107FD"/>
    <w:rsid w:val="00A10963"/>
    <w:rsid w:val="00A1284D"/>
    <w:rsid w:val="00A14EAA"/>
    <w:rsid w:val="00A153DE"/>
    <w:rsid w:val="00A1689D"/>
    <w:rsid w:val="00A236C3"/>
    <w:rsid w:val="00A23AC6"/>
    <w:rsid w:val="00A2433C"/>
    <w:rsid w:val="00A266BA"/>
    <w:rsid w:val="00A27445"/>
    <w:rsid w:val="00A402A7"/>
    <w:rsid w:val="00A4083B"/>
    <w:rsid w:val="00A40C4D"/>
    <w:rsid w:val="00A425E4"/>
    <w:rsid w:val="00A43539"/>
    <w:rsid w:val="00A50C3B"/>
    <w:rsid w:val="00A5175E"/>
    <w:rsid w:val="00A540B6"/>
    <w:rsid w:val="00A54116"/>
    <w:rsid w:val="00A61946"/>
    <w:rsid w:val="00A6216F"/>
    <w:rsid w:val="00A622B7"/>
    <w:rsid w:val="00A6288D"/>
    <w:rsid w:val="00A63860"/>
    <w:rsid w:val="00A66849"/>
    <w:rsid w:val="00A674CF"/>
    <w:rsid w:val="00A70A69"/>
    <w:rsid w:val="00A70DD4"/>
    <w:rsid w:val="00A710D9"/>
    <w:rsid w:val="00A71DA0"/>
    <w:rsid w:val="00A724A1"/>
    <w:rsid w:val="00A74911"/>
    <w:rsid w:val="00A76489"/>
    <w:rsid w:val="00A76729"/>
    <w:rsid w:val="00A7685A"/>
    <w:rsid w:val="00A80CE8"/>
    <w:rsid w:val="00A82A3C"/>
    <w:rsid w:val="00A82F50"/>
    <w:rsid w:val="00A85816"/>
    <w:rsid w:val="00A86487"/>
    <w:rsid w:val="00A86600"/>
    <w:rsid w:val="00A86F54"/>
    <w:rsid w:val="00A870CA"/>
    <w:rsid w:val="00A874AF"/>
    <w:rsid w:val="00A905EA"/>
    <w:rsid w:val="00A92464"/>
    <w:rsid w:val="00A93644"/>
    <w:rsid w:val="00A9407B"/>
    <w:rsid w:val="00A94363"/>
    <w:rsid w:val="00A95E4A"/>
    <w:rsid w:val="00A971C7"/>
    <w:rsid w:val="00AA2432"/>
    <w:rsid w:val="00AA2B84"/>
    <w:rsid w:val="00AA2C30"/>
    <w:rsid w:val="00AA2CAA"/>
    <w:rsid w:val="00AA2F4B"/>
    <w:rsid w:val="00AA363A"/>
    <w:rsid w:val="00AA3E87"/>
    <w:rsid w:val="00AA41DF"/>
    <w:rsid w:val="00AA5011"/>
    <w:rsid w:val="00AA568A"/>
    <w:rsid w:val="00AA6DE2"/>
    <w:rsid w:val="00AA776B"/>
    <w:rsid w:val="00AB0895"/>
    <w:rsid w:val="00AB15CB"/>
    <w:rsid w:val="00AB30F7"/>
    <w:rsid w:val="00AB4A3F"/>
    <w:rsid w:val="00AB4EDF"/>
    <w:rsid w:val="00AC12BD"/>
    <w:rsid w:val="00AC25D5"/>
    <w:rsid w:val="00AC323D"/>
    <w:rsid w:val="00AC5A3A"/>
    <w:rsid w:val="00AC70A3"/>
    <w:rsid w:val="00AC793E"/>
    <w:rsid w:val="00AC7E3E"/>
    <w:rsid w:val="00AC7F4E"/>
    <w:rsid w:val="00AC7FC5"/>
    <w:rsid w:val="00AD0303"/>
    <w:rsid w:val="00AD0D65"/>
    <w:rsid w:val="00AD133D"/>
    <w:rsid w:val="00AD3DDB"/>
    <w:rsid w:val="00AD56BA"/>
    <w:rsid w:val="00AD6204"/>
    <w:rsid w:val="00AD67AC"/>
    <w:rsid w:val="00AD7482"/>
    <w:rsid w:val="00AE0BB3"/>
    <w:rsid w:val="00AE1335"/>
    <w:rsid w:val="00AE30D2"/>
    <w:rsid w:val="00AE450A"/>
    <w:rsid w:val="00AE6D8C"/>
    <w:rsid w:val="00AF031F"/>
    <w:rsid w:val="00AF0A0A"/>
    <w:rsid w:val="00AF13A7"/>
    <w:rsid w:val="00AF16AB"/>
    <w:rsid w:val="00AF2E99"/>
    <w:rsid w:val="00AF46C0"/>
    <w:rsid w:val="00AF5C43"/>
    <w:rsid w:val="00AF6D85"/>
    <w:rsid w:val="00AF7DB6"/>
    <w:rsid w:val="00AF7EA4"/>
    <w:rsid w:val="00B007A7"/>
    <w:rsid w:val="00B07941"/>
    <w:rsid w:val="00B07A7C"/>
    <w:rsid w:val="00B1213C"/>
    <w:rsid w:val="00B1219D"/>
    <w:rsid w:val="00B14543"/>
    <w:rsid w:val="00B15287"/>
    <w:rsid w:val="00B1546F"/>
    <w:rsid w:val="00B155CC"/>
    <w:rsid w:val="00B16B1C"/>
    <w:rsid w:val="00B17C4D"/>
    <w:rsid w:val="00B17E38"/>
    <w:rsid w:val="00B20D83"/>
    <w:rsid w:val="00B22168"/>
    <w:rsid w:val="00B24763"/>
    <w:rsid w:val="00B249FB"/>
    <w:rsid w:val="00B25B1C"/>
    <w:rsid w:val="00B26645"/>
    <w:rsid w:val="00B27463"/>
    <w:rsid w:val="00B27E1C"/>
    <w:rsid w:val="00B30261"/>
    <w:rsid w:val="00B32156"/>
    <w:rsid w:val="00B33781"/>
    <w:rsid w:val="00B33C5A"/>
    <w:rsid w:val="00B350FA"/>
    <w:rsid w:val="00B3512F"/>
    <w:rsid w:val="00B35552"/>
    <w:rsid w:val="00B3662B"/>
    <w:rsid w:val="00B369AD"/>
    <w:rsid w:val="00B37762"/>
    <w:rsid w:val="00B37C8D"/>
    <w:rsid w:val="00B405E6"/>
    <w:rsid w:val="00B42ACA"/>
    <w:rsid w:val="00B42E5C"/>
    <w:rsid w:val="00B458D2"/>
    <w:rsid w:val="00B47561"/>
    <w:rsid w:val="00B478B5"/>
    <w:rsid w:val="00B51713"/>
    <w:rsid w:val="00B51FEB"/>
    <w:rsid w:val="00B52CA0"/>
    <w:rsid w:val="00B5326C"/>
    <w:rsid w:val="00B54916"/>
    <w:rsid w:val="00B55282"/>
    <w:rsid w:val="00B57B62"/>
    <w:rsid w:val="00B6080B"/>
    <w:rsid w:val="00B614DE"/>
    <w:rsid w:val="00B614FE"/>
    <w:rsid w:val="00B626DC"/>
    <w:rsid w:val="00B63524"/>
    <w:rsid w:val="00B63D04"/>
    <w:rsid w:val="00B6605B"/>
    <w:rsid w:val="00B668AE"/>
    <w:rsid w:val="00B66D97"/>
    <w:rsid w:val="00B73222"/>
    <w:rsid w:val="00B739A9"/>
    <w:rsid w:val="00B755CA"/>
    <w:rsid w:val="00B76D48"/>
    <w:rsid w:val="00B81540"/>
    <w:rsid w:val="00B82ABB"/>
    <w:rsid w:val="00B82D68"/>
    <w:rsid w:val="00B83C60"/>
    <w:rsid w:val="00B83E61"/>
    <w:rsid w:val="00B860CA"/>
    <w:rsid w:val="00B864D7"/>
    <w:rsid w:val="00B9068C"/>
    <w:rsid w:val="00B91308"/>
    <w:rsid w:val="00B9538A"/>
    <w:rsid w:val="00B95D26"/>
    <w:rsid w:val="00B96131"/>
    <w:rsid w:val="00B9620E"/>
    <w:rsid w:val="00B97BE6"/>
    <w:rsid w:val="00B97F29"/>
    <w:rsid w:val="00BA2840"/>
    <w:rsid w:val="00BA37BC"/>
    <w:rsid w:val="00BA51A8"/>
    <w:rsid w:val="00BA52C2"/>
    <w:rsid w:val="00BB3015"/>
    <w:rsid w:val="00BB3981"/>
    <w:rsid w:val="00BB3FEE"/>
    <w:rsid w:val="00BC0E06"/>
    <w:rsid w:val="00BC35CA"/>
    <w:rsid w:val="00BC6139"/>
    <w:rsid w:val="00BC6302"/>
    <w:rsid w:val="00BC6DFE"/>
    <w:rsid w:val="00BC7207"/>
    <w:rsid w:val="00BD1B06"/>
    <w:rsid w:val="00BD6C46"/>
    <w:rsid w:val="00BE09CC"/>
    <w:rsid w:val="00BE1486"/>
    <w:rsid w:val="00BE1A06"/>
    <w:rsid w:val="00BE2751"/>
    <w:rsid w:val="00BE2E71"/>
    <w:rsid w:val="00BE35B9"/>
    <w:rsid w:val="00BE4115"/>
    <w:rsid w:val="00BE63FA"/>
    <w:rsid w:val="00BE663E"/>
    <w:rsid w:val="00BE7D3A"/>
    <w:rsid w:val="00BF26C3"/>
    <w:rsid w:val="00BF317F"/>
    <w:rsid w:val="00BF3CBB"/>
    <w:rsid w:val="00BF4A2A"/>
    <w:rsid w:val="00BF51FC"/>
    <w:rsid w:val="00BF61BB"/>
    <w:rsid w:val="00BF71AB"/>
    <w:rsid w:val="00C003EA"/>
    <w:rsid w:val="00C01BC5"/>
    <w:rsid w:val="00C01E14"/>
    <w:rsid w:val="00C02C52"/>
    <w:rsid w:val="00C03F55"/>
    <w:rsid w:val="00C05D2A"/>
    <w:rsid w:val="00C110FE"/>
    <w:rsid w:val="00C140E4"/>
    <w:rsid w:val="00C15618"/>
    <w:rsid w:val="00C15706"/>
    <w:rsid w:val="00C17E00"/>
    <w:rsid w:val="00C21866"/>
    <w:rsid w:val="00C222A9"/>
    <w:rsid w:val="00C2251A"/>
    <w:rsid w:val="00C25C76"/>
    <w:rsid w:val="00C25D9B"/>
    <w:rsid w:val="00C30008"/>
    <w:rsid w:val="00C309AB"/>
    <w:rsid w:val="00C3295F"/>
    <w:rsid w:val="00C3316F"/>
    <w:rsid w:val="00C345FB"/>
    <w:rsid w:val="00C35747"/>
    <w:rsid w:val="00C3773D"/>
    <w:rsid w:val="00C40419"/>
    <w:rsid w:val="00C40B48"/>
    <w:rsid w:val="00C41A24"/>
    <w:rsid w:val="00C42BE7"/>
    <w:rsid w:val="00C42CF8"/>
    <w:rsid w:val="00C44279"/>
    <w:rsid w:val="00C50293"/>
    <w:rsid w:val="00C504A1"/>
    <w:rsid w:val="00C53311"/>
    <w:rsid w:val="00C5393A"/>
    <w:rsid w:val="00C55C46"/>
    <w:rsid w:val="00C56D18"/>
    <w:rsid w:val="00C607FF"/>
    <w:rsid w:val="00C665AA"/>
    <w:rsid w:val="00C66A5E"/>
    <w:rsid w:val="00C66D48"/>
    <w:rsid w:val="00C6706A"/>
    <w:rsid w:val="00C67D2B"/>
    <w:rsid w:val="00C7172F"/>
    <w:rsid w:val="00C72FA7"/>
    <w:rsid w:val="00C734D9"/>
    <w:rsid w:val="00C7403E"/>
    <w:rsid w:val="00C7413D"/>
    <w:rsid w:val="00C74D45"/>
    <w:rsid w:val="00C75A43"/>
    <w:rsid w:val="00C7666B"/>
    <w:rsid w:val="00C80768"/>
    <w:rsid w:val="00C81170"/>
    <w:rsid w:val="00C840BE"/>
    <w:rsid w:val="00C84706"/>
    <w:rsid w:val="00C84DE7"/>
    <w:rsid w:val="00C8537C"/>
    <w:rsid w:val="00C857A9"/>
    <w:rsid w:val="00C86284"/>
    <w:rsid w:val="00C869A1"/>
    <w:rsid w:val="00C875F2"/>
    <w:rsid w:val="00C9113E"/>
    <w:rsid w:val="00C916A5"/>
    <w:rsid w:val="00C91A08"/>
    <w:rsid w:val="00C92D51"/>
    <w:rsid w:val="00C92DBA"/>
    <w:rsid w:val="00C935E9"/>
    <w:rsid w:val="00C955FA"/>
    <w:rsid w:val="00C966D4"/>
    <w:rsid w:val="00C97CC5"/>
    <w:rsid w:val="00C97E5E"/>
    <w:rsid w:val="00CA049D"/>
    <w:rsid w:val="00CA0D99"/>
    <w:rsid w:val="00CA1AFD"/>
    <w:rsid w:val="00CA27C7"/>
    <w:rsid w:val="00CA2A5D"/>
    <w:rsid w:val="00CA55A3"/>
    <w:rsid w:val="00CA66E8"/>
    <w:rsid w:val="00CA6D70"/>
    <w:rsid w:val="00CB0BB2"/>
    <w:rsid w:val="00CB19E8"/>
    <w:rsid w:val="00CB68AD"/>
    <w:rsid w:val="00CC32A4"/>
    <w:rsid w:val="00CC3E9B"/>
    <w:rsid w:val="00CC48D7"/>
    <w:rsid w:val="00CC5912"/>
    <w:rsid w:val="00CC59B2"/>
    <w:rsid w:val="00CC6D81"/>
    <w:rsid w:val="00CD3375"/>
    <w:rsid w:val="00CD3CEB"/>
    <w:rsid w:val="00CE03CB"/>
    <w:rsid w:val="00CE5271"/>
    <w:rsid w:val="00CE55AF"/>
    <w:rsid w:val="00CE57C3"/>
    <w:rsid w:val="00CE5D53"/>
    <w:rsid w:val="00CE5FB8"/>
    <w:rsid w:val="00CF54BB"/>
    <w:rsid w:val="00CF6237"/>
    <w:rsid w:val="00CF63B3"/>
    <w:rsid w:val="00CF6CBF"/>
    <w:rsid w:val="00CF7445"/>
    <w:rsid w:val="00D003CD"/>
    <w:rsid w:val="00D0231E"/>
    <w:rsid w:val="00D034A8"/>
    <w:rsid w:val="00D04DFC"/>
    <w:rsid w:val="00D06696"/>
    <w:rsid w:val="00D06E2B"/>
    <w:rsid w:val="00D06FEF"/>
    <w:rsid w:val="00D1071F"/>
    <w:rsid w:val="00D1198D"/>
    <w:rsid w:val="00D12A7D"/>
    <w:rsid w:val="00D12AFF"/>
    <w:rsid w:val="00D12DE2"/>
    <w:rsid w:val="00D1411A"/>
    <w:rsid w:val="00D159DB"/>
    <w:rsid w:val="00D15FE4"/>
    <w:rsid w:val="00D16010"/>
    <w:rsid w:val="00D16562"/>
    <w:rsid w:val="00D168EA"/>
    <w:rsid w:val="00D16BF0"/>
    <w:rsid w:val="00D2007A"/>
    <w:rsid w:val="00D20FA0"/>
    <w:rsid w:val="00D2127C"/>
    <w:rsid w:val="00D21D91"/>
    <w:rsid w:val="00D24357"/>
    <w:rsid w:val="00D253E9"/>
    <w:rsid w:val="00D26429"/>
    <w:rsid w:val="00D27CA3"/>
    <w:rsid w:val="00D321C6"/>
    <w:rsid w:val="00D32C03"/>
    <w:rsid w:val="00D347C5"/>
    <w:rsid w:val="00D3651D"/>
    <w:rsid w:val="00D37FEB"/>
    <w:rsid w:val="00D40862"/>
    <w:rsid w:val="00D4473F"/>
    <w:rsid w:val="00D47526"/>
    <w:rsid w:val="00D475B5"/>
    <w:rsid w:val="00D47761"/>
    <w:rsid w:val="00D47EF2"/>
    <w:rsid w:val="00D52DBB"/>
    <w:rsid w:val="00D5389E"/>
    <w:rsid w:val="00D55960"/>
    <w:rsid w:val="00D56EF6"/>
    <w:rsid w:val="00D6036B"/>
    <w:rsid w:val="00D631BB"/>
    <w:rsid w:val="00D635D3"/>
    <w:rsid w:val="00D6439B"/>
    <w:rsid w:val="00D643A2"/>
    <w:rsid w:val="00D65B3A"/>
    <w:rsid w:val="00D65FA7"/>
    <w:rsid w:val="00D66FE8"/>
    <w:rsid w:val="00D701BB"/>
    <w:rsid w:val="00D707B5"/>
    <w:rsid w:val="00D7247F"/>
    <w:rsid w:val="00D73027"/>
    <w:rsid w:val="00D73EA6"/>
    <w:rsid w:val="00D74005"/>
    <w:rsid w:val="00D76358"/>
    <w:rsid w:val="00D7771D"/>
    <w:rsid w:val="00D77C81"/>
    <w:rsid w:val="00D80F6B"/>
    <w:rsid w:val="00D81930"/>
    <w:rsid w:val="00D82BD2"/>
    <w:rsid w:val="00D8381F"/>
    <w:rsid w:val="00D84188"/>
    <w:rsid w:val="00D84423"/>
    <w:rsid w:val="00D851AC"/>
    <w:rsid w:val="00D907CE"/>
    <w:rsid w:val="00D9490F"/>
    <w:rsid w:val="00D96F5B"/>
    <w:rsid w:val="00D976E6"/>
    <w:rsid w:val="00DA0FB2"/>
    <w:rsid w:val="00DA16D2"/>
    <w:rsid w:val="00DA2069"/>
    <w:rsid w:val="00DA2B0C"/>
    <w:rsid w:val="00DA2B2B"/>
    <w:rsid w:val="00DA2FFF"/>
    <w:rsid w:val="00DB0B0A"/>
    <w:rsid w:val="00DB35A2"/>
    <w:rsid w:val="00DB566A"/>
    <w:rsid w:val="00DB5780"/>
    <w:rsid w:val="00DB6361"/>
    <w:rsid w:val="00DC0E7B"/>
    <w:rsid w:val="00DC1967"/>
    <w:rsid w:val="00DC2B06"/>
    <w:rsid w:val="00DC4171"/>
    <w:rsid w:val="00DC4A93"/>
    <w:rsid w:val="00DC56D3"/>
    <w:rsid w:val="00DC5AB4"/>
    <w:rsid w:val="00DC6F54"/>
    <w:rsid w:val="00DD0630"/>
    <w:rsid w:val="00DD0AC6"/>
    <w:rsid w:val="00DD3831"/>
    <w:rsid w:val="00DD413E"/>
    <w:rsid w:val="00DD4171"/>
    <w:rsid w:val="00DD7A6E"/>
    <w:rsid w:val="00DE2FBE"/>
    <w:rsid w:val="00DE3CDF"/>
    <w:rsid w:val="00DE402A"/>
    <w:rsid w:val="00DF1A9A"/>
    <w:rsid w:val="00DF4A5D"/>
    <w:rsid w:val="00DF668C"/>
    <w:rsid w:val="00DF66DF"/>
    <w:rsid w:val="00E005D7"/>
    <w:rsid w:val="00E011BA"/>
    <w:rsid w:val="00E02DF2"/>
    <w:rsid w:val="00E05534"/>
    <w:rsid w:val="00E05D6A"/>
    <w:rsid w:val="00E05EC0"/>
    <w:rsid w:val="00E069D4"/>
    <w:rsid w:val="00E06E99"/>
    <w:rsid w:val="00E071BD"/>
    <w:rsid w:val="00E11276"/>
    <w:rsid w:val="00E11D52"/>
    <w:rsid w:val="00E13B71"/>
    <w:rsid w:val="00E14670"/>
    <w:rsid w:val="00E14729"/>
    <w:rsid w:val="00E1563A"/>
    <w:rsid w:val="00E16CC9"/>
    <w:rsid w:val="00E1724F"/>
    <w:rsid w:val="00E17284"/>
    <w:rsid w:val="00E21023"/>
    <w:rsid w:val="00E22264"/>
    <w:rsid w:val="00E23044"/>
    <w:rsid w:val="00E24D58"/>
    <w:rsid w:val="00E276FA"/>
    <w:rsid w:val="00E277D9"/>
    <w:rsid w:val="00E300BE"/>
    <w:rsid w:val="00E311C5"/>
    <w:rsid w:val="00E31407"/>
    <w:rsid w:val="00E341D8"/>
    <w:rsid w:val="00E34839"/>
    <w:rsid w:val="00E34D4F"/>
    <w:rsid w:val="00E3643B"/>
    <w:rsid w:val="00E378B9"/>
    <w:rsid w:val="00E409C2"/>
    <w:rsid w:val="00E40C1E"/>
    <w:rsid w:val="00E40F0F"/>
    <w:rsid w:val="00E4111B"/>
    <w:rsid w:val="00E41D47"/>
    <w:rsid w:val="00E42530"/>
    <w:rsid w:val="00E43190"/>
    <w:rsid w:val="00E473E8"/>
    <w:rsid w:val="00E51AA0"/>
    <w:rsid w:val="00E52340"/>
    <w:rsid w:val="00E52F3F"/>
    <w:rsid w:val="00E548A5"/>
    <w:rsid w:val="00E54A73"/>
    <w:rsid w:val="00E568AA"/>
    <w:rsid w:val="00E57526"/>
    <w:rsid w:val="00E57FE4"/>
    <w:rsid w:val="00E60951"/>
    <w:rsid w:val="00E621F7"/>
    <w:rsid w:val="00E62808"/>
    <w:rsid w:val="00E63B18"/>
    <w:rsid w:val="00E63D06"/>
    <w:rsid w:val="00E64751"/>
    <w:rsid w:val="00E64B05"/>
    <w:rsid w:val="00E70322"/>
    <w:rsid w:val="00E70620"/>
    <w:rsid w:val="00E70DB9"/>
    <w:rsid w:val="00E7224D"/>
    <w:rsid w:val="00E7403F"/>
    <w:rsid w:val="00E75A3B"/>
    <w:rsid w:val="00E8183D"/>
    <w:rsid w:val="00E82C73"/>
    <w:rsid w:val="00E852FB"/>
    <w:rsid w:val="00E86AB5"/>
    <w:rsid w:val="00E90E4F"/>
    <w:rsid w:val="00E916E5"/>
    <w:rsid w:val="00E92DE7"/>
    <w:rsid w:val="00E93701"/>
    <w:rsid w:val="00E946F7"/>
    <w:rsid w:val="00E949AF"/>
    <w:rsid w:val="00E9713C"/>
    <w:rsid w:val="00EA05C8"/>
    <w:rsid w:val="00EA09A7"/>
    <w:rsid w:val="00EA3808"/>
    <w:rsid w:val="00EA3951"/>
    <w:rsid w:val="00EA4ACE"/>
    <w:rsid w:val="00EA4B0D"/>
    <w:rsid w:val="00EA5D4E"/>
    <w:rsid w:val="00EB1D3D"/>
    <w:rsid w:val="00EB428C"/>
    <w:rsid w:val="00EB67E6"/>
    <w:rsid w:val="00EC0110"/>
    <w:rsid w:val="00EC09CF"/>
    <w:rsid w:val="00EC1084"/>
    <w:rsid w:val="00EC2668"/>
    <w:rsid w:val="00EC29ED"/>
    <w:rsid w:val="00EC2E9C"/>
    <w:rsid w:val="00EC3573"/>
    <w:rsid w:val="00EC3BB6"/>
    <w:rsid w:val="00EC4264"/>
    <w:rsid w:val="00EC5AD3"/>
    <w:rsid w:val="00EC651B"/>
    <w:rsid w:val="00EC6816"/>
    <w:rsid w:val="00EC761D"/>
    <w:rsid w:val="00ED0226"/>
    <w:rsid w:val="00ED30E2"/>
    <w:rsid w:val="00ED40BD"/>
    <w:rsid w:val="00ED62F9"/>
    <w:rsid w:val="00ED65CB"/>
    <w:rsid w:val="00ED771D"/>
    <w:rsid w:val="00EE03EB"/>
    <w:rsid w:val="00EE1D54"/>
    <w:rsid w:val="00EE1E55"/>
    <w:rsid w:val="00EE37F1"/>
    <w:rsid w:val="00EE386B"/>
    <w:rsid w:val="00EE4AD6"/>
    <w:rsid w:val="00EE5A9F"/>
    <w:rsid w:val="00EE723C"/>
    <w:rsid w:val="00EE77C4"/>
    <w:rsid w:val="00EF0439"/>
    <w:rsid w:val="00EF0883"/>
    <w:rsid w:val="00EF0ABF"/>
    <w:rsid w:val="00EF0E60"/>
    <w:rsid w:val="00EF259F"/>
    <w:rsid w:val="00EF297B"/>
    <w:rsid w:val="00EF401A"/>
    <w:rsid w:val="00EF54C5"/>
    <w:rsid w:val="00EF6874"/>
    <w:rsid w:val="00EF70E6"/>
    <w:rsid w:val="00F00824"/>
    <w:rsid w:val="00F00E1D"/>
    <w:rsid w:val="00F012F4"/>
    <w:rsid w:val="00F02BE6"/>
    <w:rsid w:val="00F03B64"/>
    <w:rsid w:val="00F05368"/>
    <w:rsid w:val="00F06BDF"/>
    <w:rsid w:val="00F10483"/>
    <w:rsid w:val="00F12D00"/>
    <w:rsid w:val="00F13CE4"/>
    <w:rsid w:val="00F158B4"/>
    <w:rsid w:val="00F15935"/>
    <w:rsid w:val="00F17315"/>
    <w:rsid w:val="00F17D3D"/>
    <w:rsid w:val="00F21F1B"/>
    <w:rsid w:val="00F23F74"/>
    <w:rsid w:val="00F254F6"/>
    <w:rsid w:val="00F264B8"/>
    <w:rsid w:val="00F27DE2"/>
    <w:rsid w:val="00F3370C"/>
    <w:rsid w:val="00F33D69"/>
    <w:rsid w:val="00F36CE9"/>
    <w:rsid w:val="00F378E1"/>
    <w:rsid w:val="00F4092F"/>
    <w:rsid w:val="00F40D73"/>
    <w:rsid w:val="00F41137"/>
    <w:rsid w:val="00F42E27"/>
    <w:rsid w:val="00F463B3"/>
    <w:rsid w:val="00F46910"/>
    <w:rsid w:val="00F47083"/>
    <w:rsid w:val="00F5014D"/>
    <w:rsid w:val="00F52D3D"/>
    <w:rsid w:val="00F52F12"/>
    <w:rsid w:val="00F53202"/>
    <w:rsid w:val="00F55603"/>
    <w:rsid w:val="00F55CFE"/>
    <w:rsid w:val="00F6018D"/>
    <w:rsid w:val="00F61AEA"/>
    <w:rsid w:val="00F62E03"/>
    <w:rsid w:val="00F63310"/>
    <w:rsid w:val="00F66BFD"/>
    <w:rsid w:val="00F67BE8"/>
    <w:rsid w:val="00F70999"/>
    <w:rsid w:val="00F7153B"/>
    <w:rsid w:val="00F71713"/>
    <w:rsid w:val="00F72846"/>
    <w:rsid w:val="00F7631C"/>
    <w:rsid w:val="00F76899"/>
    <w:rsid w:val="00F77A52"/>
    <w:rsid w:val="00F77E95"/>
    <w:rsid w:val="00F8051E"/>
    <w:rsid w:val="00F822B8"/>
    <w:rsid w:val="00F82D1B"/>
    <w:rsid w:val="00F832A5"/>
    <w:rsid w:val="00F832F3"/>
    <w:rsid w:val="00F8350D"/>
    <w:rsid w:val="00F83815"/>
    <w:rsid w:val="00F846AB"/>
    <w:rsid w:val="00F849C2"/>
    <w:rsid w:val="00F85146"/>
    <w:rsid w:val="00F856CC"/>
    <w:rsid w:val="00F856FA"/>
    <w:rsid w:val="00F858FB"/>
    <w:rsid w:val="00F87D8C"/>
    <w:rsid w:val="00F907BA"/>
    <w:rsid w:val="00F9426E"/>
    <w:rsid w:val="00F9665A"/>
    <w:rsid w:val="00F969BB"/>
    <w:rsid w:val="00FA02CC"/>
    <w:rsid w:val="00FA1AC6"/>
    <w:rsid w:val="00FA1C25"/>
    <w:rsid w:val="00FA23B0"/>
    <w:rsid w:val="00FA28A7"/>
    <w:rsid w:val="00FA33D2"/>
    <w:rsid w:val="00FA39E7"/>
    <w:rsid w:val="00FA3F61"/>
    <w:rsid w:val="00FA5295"/>
    <w:rsid w:val="00FA66F0"/>
    <w:rsid w:val="00FA6C5C"/>
    <w:rsid w:val="00FA7622"/>
    <w:rsid w:val="00FA7963"/>
    <w:rsid w:val="00FB11C2"/>
    <w:rsid w:val="00FB1EF9"/>
    <w:rsid w:val="00FB2FE3"/>
    <w:rsid w:val="00FB5253"/>
    <w:rsid w:val="00FB5E4D"/>
    <w:rsid w:val="00FB62C1"/>
    <w:rsid w:val="00FB6BC9"/>
    <w:rsid w:val="00FB7245"/>
    <w:rsid w:val="00FB7E31"/>
    <w:rsid w:val="00FC14CD"/>
    <w:rsid w:val="00FC1504"/>
    <w:rsid w:val="00FC204B"/>
    <w:rsid w:val="00FC2548"/>
    <w:rsid w:val="00FC29E1"/>
    <w:rsid w:val="00FC2F3C"/>
    <w:rsid w:val="00FC3258"/>
    <w:rsid w:val="00FC5D66"/>
    <w:rsid w:val="00FC6092"/>
    <w:rsid w:val="00FC6BF1"/>
    <w:rsid w:val="00FD0CA4"/>
    <w:rsid w:val="00FD39C1"/>
    <w:rsid w:val="00FD3C63"/>
    <w:rsid w:val="00FD543F"/>
    <w:rsid w:val="00FD5F28"/>
    <w:rsid w:val="00FD7A8D"/>
    <w:rsid w:val="00FE051B"/>
    <w:rsid w:val="00FE083F"/>
    <w:rsid w:val="00FE1C5D"/>
    <w:rsid w:val="00FE241A"/>
    <w:rsid w:val="00FE3983"/>
    <w:rsid w:val="00FE4EEB"/>
    <w:rsid w:val="00FE50B2"/>
    <w:rsid w:val="00FF4BC9"/>
    <w:rsid w:val="00FF66DB"/>
    <w:rsid w:val="00FF6875"/>
    <w:rsid w:val="00FF6BE0"/>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A51E"/>
  <w15:docId w15:val="{7800B219-F002-4970-A5B9-472BF6B3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261"/>
    <w:rPr>
      <w:b/>
      <w:sz w:val="48"/>
      <w:szCs w:val="48"/>
    </w:rPr>
  </w:style>
  <w:style w:type="character" w:customStyle="1" w:styleId="Heading2Char">
    <w:name w:val="Heading 2 Char"/>
    <w:basedOn w:val="DefaultParagraphFont"/>
    <w:link w:val="Heading2"/>
    <w:uiPriority w:val="9"/>
    <w:rsid w:val="00B30261"/>
    <w:rPr>
      <w:b/>
      <w:sz w:val="36"/>
      <w:szCs w:val="36"/>
    </w:rPr>
  </w:style>
  <w:style w:type="character" w:customStyle="1" w:styleId="Heading3Char">
    <w:name w:val="Heading 3 Char"/>
    <w:basedOn w:val="DefaultParagraphFont"/>
    <w:link w:val="Heading3"/>
    <w:uiPriority w:val="9"/>
    <w:rsid w:val="00B30261"/>
    <w:rPr>
      <w:b/>
      <w:sz w:val="28"/>
      <w:szCs w:val="28"/>
    </w:rPr>
  </w:style>
  <w:style w:type="character" w:customStyle="1" w:styleId="Heading5Char">
    <w:name w:val="Heading 5 Char"/>
    <w:basedOn w:val="DefaultParagraphFont"/>
    <w:link w:val="Heading5"/>
    <w:uiPriority w:val="9"/>
    <w:rsid w:val="00B30261"/>
    <w:rPr>
      <w:b/>
      <w:sz w:val="22"/>
      <w:szCs w:val="22"/>
    </w:rPr>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B27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23,Lít bullet 2,ANNEX,List Paragraph1,List Paragraph2,List Paragraph11,Thang2,normalnumber"/>
    <w:basedOn w:val="Normal"/>
    <w:link w:val="ListParagraphChar"/>
    <w:uiPriority w:val="34"/>
    <w:qFormat/>
    <w:rsid w:val="00624470"/>
    <w:pPr>
      <w:ind w:left="720"/>
      <w:contextualSpacing/>
    </w:pPr>
  </w:style>
  <w:style w:type="paragraph" w:customStyle="1" w:styleId="1">
    <w:name w:val="1"/>
    <w:basedOn w:val="Normal"/>
    <w:qFormat/>
    <w:rsid w:val="0003346A"/>
    <w:pPr>
      <w:widowControl w:val="0"/>
      <w:spacing w:line="360" w:lineRule="auto"/>
      <w:contextualSpacing/>
      <w:jc w:val="center"/>
    </w:pPr>
    <w:rPr>
      <w:b/>
      <w:color w:val="000000" w:themeColor="text1"/>
      <w:sz w:val="26"/>
      <w:szCs w:val="26"/>
    </w:rPr>
  </w:style>
  <w:style w:type="paragraph" w:styleId="BalloonText">
    <w:name w:val="Balloon Text"/>
    <w:basedOn w:val="Normal"/>
    <w:link w:val="BalloonTextChar"/>
    <w:uiPriority w:val="99"/>
    <w:semiHidden/>
    <w:unhideWhenUsed/>
    <w:rsid w:val="00443D3F"/>
    <w:rPr>
      <w:rFonts w:ascii="Tahoma" w:hAnsi="Tahoma" w:cs="Tahoma"/>
      <w:sz w:val="16"/>
      <w:szCs w:val="16"/>
    </w:rPr>
  </w:style>
  <w:style w:type="character" w:customStyle="1" w:styleId="BalloonTextChar">
    <w:name w:val="Balloon Text Char"/>
    <w:basedOn w:val="DefaultParagraphFont"/>
    <w:link w:val="BalloonText"/>
    <w:uiPriority w:val="99"/>
    <w:semiHidden/>
    <w:rsid w:val="00443D3F"/>
    <w:rPr>
      <w:rFonts w:ascii="Tahoma" w:hAnsi="Tahoma" w:cs="Tahoma"/>
      <w:sz w:val="16"/>
      <w:szCs w:val="16"/>
    </w:rPr>
  </w:style>
  <w:style w:type="character" w:customStyle="1" w:styleId="fontstyle01">
    <w:name w:val="fontstyle01"/>
    <w:basedOn w:val="DefaultParagraphFont"/>
    <w:rsid w:val="00B30261"/>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B30261"/>
    <w:rPr>
      <w:rFonts w:ascii="TimesNewRoman" w:hAnsi="TimesNewRoman" w:hint="default"/>
      <w:b w:val="0"/>
      <w:bCs w:val="0"/>
      <w:i/>
      <w:iCs/>
      <w:color w:val="000000"/>
      <w:sz w:val="24"/>
      <w:szCs w:val="24"/>
    </w:rPr>
  </w:style>
  <w:style w:type="character" w:styleId="Hyperlink">
    <w:name w:val="Hyperlink"/>
    <w:basedOn w:val="DefaultParagraphFont"/>
    <w:uiPriority w:val="99"/>
    <w:unhideWhenUsed/>
    <w:rsid w:val="00B30261"/>
    <w:rPr>
      <w:color w:val="0000FF" w:themeColor="hyperlink"/>
      <w:u w:val="single"/>
    </w:rPr>
  </w:style>
  <w:style w:type="paragraph" w:styleId="TOC1">
    <w:name w:val="toc 1"/>
    <w:basedOn w:val="Normal"/>
    <w:next w:val="Normal"/>
    <w:autoRedefine/>
    <w:uiPriority w:val="39"/>
    <w:unhideWhenUsed/>
    <w:rsid w:val="003A74DB"/>
    <w:pPr>
      <w:tabs>
        <w:tab w:val="right" w:leader="dot" w:pos="8777"/>
      </w:tabs>
      <w:spacing w:before="120"/>
    </w:pPr>
    <w:rPr>
      <w:rFonts w:eastAsia="Calibri"/>
      <w:b/>
      <w:bCs/>
      <w:iCs/>
      <w:noProof/>
    </w:rPr>
  </w:style>
  <w:style w:type="paragraph" w:styleId="TOC2">
    <w:name w:val="toc 2"/>
    <w:basedOn w:val="Normal"/>
    <w:next w:val="Normal"/>
    <w:autoRedefine/>
    <w:uiPriority w:val="39"/>
    <w:unhideWhenUsed/>
    <w:rsid w:val="00B30261"/>
    <w:pPr>
      <w:spacing w:before="120"/>
      <w:ind w:left="240"/>
    </w:pPr>
    <w:rPr>
      <w:rFonts w:asciiTheme="minorHAnsi" w:hAnsiTheme="minorHAnsi"/>
      <w:b/>
      <w:bCs/>
      <w:sz w:val="22"/>
      <w:szCs w:val="22"/>
    </w:rPr>
  </w:style>
  <w:style w:type="paragraph" w:styleId="Header">
    <w:name w:val="header"/>
    <w:basedOn w:val="Normal"/>
    <w:link w:val="HeaderChar"/>
    <w:uiPriority w:val="99"/>
    <w:unhideWhenUsed/>
    <w:rsid w:val="00B3026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3026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3026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30261"/>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801346"/>
    <w:rPr>
      <w:color w:val="808080"/>
    </w:rPr>
  </w:style>
  <w:style w:type="character" w:customStyle="1" w:styleId="Bodytext9">
    <w:name w:val="Body text (9)_"/>
    <w:basedOn w:val="DefaultParagraphFont"/>
    <w:link w:val="Bodytext90"/>
    <w:locked/>
    <w:rsid w:val="00FB6BC9"/>
    <w:rPr>
      <w:spacing w:val="10"/>
      <w:sz w:val="16"/>
      <w:szCs w:val="16"/>
      <w:shd w:val="clear" w:color="auto" w:fill="FFFFFF"/>
    </w:rPr>
  </w:style>
  <w:style w:type="paragraph" w:customStyle="1" w:styleId="Bodytext90">
    <w:name w:val="Body text (9)"/>
    <w:basedOn w:val="Normal"/>
    <w:link w:val="Bodytext9"/>
    <w:rsid w:val="00FB6BC9"/>
    <w:pPr>
      <w:widowControl w:val="0"/>
      <w:shd w:val="clear" w:color="auto" w:fill="FFFFFF"/>
      <w:spacing w:line="461" w:lineRule="exact"/>
    </w:pPr>
    <w:rPr>
      <w:spacing w:val="10"/>
      <w:sz w:val="16"/>
      <w:szCs w:val="16"/>
    </w:rPr>
  </w:style>
  <w:style w:type="character" w:customStyle="1" w:styleId="Bodytext9Spacing0pt">
    <w:name w:val="Body text (9) + Spacing 0 pt"/>
    <w:basedOn w:val="Bodytext9"/>
    <w:rsid w:val="00FB6BC9"/>
    <w:rPr>
      <w:color w:val="000000"/>
      <w:spacing w:val="0"/>
      <w:w w:val="100"/>
      <w:position w:val="0"/>
      <w:sz w:val="16"/>
      <w:szCs w:val="16"/>
      <w:shd w:val="clear" w:color="auto" w:fill="FFFFFF"/>
      <w:lang w:val="vi-VN" w:eastAsia="vi-VN" w:bidi="vi-VN"/>
    </w:rPr>
  </w:style>
  <w:style w:type="paragraph" w:styleId="BodyText">
    <w:name w:val="Body Text"/>
    <w:basedOn w:val="Normal"/>
    <w:link w:val="BodyTextChar"/>
    <w:uiPriority w:val="1"/>
    <w:qFormat/>
    <w:rsid w:val="002175B7"/>
    <w:pPr>
      <w:widowControl w:val="0"/>
      <w:autoSpaceDE w:val="0"/>
      <w:autoSpaceDN w:val="0"/>
    </w:pPr>
    <w:rPr>
      <w:rFonts w:ascii="Arial" w:eastAsia="Arial" w:hAnsi="Arial" w:cs="Arial"/>
      <w:lang w:val="en-ZA" w:eastAsia="en-ZA" w:bidi="en-ZA"/>
    </w:rPr>
  </w:style>
  <w:style w:type="character" w:customStyle="1" w:styleId="BodyTextChar">
    <w:name w:val="Body Text Char"/>
    <w:basedOn w:val="DefaultParagraphFont"/>
    <w:link w:val="BodyText"/>
    <w:uiPriority w:val="1"/>
    <w:rsid w:val="002175B7"/>
    <w:rPr>
      <w:rFonts w:ascii="Arial" w:eastAsia="Arial" w:hAnsi="Arial" w:cs="Arial"/>
      <w:lang w:val="en-ZA" w:eastAsia="en-ZA" w:bidi="en-ZA"/>
    </w:rPr>
  </w:style>
  <w:style w:type="character" w:customStyle="1" w:styleId="ListParagraphChar">
    <w:name w:val="List Paragraph Char"/>
    <w:aliases w:val="list 123 Char,Lít bullet 2 Char,ANNEX Char,List Paragraph1 Char,List Paragraph2 Char,List Paragraph11 Char,Thang2 Char,normalnumber Char"/>
    <w:link w:val="ListParagraph"/>
    <w:uiPriority w:val="34"/>
    <w:rsid w:val="002175B7"/>
  </w:style>
  <w:style w:type="paragraph" w:styleId="TOC3">
    <w:name w:val="toc 3"/>
    <w:basedOn w:val="Normal"/>
    <w:next w:val="Normal"/>
    <w:autoRedefine/>
    <w:uiPriority w:val="39"/>
    <w:unhideWhenUsed/>
    <w:rsid w:val="003A74DB"/>
    <w:pPr>
      <w:tabs>
        <w:tab w:val="right" w:leader="dot" w:pos="8777"/>
      </w:tabs>
    </w:pPr>
    <w:rPr>
      <w:rFonts w:asciiTheme="minorHAnsi" w:hAnsiTheme="minorHAnsi"/>
      <w:b/>
      <w:noProof/>
    </w:rPr>
  </w:style>
  <w:style w:type="paragraph" w:styleId="TOC4">
    <w:name w:val="toc 4"/>
    <w:basedOn w:val="Normal"/>
    <w:next w:val="Normal"/>
    <w:autoRedefine/>
    <w:uiPriority w:val="39"/>
    <w:unhideWhenUsed/>
    <w:rsid w:val="0025331F"/>
    <w:pPr>
      <w:ind w:left="720"/>
    </w:pPr>
    <w:rPr>
      <w:rFonts w:asciiTheme="minorHAnsi" w:hAnsiTheme="minorHAnsi"/>
      <w:sz w:val="20"/>
      <w:szCs w:val="20"/>
    </w:rPr>
  </w:style>
  <w:style w:type="paragraph" w:styleId="TOC5">
    <w:name w:val="toc 5"/>
    <w:basedOn w:val="Normal"/>
    <w:next w:val="Normal"/>
    <w:autoRedefine/>
    <w:uiPriority w:val="39"/>
    <w:unhideWhenUsed/>
    <w:rsid w:val="0025331F"/>
    <w:pPr>
      <w:ind w:left="960"/>
    </w:pPr>
    <w:rPr>
      <w:rFonts w:asciiTheme="minorHAnsi" w:hAnsiTheme="minorHAnsi"/>
      <w:sz w:val="20"/>
      <w:szCs w:val="20"/>
    </w:rPr>
  </w:style>
  <w:style w:type="paragraph" w:styleId="TOC6">
    <w:name w:val="toc 6"/>
    <w:basedOn w:val="Normal"/>
    <w:next w:val="Normal"/>
    <w:autoRedefine/>
    <w:uiPriority w:val="39"/>
    <w:unhideWhenUsed/>
    <w:rsid w:val="0025331F"/>
    <w:pPr>
      <w:ind w:left="1200"/>
    </w:pPr>
    <w:rPr>
      <w:rFonts w:asciiTheme="minorHAnsi" w:hAnsiTheme="minorHAnsi"/>
      <w:sz w:val="20"/>
      <w:szCs w:val="20"/>
    </w:rPr>
  </w:style>
  <w:style w:type="paragraph" w:styleId="TOC7">
    <w:name w:val="toc 7"/>
    <w:basedOn w:val="Normal"/>
    <w:next w:val="Normal"/>
    <w:autoRedefine/>
    <w:uiPriority w:val="39"/>
    <w:unhideWhenUsed/>
    <w:rsid w:val="0025331F"/>
    <w:pPr>
      <w:ind w:left="1440"/>
    </w:pPr>
    <w:rPr>
      <w:rFonts w:asciiTheme="minorHAnsi" w:hAnsiTheme="minorHAnsi"/>
      <w:sz w:val="20"/>
      <w:szCs w:val="20"/>
    </w:rPr>
  </w:style>
  <w:style w:type="paragraph" w:styleId="TOC8">
    <w:name w:val="toc 8"/>
    <w:basedOn w:val="Normal"/>
    <w:next w:val="Normal"/>
    <w:autoRedefine/>
    <w:uiPriority w:val="39"/>
    <w:unhideWhenUsed/>
    <w:rsid w:val="0025331F"/>
    <w:pPr>
      <w:ind w:left="1680"/>
    </w:pPr>
    <w:rPr>
      <w:rFonts w:asciiTheme="minorHAnsi" w:hAnsiTheme="minorHAnsi"/>
      <w:sz w:val="20"/>
      <w:szCs w:val="20"/>
    </w:rPr>
  </w:style>
  <w:style w:type="paragraph" w:styleId="TOC9">
    <w:name w:val="toc 9"/>
    <w:basedOn w:val="Normal"/>
    <w:next w:val="Normal"/>
    <w:autoRedefine/>
    <w:uiPriority w:val="39"/>
    <w:unhideWhenUsed/>
    <w:rsid w:val="0025331F"/>
    <w:pPr>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722718"/>
    <w:rPr>
      <w:color w:val="800080" w:themeColor="followedHyperlink"/>
      <w:u w:val="single"/>
    </w:rPr>
  </w:style>
  <w:style w:type="character" w:customStyle="1" w:styleId="Heading4Char">
    <w:name w:val="Heading 4 Char"/>
    <w:basedOn w:val="DefaultParagraphFont"/>
    <w:link w:val="Heading4"/>
    <w:rsid w:val="00514B5A"/>
    <w:rPr>
      <w:b/>
    </w:rPr>
  </w:style>
  <w:style w:type="character" w:customStyle="1" w:styleId="Heading6Char">
    <w:name w:val="Heading 6 Char"/>
    <w:basedOn w:val="DefaultParagraphFont"/>
    <w:link w:val="Heading6"/>
    <w:rsid w:val="00514B5A"/>
    <w:rPr>
      <w:b/>
      <w:sz w:val="20"/>
      <w:szCs w:val="20"/>
    </w:rPr>
  </w:style>
  <w:style w:type="character" w:customStyle="1" w:styleId="TitleChar">
    <w:name w:val="Title Char"/>
    <w:basedOn w:val="DefaultParagraphFont"/>
    <w:link w:val="Title"/>
    <w:rsid w:val="00514B5A"/>
    <w:rPr>
      <w:b/>
      <w:sz w:val="72"/>
      <w:szCs w:val="72"/>
    </w:rPr>
  </w:style>
  <w:style w:type="character" w:customStyle="1" w:styleId="SubtitleChar">
    <w:name w:val="Subtitle Char"/>
    <w:basedOn w:val="DefaultParagraphFont"/>
    <w:link w:val="Subtitle"/>
    <w:rsid w:val="00514B5A"/>
    <w:rPr>
      <w:rFonts w:ascii="Georgia" w:eastAsia="Georgia" w:hAnsi="Georgia" w:cs="Georgia"/>
      <w:i/>
      <w:color w:val="666666"/>
      <w:sz w:val="48"/>
      <w:szCs w:val="4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6F2A48"/>
    <w:pPr>
      <w:spacing w:before="100" w:beforeAutospacing="1" w:after="100" w:afterAutospacing="1"/>
    </w:pPr>
  </w:style>
  <w:style w:type="paragraph" w:styleId="Caption">
    <w:name w:val="caption"/>
    <w:basedOn w:val="Normal"/>
    <w:next w:val="Normal"/>
    <w:uiPriority w:val="35"/>
    <w:unhideWhenUsed/>
    <w:qFormat/>
    <w:rsid w:val="006F2A48"/>
    <w:pPr>
      <w:spacing w:after="200"/>
      <w:jc w:val="center"/>
    </w:pPr>
    <w:rPr>
      <w:iCs/>
      <w:color w:val="000000" w:themeColor="text1"/>
      <w:sz w:val="26"/>
      <w:szCs w:val="18"/>
    </w:rPr>
  </w:style>
  <w:style w:type="paragraph" w:customStyle="1" w:styleId="Default">
    <w:name w:val="Default"/>
    <w:rsid w:val="00DC4A93"/>
    <w:pPr>
      <w:autoSpaceDE w:val="0"/>
      <w:autoSpaceDN w:val="0"/>
      <w:adjustRightInd w:val="0"/>
    </w:pPr>
    <w:rPr>
      <w:rFonts w:eastAsia="Calibri"/>
      <w:color w:val="000000"/>
    </w:rPr>
  </w:style>
  <w:style w:type="paragraph" w:customStyle="1" w:styleId="Mc1">
    <w:name w:val="Mục 1"/>
    <w:basedOn w:val="Normal"/>
    <w:link w:val="Mc1Char"/>
    <w:qFormat/>
    <w:rsid w:val="00F856FA"/>
    <w:pPr>
      <w:spacing w:line="312" w:lineRule="auto"/>
      <w:ind w:firstLine="391"/>
      <w:jc w:val="center"/>
    </w:pPr>
    <w:rPr>
      <w:rFonts w:eastAsiaTheme="minorHAnsi"/>
      <w:b/>
      <w:sz w:val="26"/>
      <w:szCs w:val="26"/>
    </w:rPr>
  </w:style>
  <w:style w:type="character" w:customStyle="1" w:styleId="Mc1Char">
    <w:name w:val="Mục 1 Char"/>
    <w:basedOn w:val="DefaultParagraphFont"/>
    <w:link w:val="Mc1"/>
    <w:rsid w:val="00F856FA"/>
    <w:rPr>
      <w:rFonts w:eastAsiaTheme="minorHAnsi"/>
      <w:b/>
      <w:sz w:val="26"/>
      <w:szCs w:val="26"/>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F856FA"/>
  </w:style>
  <w:style w:type="character" w:styleId="Strong">
    <w:name w:val="Strong"/>
    <w:basedOn w:val="DefaultParagraphFont"/>
    <w:uiPriority w:val="22"/>
    <w:qFormat/>
    <w:rsid w:val="00CF63B3"/>
    <w:rPr>
      <w:b/>
      <w:bCs/>
    </w:rPr>
  </w:style>
  <w:style w:type="character" w:styleId="Emphasis">
    <w:name w:val="Emphasis"/>
    <w:basedOn w:val="DefaultParagraphFont"/>
    <w:uiPriority w:val="20"/>
    <w:qFormat/>
    <w:rsid w:val="00CF63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753">
      <w:bodyDiv w:val="1"/>
      <w:marLeft w:val="0"/>
      <w:marRight w:val="0"/>
      <w:marTop w:val="0"/>
      <w:marBottom w:val="0"/>
      <w:divBdr>
        <w:top w:val="none" w:sz="0" w:space="0" w:color="auto"/>
        <w:left w:val="none" w:sz="0" w:space="0" w:color="auto"/>
        <w:bottom w:val="none" w:sz="0" w:space="0" w:color="auto"/>
        <w:right w:val="none" w:sz="0" w:space="0" w:color="auto"/>
      </w:divBdr>
    </w:div>
    <w:div w:id="21367468">
      <w:bodyDiv w:val="1"/>
      <w:marLeft w:val="0"/>
      <w:marRight w:val="0"/>
      <w:marTop w:val="0"/>
      <w:marBottom w:val="0"/>
      <w:divBdr>
        <w:top w:val="none" w:sz="0" w:space="0" w:color="auto"/>
        <w:left w:val="none" w:sz="0" w:space="0" w:color="auto"/>
        <w:bottom w:val="none" w:sz="0" w:space="0" w:color="auto"/>
        <w:right w:val="none" w:sz="0" w:space="0" w:color="auto"/>
      </w:divBdr>
    </w:div>
    <w:div w:id="80034011">
      <w:bodyDiv w:val="1"/>
      <w:marLeft w:val="0"/>
      <w:marRight w:val="0"/>
      <w:marTop w:val="0"/>
      <w:marBottom w:val="0"/>
      <w:divBdr>
        <w:top w:val="none" w:sz="0" w:space="0" w:color="auto"/>
        <w:left w:val="none" w:sz="0" w:space="0" w:color="auto"/>
        <w:bottom w:val="none" w:sz="0" w:space="0" w:color="auto"/>
        <w:right w:val="none" w:sz="0" w:space="0" w:color="auto"/>
      </w:divBdr>
    </w:div>
    <w:div w:id="117067902">
      <w:bodyDiv w:val="1"/>
      <w:marLeft w:val="0"/>
      <w:marRight w:val="0"/>
      <w:marTop w:val="0"/>
      <w:marBottom w:val="0"/>
      <w:divBdr>
        <w:top w:val="none" w:sz="0" w:space="0" w:color="auto"/>
        <w:left w:val="none" w:sz="0" w:space="0" w:color="auto"/>
        <w:bottom w:val="none" w:sz="0" w:space="0" w:color="auto"/>
        <w:right w:val="none" w:sz="0" w:space="0" w:color="auto"/>
      </w:divBdr>
    </w:div>
    <w:div w:id="154230859">
      <w:bodyDiv w:val="1"/>
      <w:marLeft w:val="0"/>
      <w:marRight w:val="0"/>
      <w:marTop w:val="0"/>
      <w:marBottom w:val="0"/>
      <w:divBdr>
        <w:top w:val="none" w:sz="0" w:space="0" w:color="auto"/>
        <w:left w:val="none" w:sz="0" w:space="0" w:color="auto"/>
        <w:bottom w:val="none" w:sz="0" w:space="0" w:color="auto"/>
        <w:right w:val="none" w:sz="0" w:space="0" w:color="auto"/>
      </w:divBdr>
    </w:div>
    <w:div w:id="304239717">
      <w:bodyDiv w:val="1"/>
      <w:marLeft w:val="0"/>
      <w:marRight w:val="0"/>
      <w:marTop w:val="0"/>
      <w:marBottom w:val="0"/>
      <w:divBdr>
        <w:top w:val="none" w:sz="0" w:space="0" w:color="auto"/>
        <w:left w:val="none" w:sz="0" w:space="0" w:color="auto"/>
        <w:bottom w:val="none" w:sz="0" w:space="0" w:color="auto"/>
        <w:right w:val="none" w:sz="0" w:space="0" w:color="auto"/>
      </w:divBdr>
      <w:divsChild>
        <w:div w:id="1227565523">
          <w:marLeft w:val="0"/>
          <w:marRight w:val="0"/>
          <w:marTop w:val="0"/>
          <w:marBottom w:val="0"/>
          <w:divBdr>
            <w:top w:val="none" w:sz="0" w:space="0" w:color="auto"/>
            <w:left w:val="none" w:sz="0" w:space="0" w:color="auto"/>
            <w:bottom w:val="none" w:sz="0" w:space="0" w:color="auto"/>
            <w:right w:val="none" w:sz="0" w:space="0" w:color="auto"/>
          </w:divBdr>
          <w:divsChild>
            <w:div w:id="17575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504">
      <w:bodyDiv w:val="1"/>
      <w:marLeft w:val="0"/>
      <w:marRight w:val="0"/>
      <w:marTop w:val="0"/>
      <w:marBottom w:val="0"/>
      <w:divBdr>
        <w:top w:val="none" w:sz="0" w:space="0" w:color="auto"/>
        <w:left w:val="none" w:sz="0" w:space="0" w:color="auto"/>
        <w:bottom w:val="none" w:sz="0" w:space="0" w:color="auto"/>
        <w:right w:val="none" w:sz="0" w:space="0" w:color="auto"/>
      </w:divBdr>
    </w:div>
    <w:div w:id="418868429">
      <w:bodyDiv w:val="1"/>
      <w:marLeft w:val="0"/>
      <w:marRight w:val="0"/>
      <w:marTop w:val="0"/>
      <w:marBottom w:val="0"/>
      <w:divBdr>
        <w:top w:val="none" w:sz="0" w:space="0" w:color="auto"/>
        <w:left w:val="none" w:sz="0" w:space="0" w:color="auto"/>
        <w:bottom w:val="none" w:sz="0" w:space="0" w:color="auto"/>
        <w:right w:val="none" w:sz="0" w:space="0" w:color="auto"/>
      </w:divBdr>
    </w:div>
    <w:div w:id="430662495">
      <w:bodyDiv w:val="1"/>
      <w:marLeft w:val="0"/>
      <w:marRight w:val="0"/>
      <w:marTop w:val="0"/>
      <w:marBottom w:val="0"/>
      <w:divBdr>
        <w:top w:val="none" w:sz="0" w:space="0" w:color="auto"/>
        <w:left w:val="none" w:sz="0" w:space="0" w:color="auto"/>
        <w:bottom w:val="none" w:sz="0" w:space="0" w:color="auto"/>
        <w:right w:val="none" w:sz="0" w:space="0" w:color="auto"/>
      </w:divBdr>
    </w:div>
    <w:div w:id="541404780">
      <w:bodyDiv w:val="1"/>
      <w:marLeft w:val="0"/>
      <w:marRight w:val="0"/>
      <w:marTop w:val="0"/>
      <w:marBottom w:val="0"/>
      <w:divBdr>
        <w:top w:val="none" w:sz="0" w:space="0" w:color="auto"/>
        <w:left w:val="none" w:sz="0" w:space="0" w:color="auto"/>
        <w:bottom w:val="none" w:sz="0" w:space="0" w:color="auto"/>
        <w:right w:val="none" w:sz="0" w:space="0" w:color="auto"/>
      </w:divBdr>
    </w:div>
    <w:div w:id="582564860">
      <w:bodyDiv w:val="1"/>
      <w:marLeft w:val="0"/>
      <w:marRight w:val="0"/>
      <w:marTop w:val="0"/>
      <w:marBottom w:val="0"/>
      <w:divBdr>
        <w:top w:val="none" w:sz="0" w:space="0" w:color="auto"/>
        <w:left w:val="none" w:sz="0" w:space="0" w:color="auto"/>
        <w:bottom w:val="none" w:sz="0" w:space="0" w:color="auto"/>
        <w:right w:val="none" w:sz="0" w:space="0" w:color="auto"/>
      </w:divBdr>
    </w:div>
    <w:div w:id="617220848">
      <w:bodyDiv w:val="1"/>
      <w:marLeft w:val="0"/>
      <w:marRight w:val="0"/>
      <w:marTop w:val="0"/>
      <w:marBottom w:val="0"/>
      <w:divBdr>
        <w:top w:val="none" w:sz="0" w:space="0" w:color="auto"/>
        <w:left w:val="none" w:sz="0" w:space="0" w:color="auto"/>
        <w:bottom w:val="none" w:sz="0" w:space="0" w:color="auto"/>
        <w:right w:val="none" w:sz="0" w:space="0" w:color="auto"/>
      </w:divBdr>
    </w:div>
    <w:div w:id="633170989">
      <w:bodyDiv w:val="1"/>
      <w:marLeft w:val="0"/>
      <w:marRight w:val="0"/>
      <w:marTop w:val="0"/>
      <w:marBottom w:val="0"/>
      <w:divBdr>
        <w:top w:val="none" w:sz="0" w:space="0" w:color="auto"/>
        <w:left w:val="none" w:sz="0" w:space="0" w:color="auto"/>
        <w:bottom w:val="none" w:sz="0" w:space="0" w:color="auto"/>
        <w:right w:val="none" w:sz="0" w:space="0" w:color="auto"/>
      </w:divBdr>
    </w:div>
    <w:div w:id="827674379">
      <w:bodyDiv w:val="1"/>
      <w:marLeft w:val="0"/>
      <w:marRight w:val="0"/>
      <w:marTop w:val="0"/>
      <w:marBottom w:val="0"/>
      <w:divBdr>
        <w:top w:val="none" w:sz="0" w:space="0" w:color="auto"/>
        <w:left w:val="none" w:sz="0" w:space="0" w:color="auto"/>
        <w:bottom w:val="none" w:sz="0" w:space="0" w:color="auto"/>
        <w:right w:val="none" w:sz="0" w:space="0" w:color="auto"/>
      </w:divBdr>
    </w:div>
    <w:div w:id="852960074">
      <w:bodyDiv w:val="1"/>
      <w:marLeft w:val="0"/>
      <w:marRight w:val="0"/>
      <w:marTop w:val="0"/>
      <w:marBottom w:val="0"/>
      <w:divBdr>
        <w:top w:val="none" w:sz="0" w:space="0" w:color="auto"/>
        <w:left w:val="none" w:sz="0" w:space="0" w:color="auto"/>
        <w:bottom w:val="none" w:sz="0" w:space="0" w:color="auto"/>
        <w:right w:val="none" w:sz="0" w:space="0" w:color="auto"/>
      </w:divBdr>
    </w:div>
    <w:div w:id="893391155">
      <w:bodyDiv w:val="1"/>
      <w:marLeft w:val="0"/>
      <w:marRight w:val="0"/>
      <w:marTop w:val="0"/>
      <w:marBottom w:val="0"/>
      <w:divBdr>
        <w:top w:val="none" w:sz="0" w:space="0" w:color="auto"/>
        <w:left w:val="none" w:sz="0" w:space="0" w:color="auto"/>
        <w:bottom w:val="none" w:sz="0" w:space="0" w:color="auto"/>
        <w:right w:val="none" w:sz="0" w:space="0" w:color="auto"/>
      </w:divBdr>
    </w:div>
    <w:div w:id="916478980">
      <w:bodyDiv w:val="1"/>
      <w:marLeft w:val="0"/>
      <w:marRight w:val="0"/>
      <w:marTop w:val="0"/>
      <w:marBottom w:val="0"/>
      <w:divBdr>
        <w:top w:val="none" w:sz="0" w:space="0" w:color="auto"/>
        <w:left w:val="none" w:sz="0" w:space="0" w:color="auto"/>
        <w:bottom w:val="none" w:sz="0" w:space="0" w:color="auto"/>
        <w:right w:val="none" w:sz="0" w:space="0" w:color="auto"/>
      </w:divBdr>
    </w:div>
    <w:div w:id="1357924912">
      <w:bodyDiv w:val="1"/>
      <w:marLeft w:val="0"/>
      <w:marRight w:val="0"/>
      <w:marTop w:val="0"/>
      <w:marBottom w:val="0"/>
      <w:divBdr>
        <w:top w:val="none" w:sz="0" w:space="0" w:color="auto"/>
        <w:left w:val="none" w:sz="0" w:space="0" w:color="auto"/>
        <w:bottom w:val="none" w:sz="0" w:space="0" w:color="auto"/>
        <w:right w:val="none" w:sz="0" w:space="0" w:color="auto"/>
      </w:divBdr>
    </w:div>
    <w:div w:id="1419254805">
      <w:bodyDiv w:val="1"/>
      <w:marLeft w:val="0"/>
      <w:marRight w:val="0"/>
      <w:marTop w:val="0"/>
      <w:marBottom w:val="0"/>
      <w:divBdr>
        <w:top w:val="none" w:sz="0" w:space="0" w:color="auto"/>
        <w:left w:val="none" w:sz="0" w:space="0" w:color="auto"/>
        <w:bottom w:val="none" w:sz="0" w:space="0" w:color="auto"/>
        <w:right w:val="none" w:sz="0" w:space="0" w:color="auto"/>
      </w:divBdr>
    </w:div>
    <w:div w:id="1459378534">
      <w:bodyDiv w:val="1"/>
      <w:marLeft w:val="0"/>
      <w:marRight w:val="0"/>
      <w:marTop w:val="0"/>
      <w:marBottom w:val="0"/>
      <w:divBdr>
        <w:top w:val="none" w:sz="0" w:space="0" w:color="auto"/>
        <w:left w:val="none" w:sz="0" w:space="0" w:color="auto"/>
        <w:bottom w:val="none" w:sz="0" w:space="0" w:color="auto"/>
        <w:right w:val="none" w:sz="0" w:space="0" w:color="auto"/>
      </w:divBdr>
    </w:div>
    <w:div w:id="1683973657">
      <w:bodyDiv w:val="1"/>
      <w:marLeft w:val="0"/>
      <w:marRight w:val="0"/>
      <w:marTop w:val="0"/>
      <w:marBottom w:val="0"/>
      <w:divBdr>
        <w:top w:val="none" w:sz="0" w:space="0" w:color="auto"/>
        <w:left w:val="none" w:sz="0" w:space="0" w:color="auto"/>
        <w:bottom w:val="none" w:sz="0" w:space="0" w:color="auto"/>
        <w:right w:val="none" w:sz="0" w:space="0" w:color="auto"/>
      </w:divBdr>
      <w:divsChild>
        <w:div w:id="1061249977">
          <w:marLeft w:val="0"/>
          <w:marRight w:val="0"/>
          <w:marTop w:val="0"/>
          <w:marBottom w:val="0"/>
          <w:divBdr>
            <w:top w:val="none" w:sz="0" w:space="0" w:color="auto"/>
            <w:left w:val="none" w:sz="0" w:space="0" w:color="auto"/>
            <w:bottom w:val="none" w:sz="0" w:space="0" w:color="auto"/>
            <w:right w:val="none" w:sz="0" w:space="0" w:color="auto"/>
          </w:divBdr>
          <w:divsChild>
            <w:div w:id="19841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7739">
      <w:bodyDiv w:val="1"/>
      <w:marLeft w:val="0"/>
      <w:marRight w:val="0"/>
      <w:marTop w:val="0"/>
      <w:marBottom w:val="0"/>
      <w:divBdr>
        <w:top w:val="none" w:sz="0" w:space="0" w:color="auto"/>
        <w:left w:val="none" w:sz="0" w:space="0" w:color="auto"/>
        <w:bottom w:val="none" w:sz="0" w:space="0" w:color="auto"/>
        <w:right w:val="none" w:sz="0" w:space="0" w:color="auto"/>
      </w:divBdr>
    </w:div>
    <w:div w:id="1798525445">
      <w:bodyDiv w:val="1"/>
      <w:marLeft w:val="0"/>
      <w:marRight w:val="0"/>
      <w:marTop w:val="0"/>
      <w:marBottom w:val="0"/>
      <w:divBdr>
        <w:top w:val="none" w:sz="0" w:space="0" w:color="auto"/>
        <w:left w:val="none" w:sz="0" w:space="0" w:color="auto"/>
        <w:bottom w:val="none" w:sz="0" w:space="0" w:color="auto"/>
        <w:right w:val="none" w:sz="0" w:space="0" w:color="auto"/>
      </w:divBdr>
    </w:div>
    <w:div w:id="1817602589">
      <w:bodyDiv w:val="1"/>
      <w:marLeft w:val="0"/>
      <w:marRight w:val="0"/>
      <w:marTop w:val="0"/>
      <w:marBottom w:val="0"/>
      <w:divBdr>
        <w:top w:val="none" w:sz="0" w:space="0" w:color="auto"/>
        <w:left w:val="none" w:sz="0" w:space="0" w:color="auto"/>
        <w:bottom w:val="none" w:sz="0" w:space="0" w:color="auto"/>
        <w:right w:val="none" w:sz="0" w:space="0" w:color="auto"/>
      </w:divBdr>
    </w:div>
    <w:div w:id="1905335136">
      <w:bodyDiv w:val="1"/>
      <w:marLeft w:val="0"/>
      <w:marRight w:val="0"/>
      <w:marTop w:val="0"/>
      <w:marBottom w:val="0"/>
      <w:divBdr>
        <w:top w:val="none" w:sz="0" w:space="0" w:color="auto"/>
        <w:left w:val="none" w:sz="0" w:space="0" w:color="auto"/>
        <w:bottom w:val="none" w:sz="0" w:space="0" w:color="auto"/>
        <w:right w:val="none" w:sz="0" w:space="0" w:color="auto"/>
      </w:divBdr>
    </w:div>
    <w:div w:id="205955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39833-E1A3-4078-99CF-80237AAB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11625</Words>
  <Characters>66268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nhuần trịnh</cp:lastModifiedBy>
  <cp:revision>7</cp:revision>
  <cp:lastPrinted>2025-10-16T07:21:00Z</cp:lastPrinted>
  <dcterms:created xsi:type="dcterms:W3CDTF">2025-10-16T07:22:00Z</dcterms:created>
  <dcterms:modified xsi:type="dcterms:W3CDTF">2025-11-10T14:12:00Z</dcterms:modified>
</cp:coreProperties>
</file>