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EE6" w:rsidRPr="00891929" w:rsidRDefault="00D93EE6" w:rsidP="00ED588F">
      <w:pPr>
        <w:pStyle w:val="Heading2"/>
        <w:spacing w:line="276" w:lineRule="auto"/>
        <w:ind w:firstLine="0"/>
        <w:jc w:val="center"/>
        <w:rPr>
          <w:color w:val="auto"/>
          <w:sz w:val="30"/>
          <w:szCs w:val="30"/>
        </w:rPr>
      </w:pPr>
      <w:bookmarkStart w:id="0" w:name="_Toc525259161"/>
      <w:bookmarkStart w:id="1" w:name="_Toc525810707"/>
      <w:bookmarkStart w:id="2" w:name="_Toc527525546"/>
      <w:r w:rsidRPr="00891929">
        <w:rPr>
          <w:color w:val="auto"/>
          <w:sz w:val="30"/>
          <w:szCs w:val="30"/>
        </w:rPr>
        <w:t>LỜI MỞ ĐẦU</w:t>
      </w:r>
    </w:p>
    <w:p w:rsidR="00D93EE6" w:rsidRPr="00891929" w:rsidRDefault="00D93EE6" w:rsidP="00ED588F">
      <w:pPr>
        <w:pStyle w:val="Heading2"/>
        <w:spacing w:line="276" w:lineRule="auto"/>
        <w:rPr>
          <w:color w:val="auto"/>
          <w:sz w:val="30"/>
          <w:szCs w:val="30"/>
        </w:rPr>
      </w:pPr>
    </w:p>
    <w:p w:rsidR="00D93EE6" w:rsidRPr="00891929" w:rsidRDefault="00D93EE6" w:rsidP="00ED588F">
      <w:pPr>
        <w:pStyle w:val="Heading2"/>
        <w:spacing w:line="276" w:lineRule="auto"/>
        <w:ind w:firstLine="0"/>
        <w:rPr>
          <w:color w:val="auto"/>
          <w:sz w:val="30"/>
          <w:szCs w:val="30"/>
        </w:rPr>
      </w:pPr>
      <w:r w:rsidRPr="00891929">
        <w:rPr>
          <w:color w:val="auto"/>
          <w:sz w:val="30"/>
          <w:szCs w:val="30"/>
        </w:rPr>
        <w:t>1. Tính cấp thiết nghiên cứu của đề tài</w:t>
      </w:r>
      <w:bookmarkEnd w:id="0"/>
      <w:bookmarkEnd w:id="1"/>
      <w:bookmarkEnd w:id="2"/>
      <w:r w:rsidRPr="00891929">
        <w:rPr>
          <w:color w:val="auto"/>
          <w:sz w:val="30"/>
          <w:szCs w:val="30"/>
        </w:rPr>
        <w:t xml:space="preserve"> luận án</w:t>
      </w:r>
    </w:p>
    <w:p w:rsidR="00D93EE6" w:rsidRPr="00ED588F" w:rsidRDefault="00D93EE6" w:rsidP="00ED588F">
      <w:pPr>
        <w:spacing w:after="0"/>
        <w:ind w:firstLine="426"/>
        <w:jc w:val="both"/>
        <w:rPr>
          <w:sz w:val="30"/>
          <w:szCs w:val="30"/>
          <w:lang w:val="it-IT"/>
        </w:rPr>
      </w:pPr>
      <w:r w:rsidRPr="00ED588F">
        <w:rPr>
          <w:sz w:val="30"/>
          <w:szCs w:val="30"/>
          <w:lang w:val="it-IT"/>
        </w:rPr>
        <w:t>Mặc dù có nhiều những nghiên cứu, trao đổi về CL kinh doanh, CL marketing, CL sản phẩm, tuy nhiên, phần lớn những nghiên cứu đó chỉ đi sâu vào CL kinh doanh nói chung, hoặc CL marketing cho một số DN đặc thù. Những công trình nghiên cứu hoặc lý thuyết về CL marketing SP chưa nhiều hoặc chưa mang</w:t>
      </w:r>
      <w:r w:rsidRPr="00ED588F">
        <w:rPr>
          <w:spacing w:val="-10"/>
          <w:sz w:val="30"/>
          <w:szCs w:val="30"/>
          <w:lang w:val="it-IT"/>
        </w:rPr>
        <w:t xml:space="preserve"> </w:t>
      </w:r>
      <w:r w:rsidRPr="00ED588F">
        <w:rPr>
          <w:sz w:val="30"/>
          <w:szCs w:val="30"/>
          <w:lang w:val="it-IT"/>
        </w:rPr>
        <w:t>tính</w:t>
      </w:r>
      <w:r w:rsidRPr="00ED588F">
        <w:rPr>
          <w:spacing w:val="-10"/>
          <w:sz w:val="30"/>
          <w:szCs w:val="30"/>
          <w:lang w:val="it-IT"/>
        </w:rPr>
        <w:t xml:space="preserve"> </w:t>
      </w:r>
      <w:r w:rsidRPr="00ED588F">
        <w:rPr>
          <w:sz w:val="30"/>
          <w:szCs w:val="30"/>
          <w:lang w:val="it-IT"/>
        </w:rPr>
        <w:t>hệ</w:t>
      </w:r>
      <w:r w:rsidRPr="00ED588F">
        <w:rPr>
          <w:spacing w:val="-10"/>
          <w:sz w:val="30"/>
          <w:szCs w:val="30"/>
          <w:lang w:val="it-IT"/>
        </w:rPr>
        <w:t xml:space="preserve"> </w:t>
      </w:r>
      <w:r w:rsidRPr="00ED588F">
        <w:rPr>
          <w:sz w:val="30"/>
          <w:szCs w:val="30"/>
          <w:lang w:val="it-IT"/>
        </w:rPr>
        <w:t>thống</w:t>
      </w:r>
      <w:r w:rsidRPr="00ED588F">
        <w:rPr>
          <w:spacing w:val="-9"/>
          <w:sz w:val="30"/>
          <w:szCs w:val="30"/>
          <w:lang w:val="it-IT"/>
        </w:rPr>
        <w:t xml:space="preserve"> </w:t>
      </w:r>
      <w:r w:rsidRPr="00ED588F">
        <w:rPr>
          <w:sz w:val="30"/>
          <w:szCs w:val="30"/>
          <w:lang w:val="it-IT"/>
        </w:rPr>
        <w:t>và</w:t>
      </w:r>
      <w:r w:rsidRPr="00ED588F">
        <w:rPr>
          <w:spacing w:val="-7"/>
          <w:sz w:val="30"/>
          <w:szCs w:val="30"/>
          <w:lang w:val="it-IT"/>
        </w:rPr>
        <w:t xml:space="preserve"> </w:t>
      </w:r>
      <w:r w:rsidRPr="00ED588F">
        <w:rPr>
          <w:sz w:val="30"/>
          <w:szCs w:val="30"/>
          <w:lang w:val="it-IT"/>
        </w:rPr>
        <w:t>chuyên</w:t>
      </w:r>
      <w:r w:rsidRPr="00ED588F">
        <w:rPr>
          <w:spacing w:val="-10"/>
          <w:sz w:val="30"/>
          <w:szCs w:val="30"/>
          <w:lang w:val="it-IT"/>
        </w:rPr>
        <w:t xml:space="preserve"> </w:t>
      </w:r>
      <w:r w:rsidRPr="00ED588F">
        <w:rPr>
          <w:sz w:val="30"/>
          <w:szCs w:val="30"/>
          <w:lang w:val="it-IT"/>
        </w:rPr>
        <w:t>sâu,</w:t>
      </w:r>
      <w:r w:rsidRPr="00ED588F">
        <w:rPr>
          <w:spacing w:val="-10"/>
          <w:sz w:val="30"/>
          <w:szCs w:val="30"/>
          <w:lang w:val="it-IT"/>
        </w:rPr>
        <w:t xml:space="preserve"> </w:t>
      </w:r>
      <w:r w:rsidRPr="00ED588F">
        <w:rPr>
          <w:sz w:val="30"/>
          <w:szCs w:val="30"/>
          <w:lang w:val="it-IT"/>
        </w:rPr>
        <w:t>đặc</w:t>
      </w:r>
      <w:r w:rsidRPr="00ED588F">
        <w:rPr>
          <w:spacing w:val="-9"/>
          <w:sz w:val="30"/>
          <w:szCs w:val="30"/>
          <w:lang w:val="it-IT"/>
        </w:rPr>
        <w:t xml:space="preserve"> </w:t>
      </w:r>
      <w:r w:rsidRPr="00ED588F">
        <w:rPr>
          <w:sz w:val="30"/>
          <w:szCs w:val="30"/>
          <w:lang w:val="it-IT"/>
        </w:rPr>
        <w:t>biệt</w:t>
      </w:r>
      <w:r w:rsidRPr="00ED588F">
        <w:rPr>
          <w:spacing w:val="-10"/>
          <w:sz w:val="30"/>
          <w:szCs w:val="30"/>
          <w:lang w:val="it-IT"/>
        </w:rPr>
        <w:t xml:space="preserve"> </w:t>
      </w:r>
      <w:r w:rsidRPr="00ED588F">
        <w:rPr>
          <w:sz w:val="30"/>
          <w:szCs w:val="30"/>
          <w:lang w:val="it-IT"/>
        </w:rPr>
        <w:t>là</w:t>
      </w:r>
      <w:r w:rsidRPr="00ED588F">
        <w:rPr>
          <w:spacing w:val="-10"/>
          <w:sz w:val="30"/>
          <w:szCs w:val="30"/>
          <w:lang w:val="it-IT"/>
        </w:rPr>
        <w:t xml:space="preserve"> </w:t>
      </w:r>
      <w:r w:rsidRPr="00ED588F">
        <w:rPr>
          <w:sz w:val="30"/>
          <w:szCs w:val="30"/>
          <w:lang w:val="it-IT"/>
        </w:rPr>
        <w:t>để</w:t>
      </w:r>
      <w:r w:rsidRPr="00ED588F">
        <w:rPr>
          <w:spacing w:val="-9"/>
          <w:sz w:val="30"/>
          <w:szCs w:val="30"/>
          <w:lang w:val="it-IT"/>
        </w:rPr>
        <w:t xml:space="preserve"> </w:t>
      </w:r>
      <w:r w:rsidRPr="00ED588F">
        <w:rPr>
          <w:sz w:val="30"/>
          <w:szCs w:val="30"/>
          <w:lang w:val="it-IT"/>
        </w:rPr>
        <w:t>ứng</w:t>
      </w:r>
      <w:r w:rsidRPr="00ED588F">
        <w:rPr>
          <w:spacing w:val="-10"/>
          <w:sz w:val="30"/>
          <w:szCs w:val="30"/>
          <w:lang w:val="it-IT"/>
        </w:rPr>
        <w:t xml:space="preserve"> </w:t>
      </w:r>
      <w:r w:rsidRPr="00ED588F">
        <w:rPr>
          <w:sz w:val="30"/>
          <w:szCs w:val="30"/>
          <w:lang w:val="it-IT"/>
        </w:rPr>
        <w:t>dụng</w:t>
      </w:r>
      <w:r w:rsidRPr="00ED588F">
        <w:rPr>
          <w:spacing w:val="-10"/>
          <w:sz w:val="30"/>
          <w:szCs w:val="30"/>
          <w:lang w:val="it-IT"/>
        </w:rPr>
        <w:t xml:space="preserve"> </w:t>
      </w:r>
      <w:r w:rsidRPr="00ED588F">
        <w:rPr>
          <w:sz w:val="30"/>
          <w:szCs w:val="30"/>
          <w:lang w:val="it-IT"/>
        </w:rPr>
        <w:t>cho</w:t>
      </w:r>
      <w:r w:rsidRPr="00ED588F">
        <w:rPr>
          <w:spacing w:val="-10"/>
          <w:sz w:val="30"/>
          <w:szCs w:val="30"/>
          <w:lang w:val="it-IT"/>
        </w:rPr>
        <w:t xml:space="preserve"> </w:t>
      </w:r>
      <w:r w:rsidRPr="00ED588F">
        <w:rPr>
          <w:sz w:val="30"/>
          <w:szCs w:val="30"/>
          <w:lang w:val="it-IT"/>
        </w:rPr>
        <w:t>các</w:t>
      </w:r>
      <w:r w:rsidRPr="00ED588F">
        <w:rPr>
          <w:spacing w:val="-8"/>
          <w:sz w:val="30"/>
          <w:szCs w:val="30"/>
          <w:lang w:val="it-IT"/>
        </w:rPr>
        <w:t xml:space="preserve"> </w:t>
      </w:r>
      <w:r w:rsidRPr="00ED588F">
        <w:rPr>
          <w:sz w:val="30"/>
          <w:szCs w:val="30"/>
          <w:lang w:val="it-IT"/>
        </w:rPr>
        <w:t>DN</w:t>
      </w:r>
      <w:r w:rsidRPr="00ED588F">
        <w:rPr>
          <w:spacing w:val="-10"/>
          <w:sz w:val="30"/>
          <w:szCs w:val="30"/>
          <w:lang w:val="it-IT"/>
        </w:rPr>
        <w:t xml:space="preserve"> </w:t>
      </w:r>
      <w:r w:rsidRPr="00ED588F">
        <w:rPr>
          <w:sz w:val="30"/>
          <w:szCs w:val="30"/>
          <w:lang w:val="it-IT"/>
        </w:rPr>
        <w:t>sữa Việt Nam thì chưa có một công trình nghiên cứu nào thực sự đầy đủ. Những nghiên cứu về CL marketing SP hoặc với ngành nghề khác, hoặc không còn phù hợp cho DN sữa hiện nay. Một số bài báo về CL marketing thì đi sâu vào một CL, trong một hoàn</w:t>
      </w:r>
      <w:r w:rsidRPr="00ED588F">
        <w:rPr>
          <w:spacing w:val="-42"/>
          <w:sz w:val="30"/>
          <w:szCs w:val="30"/>
          <w:lang w:val="it-IT"/>
        </w:rPr>
        <w:t xml:space="preserve"> </w:t>
      </w:r>
      <w:r w:rsidRPr="00ED588F">
        <w:rPr>
          <w:sz w:val="30"/>
          <w:szCs w:val="30"/>
          <w:lang w:val="it-IT"/>
        </w:rPr>
        <w:t>cảnh, thời điểm cụ thể nào đó của một DN để đánh giá việc thực hiện của DN đó. Vì vậy, ứng dụng những kết quả nghiên cứu đó cho các DN sữa nội không phù</w:t>
      </w:r>
      <w:r w:rsidRPr="00ED588F">
        <w:rPr>
          <w:spacing w:val="-21"/>
          <w:sz w:val="30"/>
          <w:szCs w:val="30"/>
          <w:lang w:val="it-IT"/>
        </w:rPr>
        <w:t xml:space="preserve"> </w:t>
      </w:r>
      <w:r w:rsidRPr="00ED588F">
        <w:rPr>
          <w:sz w:val="30"/>
          <w:szCs w:val="30"/>
          <w:lang w:val="it-IT"/>
        </w:rPr>
        <w:t>hợp trong giai đoạn hiện nay.</w:t>
      </w:r>
    </w:p>
    <w:p w:rsidR="00D93EE6" w:rsidRPr="00891929" w:rsidRDefault="00D93EE6" w:rsidP="00ED588F">
      <w:pPr>
        <w:spacing w:after="0"/>
        <w:ind w:firstLine="426"/>
        <w:jc w:val="both"/>
        <w:rPr>
          <w:sz w:val="30"/>
          <w:szCs w:val="30"/>
          <w:lang w:val="it-IT"/>
        </w:rPr>
      </w:pPr>
      <w:r w:rsidRPr="00891929">
        <w:rPr>
          <w:sz w:val="30"/>
          <w:szCs w:val="30"/>
          <w:lang w:val="it-IT"/>
        </w:rPr>
        <w:t xml:space="preserve">Thực tiễn cho thấy, SP sữa có vai trò đặc biệt quan trọng đối với cuộc sống,  hàng tỷ người trên thế giới tiêu thụ sữa và các SP từ sữa mỗi ngày. Cùng với sự phát triển của nền kinh tế, NCTD SP sữa của TT Việt nam tăng trưởng với tốc độ cao, các DN sữa Việt nam đã có sự phát triển mạnh mẽ. Các DN sữa đã và đang theo đuổi các CL marketing SP khác nhau để tiếp cận phát triển TT và đạt được những thành công nhất định. Thị phần của các DN sữa Việt Nam ngày càng tăng, điển hình là Vinamilk đã và đang giữ vị trí dẫn đầu TT, hay những thương hiệu sữa Việt Nam được nhiều NTD biết đến như Nutifood, TH Milk, IDP, MC Milk. Không những thế, SP sữa thương hiệu của Việt Nam còn xuất khẩu tới trên 40 quốc gia và vùng lãnh thổ trong khu vực và thế giới. Tuy nhiên trước sự thay đổi của môi trường marketing, cũng như bối cảnh hội nhập quốc tế ngày càng sâu rộng, mức độ cạnh tranh trên TT sữa ngày càng khốc liệt, các DN sữa Việt Nam sẽ phải đối mặt với nhiều thương hiệu sữa nổi tiếng thế giới. </w:t>
      </w:r>
    </w:p>
    <w:p w:rsidR="00D93EE6" w:rsidRPr="00891929" w:rsidRDefault="00D93EE6" w:rsidP="00ED588F">
      <w:pPr>
        <w:spacing w:after="0"/>
        <w:ind w:firstLine="426"/>
        <w:jc w:val="both"/>
        <w:rPr>
          <w:sz w:val="30"/>
          <w:szCs w:val="30"/>
          <w:lang w:val="nl-NL"/>
        </w:rPr>
      </w:pPr>
      <w:r w:rsidRPr="00891929">
        <w:rPr>
          <w:sz w:val="30"/>
          <w:szCs w:val="30"/>
          <w:lang w:val="nl-NL"/>
        </w:rPr>
        <w:t xml:space="preserve">Hiện các DN sữa VN có thị phần tập trung ở nhóm sữa nước, sữa chua và sữa bột nhưng chủ yếu đáp ứng cho phân khúc KH có thu nhập trung bình và thấp, còn các dòng SP sữa cho phân khúc cao cấp thì thị phần thuộc về các hãng sữa nước ngoài. Các DN sữa Việt Nam cũng đối mặt với tình hình TT sữa có xu hướng bão hòa đặc biệt là khu vực thành thị và sự xuất hiện của các SP thay thế (Sữa thực vật, thực phẩm DD khác). Bên cạnh đó, ngoại trừ Vinamilk, hầu hết các DN sữa VN có qui mô vừa và nhỏ, kinh nghiệm, năng lực phát triển TT, truyền thông và phát triển SP mới còn hạn chế. </w:t>
      </w:r>
      <w:r w:rsidRPr="00ED588F">
        <w:rPr>
          <w:sz w:val="30"/>
          <w:szCs w:val="30"/>
          <w:lang w:val="nl-NL"/>
        </w:rPr>
        <w:t xml:space="preserve"> </w:t>
      </w:r>
    </w:p>
    <w:p w:rsidR="00D93EE6" w:rsidRPr="00ED588F" w:rsidRDefault="00D93EE6" w:rsidP="00ED588F">
      <w:pPr>
        <w:widowControl w:val="0"/>
        <w:autoSpaceDE w:val="0"/>
        <w:autoSpaceDN w:val="0"/>
        <w:adjustRightInd w:val="0"/>
        <w:spacing w:after="0"/>
        <w:ind w:firstLine="426"/>
        <w:jc w:val="both"/>
        <w:rPr>
          <w:sz w:val="30"/>
          <w:szCs w:val="30"/>
          <w:lang w:val="nl-NL"/>
        </w:rPr>
      </w:pPr>
      <w:r w:rsidRPr="00ED588F">
        <w:rPr>
          <w:sz w:val="30"/>
          <w:szCs w:val="30"/>
          <w:lang w:val="nl-NL"/>
        </w:rPr>
        <w:t xml:space="preserve">Mặt khác, theo lộ trình giảm thuế NK sữa từ tổ chức Thương mại Thế Giới </w:t>
      </w:r>
      <w:r w:rsidRPr="00ED588F">
        <w:rPr>
          <w:sz w:val="30"/>
          <w:szCs w:val="30"/>
          <w:lang w:val="nl-NL"/>
        </w:rPr>
        <w:lastRenderedPageBreak/>
        <w:t xml:space="preserve">(WTO), các nước ASEAN, Hiệp định CPTTP,  các DN sữa VN sẽ phải đối diện với sự cạnh tranh ngày càng gay gắt. </w:t>
      </w:r>
    </w:p>
    <w:p w:rsidR="00D93EE6" w:rsidRPr="00ED588F" w:rsidRDefault="00D93EE6" w:rsidP="00ED588F">
      <w:pPr>
        <w:widowControl w:val="0"/>
        <w:autoSpaceDE w:val="0"/>
        <w:autoSpaceDN w:val="0"/>
        <w:adjustRightInd w:val="0"/>
        <w:spacing w:after="0"/>
        <w:ind w:firstLine="426"/>
        <w:jc w:val="both"/>
        <w:rPr>
          <w:bCs/>
          <w:sz w:val="30"/>
          <w:szCs w:val="30"/>
          <w:lang w:val="nl-NL"/>
        </w:rPr>
      </w:pPr>
      <w:r w:rsidRPr="00ED588F">
        <w:rPr>
          <w:bCs/>
          <w:sz w:val="30"/>
          <w:szCs w:val="30"/>
          <w:lang w:val="nl-NL"/>
        </w:rPr>
        <w:t>Trên TT sữa VN cũng xuất hiện nhi</w:t>
      </w:r>
      <w:r w:rsidRPr="00ED588F">
        <w:rPr>
          <w:bCs/>
          <w:spacing w:val="-2"/>
          <w:sz w:val="30"/>
          <w:szCs w:val="30"/>
          <w:lang w:val="nl-NL"/>
        </w:rPr>
        <w:t xml:space="preserve">ều phân khúc TT mới, những xu hướng tiêu dùng mới nhưng nhiều DN sữa VN chưa khai thác hết. Một số dòng SP sữa còn thiếu tính cạnh tranh so với TH sữa nước ngoài đặc biệt là dòng sữa bột cao cấp, dòng sữa organic, chưa định vị được hình ảnh sữa nội một cách rõ nét và cụ thể trong tâm trí </w:t>
      </w:r>
      <w:r w:rsidRPr="00ED588F">
        <w:rPr>
          <w:bCs/>
          <w:sz w:val="30"/>
          <w:szCs w:val="30"/>
          <w:lang w:val="nl-NL"/>
        </w:rPr>
        <w:t xml:space="preserve">NTD. </w:t>
      </w:r>
    </w:p>
    <w:p w:rsidR="00D93EE6" w:rsidRPr="00891929" w:rsidRDefault="00D93EE6" w:rsidP="00ED588F">
      <w:pPr>
        <w:widowControl w:val="0"/>
        <w:autoSpaceDE w:val="0"/>
        <w:autoSpaceDN w:val="0"/>
        <w:adjustRightInd w:val="0"/>
        <w:spacing w:after="0"/>
        <w:ind w:firstLine="426"/>
        <w:jc w:val="both"/>
        <w:rPr>
          <w:sz w:val="30"/>
          <w:szCs w:val="30"/>
          <w:lang w:val="nl-NL"/>
        </w:rPr>
      </w:pPr>
      <w:r w:rsidRPr="00891929">
        <w:rPr>
          <w:sz w:val="30"/>
          <w:szCs w:val="30"/>
          <w:lang w:val="nl-NL"/>
        </w:rPr>
        <w:t xml:space="preserve">Do vậy để nâng cao sức cạnh tranh, </w:t>
      </w:r>
      <w:r w:rsidRPr="00ED588F">
        <w:rPr>
          <w:bCs/>
          <w:spacing w:val="-2"/>
          <w:sz w:val="30"/>
          <w:szCs w:val="30"/>
          <w:lang w:val="nl-NL"/>
        </w:rPr>
        <w:t xml:space="preserve">tạo ra những lợi thế khác biệt </w:t>
      </w:r>
      <w:r w:rsidRPr="00891929">
        <w:rPr>
          <w:sz w:val="30"/>
          <w:szCs w:val="30"/>
          <w:lang w:val="nl-NL"/>
        </w:rPr>
        <w:t xml:space="preserve">đòi hỏi DN sữa VN cần có một CL marketing SP hữu hiệu, linh hoạt nhằm giúp các DN sữa Việt Nam có định hướng dài hạn cho SP, có hướng nghiên cứu và phát triển SP mới hiện đại để cung ứng những giá trị nổi trội thích hợp và hấp dẫn KH, từ đó tạo ra bước đột phá cạnh tranh với các thương hiệu sữa ngoại trên TT nội, giúp DN sữa VN tồn tại, phát triển và tăng trưởng bền vững. </w:t>
      </w:r>
    </w:p>
    <w:p w:rsidR="00D93EE6" w:rsidRPr="00ED588F" w:rsidRDefault="00D93EE6" w:rsidP="00ED588F">
      <w:pPr>
        <w:widowControl w:val="0"/>
        <w:spacing w:after="0"/>
        <w:ind w:firstLine="426"/>
        <w:jc w:val="both"/>
        <w:rPr>
          <w:bCs/>
          <w:sz w:val="30"/>
          <w:szCs w:val="30"/>
          <w:lang w:val="nl-NL"/>
        </w:rPr>
      </w:pPr>
      <w:r w:rsidRPr="00ED588F">
        <w:rPr>
          <w:bCs/>
          <w:sz w:val="30"/>
          <w:szCs w:val="30"/>
          <w:lang w:val="nl-NL"/>
        </w:rPr>
        <w:t>Từ phân tích trên cho thấy sự cần thiết phải nghiên cứu vấn đề về CL marketing SP và hoàn thiện CL marketing SP của DN sữa Việt Nam cho phù hợp với tình hình mới, đặc biệt là thích ứng linh hoạt trước sự thay đổi của môi trường marketing là cấp bách và có ý nghĩa cả về lý luận và thực tiễn. Với tiếp cận trên NCS chọn đề tài "</w:t>
      </w:r>
      <w:r w:rsidRPr="00ED588F">
        <w:rPr>
          <w:bCs/>
          <w:i/>
          <w:sz w:val="30"/>
          <w:szCs w:val="30"/>
          <w:lang w:val="nl-NL"/>
        </w:rPr>
        <w:t>Hoàn thiện CL marketing SP của các DN sữa Việt Nam</w:t>
      </w:r>
      <w:r w:rsidRPr="00ED588F">
        <w:rPr>
          <w:bCs/>
          <w:sz w:val="30"/>
          <w:szCs w:val="30"/>
          <w:lang w:val="nl-NL"/>
        </w:rPr>
        <w:t>” làm đề tài luận án tiến sĩ kinh tế chuyên ngành Thương mại.</w:t>
      </w:r>
    </w:p>
    <w:p w:rsidR="00D93EE6" w:rsidRPr="00891929" w:rsidRDefault="00D93EE6" w:rsidP="00ED588F">
      <w:pPr>
        <w:pStyle w:val="Heading2"/>
        <w:spacing w:line="276" w:lineRule="auto"/>
        <w:ind w:firstLine="0"/>
        <w:rPr>
          <w:color w:val="auto"/>
          <w:sz w:val="30"/>
          <w:szCs w:val="30"/>
          <w:lang w:val="vi-VN"/>
        </w:rPr>
      </w:pPr>
      <w:bookmarkStart w:id="3" w:name="_Toc525259162"/>
      <w:bookmarkStart w:id="4" w:name="_Toc525810708"/>
      <w:bookmarkStart w:id="5" w:name="_Toc527525547"/>
      <w:r w:rsidRPr="00891929">
        <w:rPr>
          <w:color w:val="auto"/>
          <w:sz w:val="30"/>
          <w:szCs w:val="30"/>
        </w:rPr>
        <w:t xml:space="preserve">2. Tổng quan các công trình nghiên cứu </w:t>
      </w:r>
      <w:bookmarkEnd w:id="3"/>
      <w:bookmarkEnd w:id="4"/>
      <w:bookmarkEnd w:id="5"/>
      <w:r w:rsidRPr="00891929">
        <w:rPr>
          <w:color w:val="auto"/>
          <w:sz w:val="30"/>
          <w:szCs w:val="30"/>
        </w:rPr>
        <w:t>có liên quan</w:t>
      </w:r>
    </w:p>
    <w:p w:rsidR="00D93EE6" w:rsidRPr="00ED588F" w:rsidRDefault="00D93EE6" w:rsidP="00ED588F">
      <w:pPr>
        <w:spacing w:after="0"/>
        <w:jc w:val="both"/>
        <w:rPr>
          <w:rFonts w:ascii="Times New Roman Bold Italic" w:hAnsi="Times New Roman Bold Italic"/>
          <w:b/>
          <w:i/>
          <w:sz w:val="30"/>
          <w:szCs w:val="30"/>
          <w:lang w:val="vi-VN"/>
        </w:rPr>
      </w:pPr>
      <w:r w:rsidRPr="00ED588F">
        <w:rPr>
          <w:rFonts w:ascii="Times New Roman Bold Italic" w:hAnsi="Times New Roman Bold Italic"/>
          <w:b/>
          <w:i/>
          <w:sz w:val="30"/>
          <w:szCs w:val="30"/>
          <w:lang w:val="vi-VN"/>
        </w:rPr>
        <w:t>2.1. Các công trình về chiến lược kinh doanh và chiến lược marketing</w:t>
      </w:r>
    </w:p>
    <w:p w:rsidR="00ED588F" w:rsidRPr="00270884" w:rsidRDefault="00ED588F" w:rsidP="00270884">
      <w:pPr>
        <w:widowControl w:val="0"/>
        <w:autoSpaceDE w:val="0"/>
        <w:autoSpaceDN w:val="0"/>
        <w:adjustRightInd w:val="0"/>
        <w:spacing w:after="0"/>
        <w:ind w:firstLine="720"/>
        <w:jc w:val="both"/>
        <w:rPr>
          <w:color w:val="000000"/>
          <w:sz w:val="30"/>
          <w:szCs w:val="30"/>
          <w:lang w:val="nl-NL"/>
        </w:rPr>
      </w:pPr>
      <w:r w:rsidRPr="00270884">
        <w:rPr>
          <w:color w:val="000000"/>
          <w:spacing w:val="-2"/>
          <w:sz w:val="30"/>
          <w:szCs w:val="30"/>
          <w:lang w:val="nl-NL"/>
        </w:rPr>
        <w:t xml:space="preserve">(1)  Philip Kotler (2002), </w:t>
      </w:r>
      <w:r w:rsidRPr="00270884">
        <w:rPr>
          <w:i/>
          <w:color w:val="000000"/>
          <w:spacing w:val="-2"/>
          <w:sz w:val="30"/>
          <w:szCs w:val="30"/>
          <w:lang w:val="nl-NL"/>
        </w:rPr>
        <w:t>Marketing management</w:t>
      </w:r>
      <w:r w:rsidRPr="00270884">
        <w:rPr>
          <w:color w:val="000000"/>
          <w:spacing w:val="-2"/>
          <w:sz w:val="30"/>
          <w:szCs w:val="30"/>
          <w:lang w:val="nl-NL"/>
        </w:rPr>
        <w:t xml:space="preserve">, </w:t>
      </w:r>
      <w:r w:rsidRPr="00270884">
        <w:rPr>
          <w:color w:val="000000"/>
          <w:sz w:val="30"/>
          <w:szCs w:val="30"/>
        </w:rPr>
        <w:t xml:space="preserve">Prentice Hall, P123; (2) Philip Kotler, Gary Amstrong (2012), </w:t>
      </w:r>
      <w:r w:rsidRPr="00270884">
        <w:rPr>
          <w:i/>
          <w:color w:val="000000"/>
          <w:sz w:val="30"/>
          <w:szCs w:val="30"/>
        </w:rPr>
        <w:t>Principles of marketing</w:t>
      </w:r>
      <w:r w:rsidRPr="00270884">
        <w:rPr>
          <w:color w:val="000000"/>
          <w:sz w:val="30"/>
          <w:szCs w:val="30"/>
        </w:rPr>
        <w:t xml:space="preserve">, 14th ed., Pearson Prentice Hall, USA. 107; (3) Philip Kotler, Gary Amstrong (2018), </w:t>
      </w:r>
      <w:r w:rsidRPr="00270884">
        <w:rPr>
          <w:i/>
          <w:color w:val="000000"/>
          <w:sz w:val="30"/>
          <w:szCs w:val="30"/>
        </w:rPr>
        <w:t>Principles of marketing</w:t>
      </w:r>
      <w:r w:rsidRPr="00270884">
        <w:rPr>
          <w:color w:val="000000"/>
          <w:sz w:val="30"/>
          <w:szCs w:val="30"/>
        </w:rPr>
        <w:t xml:space="preserve">, 17th ed (Global Edition)., Pearson Prentice Hall, USA; (4) Philip Kotler, Kevin L. Keller (2012), </w:t>
      </w:r>
      <w:r w:rsidRPr="00270884">
        <w:rPr>
          <w:i/>
          <w:color w:val="000000"/>
          <w:sz w:val="30"/>
          <w:szCs w:val="30"/>
        </w:rPr>
        <w:t>Marketing management</w:t>
      </w:r>
      <w:r w:rsidRPr="00270884">
        <w:rPr>
          <w:color w:val="000000"/>
          <w:sz w:val="30"/>
          <w:szCs w:val="30"/>
        </w:rPr>
        <w:t xml:space="preserve">, 14th ed., Pearson Prentice Hall, USA: Cập nhật lý thuyết và thực hành mới nhất về marketing hiện nay; (5) Micheal E. Porter (1998), </w:t>
      </w:r>
      <w:r w:rsidRPr="00270884">
        <w:rPr>
          <w:i/>
          <w:color w:val="000000"/>
          <w:sz w:val="30"/>
          <w:szCs w:val="30"/>
        </w:rPr>
        <w:t>Competive advantage: Creating and sustaining superior performnce: with a new introduction</w:t>
      </w:r>
      <w:r w:rsidRPr="00270884">
        <w:rPr>
          <w:color w:val="000000"/>
          <w:sz w:val="30"/>
          <w:szCs w:val="30"/>
        </w:rPr>
        <w:t xml:space="preserve">, The Free Press, USA; (6) </w:t>
      </w:r>
      <w:hyperlink r:id="rId8" w:tooltip="Michael Baker, University of Strathclyde" w:history="1">
        <w:r w:rsidRPr="00270884">
          <w:rPr>
            <w:rStyle w:val="Hyperlink"/>
            <w:color w:val="000000"/>
            <w:sz w:val="30"/>
            <w:szCs w:val="30"/>
            <w:u w:val="none"/>
            <w:shd w:val="clear" w:color="auto" w:fill="FFFFFF"/>
          </w:rPr>
          <w:t>Michael Baker</w:t>
        </w:r>
      </w:hyperlink>
      <w:r w:rsidRPr="00270884">
        <w:rPr>
          <w:color w:val="000000"/>
          <w:sz w:val="30"/>
          <w:szCs w:val="30"/>
        </w:rPr>
        <w:t xml:space="preserve"> and</w:t>
      </w:r>
      <w:r w:rsidRPr="00270884">
        <w:rPr>
          <w:rStyle w:val="apple-converted-space"/>
          <w:color w:val="000000"/>
          <w:sz w:val="30"/>
          <w:szCs w:val="30"/>
          <w:shd w:val="clear" w:color="auto" w:fill="FFFFFF"/>
        </w:rPr>
        <w:t> </w:t>
      </w:r>
      <w:hyperlink r:id="rId9" w:tooltip="Susan Hart" w:history="1">
        <w:r w:rsidRPr="00270884">
          <w:rPr>
            <w:rStyle w:val="Hyperlink"/>
            <w:color w:val="000000"/>
            <w:sz w:val="30"/>
            <w:szCs w:val="30"/>
            <w:u w:val="none"/>
            <w:shd w:val="clear" w:color="auto" w:fill="FFFFFF"/>
          </w:rPr>
          <w:t>Susan Hart</w:t>
        </w:r>
      </w:hyperlink>
      <w:r w:rsidRPr="00270884">
        <w:rPr>
          <w:color w:val="000000"/>
          <w:sz w:val="30"/>
          <w:szCs w:val="30"/>
        </w:rPr>
        <w:t xml:space="preserve"> (2007), </w:t>
      </w:r>
      <w:r w:rsidRPr="00270884">
        <w:rPr>
          <w:i/>
          <w:color w:val="000000"/>
          <w:sz w:val="30"/>
          <w:szCs w:val="30"/>
        </w:rPr>
        <w:t>Product Strategy and Management</w:t>
      </w:r>
      <w:r w:rsidRPr="00270884">
        <w:rPr>
          <w:color w:val="000000"/>
          <w:sz w:val="30"/>
          <w:szCs w:val="30"/>
        </w:rPr>
        <w:t xml:space="preserve">, 2nd ed., FT Prentice Hall, Financial Times Press; (7) </w:t>
      </w:r>
      <w:hyperlink r:id="rId10" w:tooltip="Graham Hooley, Emeritus Professor of Marketing at Aston University" w:history="1">
        <w:r w:rsidRPr="00270884">
          <w:rPr>
            <w:color w:val="000000"/>
            <w:sz w:val="30"/>
            <w:szCs w:val="30"/>
          </w:rPr>
          <w:t>Graham Hooley</w:t>
        </w:r>
      </w:hyperlink>
      <w:r w:rsidRPr="00270884">
        <w:rPr>
          <w:color w:val="000000"/>
          <w:sz w:val="30"/>
          <w:szCs w:val="30"/>
        </w:rPr>
        <w:t xml:space="preserve">, </w:t>
      </w:r>
      <w:hyperlink r:id="rId11" w:tooltip="Brigitte Nicoulaud, Aston Business School" w:history="1">
        <w:r w:rsidRPr="00270884">
          <w:rPr>
            <w:color w:val="000000"/>
            <w:sz w:val="30"/>
            <w:szCs w:val="30"/>
          </w:rPr>
          <w:t>Brigitte Nicoulaud</w:t>
        </w:r>
      </w:hyperlink>
      <w:r w:rsidRPr="00270884">
        <w:rPr>
          <w:color w:val="000000"/>
          <w:sz w:val="30"/>
          <w:szCs w:val="30"/>
        </w:rPr>
        <w:t xml:space="preserve">, </w:t>
      </w:r>
      <w:hyperlink r:id="rId12" w:tooltip="Nigel F. Piercy, University of Warwick" w:history="1">
        <w:r w:rsidRPr="00270884">
          <w:rPr>
            <w:color w:val="000000"/>
            <w:sz w:val="30"/>
            <w:szCs w:val="30"/>
          </w:rPr>
          <w:t>Nigel F. Piercy</w:t>
        </w:r>
      </w:hyperlink>
      <w:r w:rsidRPr="00270884">
        <w:rPr>
          <w:color w:val="000000"/>
          <w:sz w:val="30"/>
          <w:szCs w:val="30"/>
        </w:rPr>
        <w:t xml:space="preserve"> (2011), </w:t>
      </w:r>
      <w:r w:rsidRPr="00270884">
        <w:rPr>
          <w:i/>
          <w:color w:val="000000"/>
          <w:sz w:val="30"/>
          <w:szCs w:val="30"/>
        </w:rPr>
        <w:t>Marketing Strategy and Competitive Positioning</w:t>
      </w:r>
      <w:r w:rsidRPr="00270884">
        <w:rPr>
          <w:color w:val="000000"/>
          <w:sz w:val="30"/>
          <w:szCs w:val="30"/>
        </w:rPr>
        <w:t>, 5</w:t>
      </w:r>
      <w:r w:rsidRPr="00270884">
        <w:rPr>
          <w:color w:val="000000"/>
          <w:sz w:val="30"/>
          <w:szCs w:val="30"/>
          <w:vertAlign w:val="superscript"/>
        </w:rPr>
        <w:t>th</w:t>
      </w:r>
      <w:r w:rsidRPr="00270884">
        <w:rPr>
          <w:color w:val="000000"/>
          <w:sz w:val="30"/>
          <w:szCs w:val="30"/>
        </w:rPr>
        <w:t xml:space="preserve"> ed., </w:t>
      </w:r>
      <w:hyperlink r:id="rId13" w:tgtFrame="_blank" w:history="1">
        <w:r w:rsidRPr="00270884">
          <w:rPr>
            <w:color w:val="000000"/>
            <w:sz w:val="30"/>
            <w:szCs w:val="30"/>
          </w:rPr>
          <w:t>FT Prentice Hall</w:t>
        </w:r>
      </w:hyperlink>
      <w:r w:rsidRPr="00270884">
        <w:rPr>
          <w:color w:val="000000"/>
          <w:sz w:val="30"/>
          <w:szCs w:val="30"/>
        </w:rPr>
        <w:t xml:space="preserve">, Financial Times Press; </w:t>
      </w:r>
      <w:r w:rsidRPr="00270884">
        <w:rPr>
          <w:color w:val="000000"/>
          <w:sz w:val="30"/>
          <w:szCs w:val="30"/>
          <w:lang w:val="nl-NL"/>
        </w:rPr>
        <w:t>(8) GS.TS Nguyễn Bách Khoa &amp; TS. Nguyễn Hoàng Long (2005),</w:t>
      </w:r>
      <w:r w:rsidRPr="00270884">
        <w:rPr>
          <w:i/>
          <w:color w:val="000000"/>
          <w:sz w:val="30"/>
          <w:szCs w:val="30"/>
          <w:lang w:val="nl-NL"/>
        </w:rPr>
        <w:t xml:space="preserve"> Marketing thương mại, </w:t>
      </w:r>
      <w:r w:rsidRPr="00270884">
        <w:rPr>
          <w:color w:val="000000"/>
          <w:sz w:val="30"/>
          <w:szCs w:val="30"/>
          <w:lang w:val="nl-NL"/>
        </w:rPr>
        <w:t xml:space="preserve">NXB Thống Kê, Hà Nội, P104; (9) PGS.TS. Lê Thế Giới, TS. Nguyễn Xuân Lãn, ThS. Võ Quang Trí, ThS. Đinh Thị Lệ Trâm, ThS. Phạm </w:t>
      </w:r>
      <w:r w:rsidRPr="00270884">
        <w:rPr>
          <w:color w:val="000000"/>
          <w:sz w:val="30"/>
          <w:szCs w:val="30"/>
          <w:lang w:val="nl-NL"/>
        </w:rPr>
        <w:lastRenderedPageBreak/>
        <w:t xml:space="preserve">Ngọc Ái, </w:t>
      </w:r>
      <w:r w:rsidRPr="00270884">
        <w:rPr>
          <w:i/>
          <w:color w:val="000000"/>
          <w:sz w:val="30"/>
          <w:szCs w:val="30"/>
          <w:lang w:val="nl-NL"/>
        </w:rPr>
        <w:t xml:space="preserve">Quản trị marketing định hướng giá trị, </w:t>
      </w:r>
      <w:r w:rsidRPr="00270884">
        <w:rPr>
          <w:color w:val="000000"/>
          <w:sz w:val="30"/>
          <w:szCs w:val="30"/>
          <w:lang w:val="nl-NL"/>
        </w:rPr>
        <w:t xml:space="preserve">NXB Lao động xã hội, Hà Nội, P57; </w:t>
      </w:r>
      <w:r w:rsidRPr="00270884">
        <w:rPr>
          <w:bCs/>
          <w:color w:val="000000"/>
          <w:sz w:val="30"/>
          <w:szCs w:val="30"/>
          <w:lang w:val="nl-NL"/>
        </w:rPr>
        <w:t xml:space="preserve">(10) Philip Kotler and Kevin Keller (2013), </w:t>
      </w:r>
      <w:r w:rsidRPr="00270884">
        <w:rPr>
          <w:bCs/>
          <w:i/>
          <w:color w:val="000000"/>
          <w:sz w:val="30"/>
          <w:szCs w:val="30"/>
          <w:lang w:val="nl-NL"/>
        </w:rPr>
        <w:t>Quản trị marketing</w:t>
      </w:r>
      <w:r w:rsidRPr="00270884">
        <w:rPr>
          <w:bCs/>
          <w:color w:val="000000"/>
          <w:sz w:val="30"/>
          <w:szCs w:val="30"/>
          <w:lang w:val="nl-NL"/>
        </w:rPr>
        <w:t xml:space="preserve">, tái bản lần thứ 14, P.251, NXB Lao động xã hội; </w:t>
      </w:r>
      <w:r w:rsidRPr="00270884">
        <w:rPr>
          <w:color w:val="000000"/>
          <w:sz w:val="30"/>
          <w:szCs w:val="30"/>
          <w:lang w:val="nl-NL"/>
        </w:rPr>
        <w:t>(11) Philip</w:t>
      </w:r>
      <w:r w:rsidRPr="00270884">
        <w:rPr>
          <w:bCs/>
          <w:color w:val="000000"/>
          <w:sz w:val="30"/>
          <w:szCs w:val="30"/>
          <w:lang w:val="nl-NL"/>
        </w:rPr>
        <w:t xml:space="preserve"> Kotler &amp; Gary Armstrong (2013), </w:t>
      </w:r>
      <w:r w:rsidRPr="00270884">
        <w:rPr>
          <w:bCs/>
          <w:i/>
          <w:color w:val="000000"/>
          <w:sz w:val="30"/>
          <w:szCs w:val="30"/>
          <w:lang w:val="nl-NL"/>
        </w:rPr>
        <w:t>Nguyên Lý Tiếp Thị</w:t>
      </w:r>
      <w:r w:rsidRPr="00270884">
        <w:rPr>
          <w:bCs/>
          <w:color w:val="000000"/>
          <w:sz w:val="30"/>
          <w:szCs w:val="30"/>
          <w:lang w:val="nl-NL"/>
        </w:rPr>
        <w:t xml:space="preserve">, tái bản lần thứ 14, NXB Lao động - Xã hội, Hà Nội; </w:t>
      </w:r>
      <w:r w:rsidRPr="00270884">
        <w:rPr>
          <w:color w:val="000000"/>
          <w:sz w:val="30"/>
          <w:szCs w:val="30"/>
          <w:lang w:val="nl-NL"/>
        </w:rPr>
        <w:t>(12) Fred</w:t>
      </w:r>
      <w:r w:rsidRPr="00270884">
        <w:rPr>
          <w:color w:val="000000"/>
          <w:spacing w:val="-4"/>
          <w:sz w:val="30"/>
          <w:szCs w:val="30"/>
          <w:lang w:val="nl-NL"/>
        </w:rPr>
        <w:t xml:space="preserve"> </w:t>
      </w:r>
      <w:r w:rsidRPr="00270884">
        <w:rPr>
          <w:color w:val="000000"/>
          <w:sz w:val="30"/>
          <w:szCs w:val="30"/>
          <w:lang w:val="nl-NL"/>
        </w:rPr>
        <w:t>R.</w:t>
      </w:r>
      <w:r w:rsidRPr="00270884">
        <w:rPr>
          <w:color w:val="000000"/>
          <w:spacing w:val="-4"/>
          <w:sz w:val="30"/>
          <w:szCs w:val="30"/>
          <w:lang w:val="nl-NL"/>
        </w:rPr>
        <w:t xml:space="preserve"> </w:t>
      </w:r>
      <w:r w:rsidRPr="00270884">
        <w:rPr>
          <w:color w:val="000000"/>
          <w:sz w:val="30"/>
          <w:szCs w:val="30"/>
          <w:lang w:val="nl-NL"/>
        </w:rPr>
        <w:t>David</w:t>
      </w:r>
      <w:r w:rsidRPr="00270884">
        <w:rPr>
          <w:color w:val="000000"/>
          <w:spacing w:val="-4"/>
          <w:sz w:val="30"/>
          <w:szCs w:val="30"/>
          <w:lang w:val="nl-NL"/>
        </w:rPr>
        <w:t xml:space="preserve"> </w:t>
      </w:r>
      <w:r w:rsidRPr="00270884">
        <w:rPr>
          <w:color w:val="000000"/>
          <w:sz w:val="30"/>
          <w:szCs w:val="30"/>
          <w:lang w:val="nl-NL"/>
        </w:rPr>
        <w:t>(2014),</w:t>
      </w:r>
      <w:r w:rsidRPr="00270884">
        <w:rPr>
          <w:color w:val="000000"/>
          <w:spacing w:val="-2"/>
          <w:sz w:val="30"/>
          <w:szCs w:val="30"/>
          <w:lang w:val="nl-NL"/>
        </w:rPr>
        <w:t xml:space="preserve"> </w:t>
      </w:r>
      <w:r w:rsidRPr="00270884">
        <w:rPr>
          <w:color w:val="000000"/>
          <w:sz w:val="30"/>
          <w:szCs w:val="30"/>
          <w:lang w:val="nl-NL"/>
        </w:rPr>
        <w:t>Dịch</w:t>
      </w:r>
      <w:r w:rsidRPr="00270884">
        <w:rPr>
          <w:color w:val="000000"/>
          <w:spacing w:val="-4"/>
          <w:sz w:val="30"/>
          <w:szCs w:val="30"/>
          <w:lang w:val="nl-NL"/>
        </w:rPr>
        <w:t xml:space="preserve"> </w:t>
      </w:r>
      <w:r w:rsidRPr="00270884">
        <w:rPr>
          <w:color w:val="000000"/>
          <w:sz w:val="30"/>
          <w:szCs w:val="30"/>
          <w:lang w:val="nl-NL"/>
        </w:rPr>
        <w:t>giả</w:t>
      </w:r>
      <w:r w:rsidRPr="00270884">
        <w:rPr>
          <w:color w:val="000000"/>
          <w:spacing w:val="-4"/>
          <w:sz w:val="30"/>
          <w:szCs w:val="30"/>
          <w:lang w:val="nl-NL"/>
        </w:rPr>
        <w:t xml:space="preserve"> </w:t>
      </w:r>
      <w:r w:rsidRPr="00270884">
        <w:rPr>
          <w:color w:val="000000"/>
          <w:sz w:val="30"/>
          <w:szCs w:val="30"/>
          <w:lang w:val="nl-NL"/>
        </w:rPr>
        <w:t>Lê</w:t>
      </w:r>
      <w:r w:rsidRPr="00270884">
        <w:rPr>
          <w:color w:val="000000"/>
          <w:spacing w:val="-4"/>
          <w:sz w:val="30"/>
          <w:szCs w:val="30"/>
          <w:lang w:val="nl-NL"/>
        </w:rPr>
        <w:t xml:space="preserve"> </w:t>
      </w:r>
      <w:r w:rsidRPr="00270884">
        <w:rPr>
          <w:color w:val="000000"/>
          <w:sz w:val="30"/>
          <w:szCs w:val="30"/>
          <w:lang w:val="nl-NL"/>
        </w:rPr>
        <w:t>Tấn</w:t>
      </w:r>
      <w:r w:rsidRPr="00270884">
        <w:rPr>
          <w:color w:val="000000"/>
          <w:spacing w:val="-3"/>
          <w:sz w:val="30"/>
          <w:szCs w:val="30"/>
          <w:lang w:val="nl-NL"/>
        </w:rPr>
        <w:t xml:space="preserve"> </w:t>
      </w:r>
      <w:r w:rsidRPr="00270884">
        <w:rPr>
          <w:color w:val="000000"/>
          <w:sz w:val="30"/>
          <w:szCs w:val="30"/>
          <w:lang w:val="nl-NL"/>
        </w:rPr>
        <w:t>Bửu</w:t>
      </w:r>
      <w:r w:rsidRPr="00270884">
        <w:rPr>
          <w:color w:val="000000"/>
          <w:spacing w:val="-2"/>
          <w:sz w:val="30"/>
          <w:szCs w:val="30"/>
          <w:lang w:val="nl-NL"/>
        </w:rPr>
        <w:t xml:space="preserve"> </w:t>
      </w:r>
      <w:r w:rsidRPr="00270884">
        <w:rPr>
          <w:color w:val="000000"/>
          <w:sz w:val="30"/>
          <w:szCs w:val="30"/>
          <w:lang w:val="nl-NL"/>
        </w:rPr>
        <w:t>và</w:t>
      </w:r>
      <w:r w:rsidRPr="00270884">
        <w:rPr>
          <w:color w:val="000000"/>
          <w:spacing w:val="-4"/>
          <w:sz w:val="30"/>
          <w:szCs w:val="30"/>
          <w:lang w:val="nl-NL"/>
        </w:rPr>
        <w:t xml:space="preserve"> </w:t>
      </w:r>
      <w:r w:rsidRPr="00270884">
        <w:rPr>
          <w:color w:val="000000"/>
          <w:sz w:val="30"/>
          <w:szCs w:val="30"/>
          <w:lang w:val="nl-NL"/>
        </w:rPr>
        <w:t>cộng</w:t>
      </w:r>
      <w:r w:rsidRPr="00270884">
        <w:rPr>
          <w:color w:val="000000"/>
          <w:spacing w:val="-4"/>
          <w:sz w:val="30"/>
          <w:szCs w:val="30"/>
          <w:lang w:val="nl-NL"/>
        </w:rPr>
        <w:t xml:space="preserve"> </w:t>
      </w:r>
      <w:r w:rsidRPr="00270884">
        <w:rPr>
          <w:color w:val="000000"/>
          <w:sz w:val="30"/>
          <w:szCs w:val="30"/>
          <w:lang w:val="nl-NL"/>
        </w:rPr>
        <w:t>sự,</w:t>
      </w:r>
      <w:r w:rsidRPr="00270884">
        <w:rPr>
          <w:color w:val="000000"/>
          <w:spacing w:val="-4"/>
          <w:sz w:val="30"/>
          <w:szCs w:val="30"/>
          <w:lang w:val="nl-NL"/>
        </w:rPr>
        <w:t xml:space="preserve"> </w:t>
      </w:r>
      <w:r w:rsidRPr="00270884">
        <w:rPr>
          <w:i/>
          <w:color w:val="000000"/>
          <w:sz w:val="30"/>
          <w:szCs w:val="30"/>
          <w:lang w:val="nl-NL"/>
        </w:rPr>
        <w:t>Quản</w:t>
      </w:r>
      <w:r w:rsidRPr="00270884">
        <w:rPr>
          <w:i/>
          <w:color w:val="000000"/>
          <w:spacing w:val="-4"/>
          <w:sz w:val="30"/>
          <w:szCs w:val="30"/>
          <w:lang w:val="nl-NL"/>
        </w:rPr>
        <w:t xml:space="preserve"> </w:t>
      </w:r>
      <w:r w:rsidRPr="00270884">
        <w:rPr>
          <w:i/>
          <w:color w:val="000000"/>
          <w:sz w:val="30"/>
          <w:szCs w:val="30"/>
          <w:lang w:val="nl-NL"/>
        </w:rPr>
        <w:t>trị</w:t>
      </w:r>
      <w:r w:rsidRPr="00270884">
        <w:rPr>
          <w:i/>
          <w:color w:val="000000"/>
          <w:spacing w:val="-4"/>
          <w:sz w:val="30"/>
          <w:szCs w:val="30"/>
          <w:lang w:val="nl-NL"/>
        </w:rPr>
        <w:t xml:space="preserve"> </w:t>
      </w:r>
      <w:r w:rsidRPr="00270884">
        <w:rPr>
          <w:i/>
          <w:color w:val="000000"/>
          <w:sz w:val="30"/>
          <w:szCs w:val="30"/>
          <w:lang w:val="nl-NL"/>
        </w:rPr>
        <w:t>chiến lược:</w:t>
      </w:r>
      <w:r w:rsidRPr="00270884">
        <w:rPr>
          <w:i/>
          <w:color w:val="000000"/>
          <w:spacing w:val="-3"/>
          <w:sz w:val="30"/>
          <w:szCs w:val="30"/>
          <w:lang w:val="nl-NL"/>
        </w:rPr>
        <w:t xml:space="preserve"> </w:t>
      </w:r>
      <w:r w:rsidRPr="00270884">
        <w:rPr>
          <w:i/>
          <w:color w:val="000000"/>
          <w:sz w:val="30"/>
          <w:szCs w:val="30"/>
          <w:lang w:val="nl-NL"/>
        </w:rPr>
        <w:t>khái</w:t>
      </w:r>
      <w:r w:rsidRPr="00270884">
        <w:rPr>
          <w:i/>
          <w:color w:val="000000"/>
          <w:spacing w:val="-4"/>
          <w:sz w:val="30"/>
          <w:szCs w:val="30"/>
          <w:lang w:val="nl-NL"/>
        </w:rPr>
        <w:t xml:space="preserve"> </w:t>
      </w:r>
      <w:r w:rsidRPr="00270884">
        <w:rPr>
          <w:i/>
          <w:color w:val="000000"/>
          <w:sz w:val="30"/>
          <w:szCs w:val="30"/>
          <w:lang w:val="nl-NL"/>
        </w:rPr>
        <w:t>luận và các tình huống</w:t>
      </w:r>
      <w:r w:rsidRPr="00270884">
        <w:rPr>
          <w:color w:val="000000"/>
          <w:sz w:val="30"/>
          <w:szCs w:val="30"/>
          <w:lang w:val="nl-NL"/>
        </w:rPr>
        <w:t>, tái bản lần 14, NXB Kinh Tế TP Hồ Chí Minh, Hà</w:t>
      </w:r>
      <w:r w:rsidRPr="00270884">
        <w:rPr>
          <w:color w:val="000000"/>
          <w:spacing w:val="-10"/>
          <w:sz w:val="30"/>
          <w:szCs w:val="30"/>
          <w:lang w:val="nl-NL"/>
        </w:rPr>
        <w:t xml:space="preserve"> </w:t>
      </w:r>
      <w:r w:rsidRPr="00270884">
        <w:rPr>
          <w:color w:val="000000"/>
          <w:sz w:val="30"/>
          <w:szCs w:val="30"/>
          <w:lang w:val="nl-NL"/>
        </w:rPr>
        <w:t xml:space="preserve">Nội; </w:t>
      </w:r>
      <w:r w:rsidRPr="00270884">
        <w:rPr>
          <w:iCs/>
          <w:color w:val="000000"/>
          <w:sz w:val="30"/>
          <w:szCs w:val="30"/>
          <w:lang w:val="nl-NL"/>
        </w:rPr>
        <w:t>(13) Trần Đoàn Kim (2007),</w:t>
      </w:r>
      <w:r w:rsidRPr="00270884">
        <w:rPr>
          <w:i/>
          <w:color w:val="000000"/>
          <w:sz w:val="30"/>
          <w:szCs w:val="30"/>
          <w:lang w:val="nl-NL"/>
        </w:rPr>
        <w:t xml:space="preserve"> CL marketing đối với hàng TCMN của các làng nghề Việt Nam</w:t>
      </w:r>
      <w:r w:rsidRPr="00270884">
        <w:rPr>
          <w:color w:val="000000"/>
          <w:sz w:val="30"/>
          <w:szCs w:val="30"/>
          <w:lang w:val="nl-NL"/>
        </w:rPr>
        <w:t xml:space="preserve">, </w:t>
      </w:r>
      <w:r w:rsidRPr="00270884">
        <w:rPr>
          <w:iCs/>
          <w:color w:val="000000"/>
          <w:sz w:val="30"/>
          <w:szCs w:val="30"/>
          <w:lang w:val="nl-NL"/>
        </w:rPr>
        <w:t xml:space="preserve">Luận án Tiến sỹ kinh tế, Đại học Kinh tế quốc dân; </w:t>
      </w:r>
      <w:r w:rsidRPr="00270884">
        <w:rPr>
          <w:color w:val="000000"/>
          <w:sz w:val="30"/>
          <w:szCs w:val="30"/>
          <w:lang w:val="nl-NL"/>
        </w:rPr>
        <w:t>(14)</w:t>
      </w:r>
      <w:r w:rsidRPr="00270884">
        <w:rPr>
          <w:color w:val="000000"/>
          <w:sz w:val="30"/>
          <w:szCs w:val="30"/>
          <w:lang w:val="nl-NL" w:eastAsia="vi-VN"/>
        </w:rPr>
        <w:t xml:space="preserve"> Phạm Văn Minh (2002), </w:t>
      </w:r>
      <w:r w:rsidRPr="00270884">
        <w:rPr>
          <w:i/>
          <w:color w:val="000000"/>
          <w:sz w:val="30"/>
          <w:szCs w:val="30"/>
          <w:lang w:val="nl-NL" w:eastAsia="vi-VN"/>
        </w:rPr>
        <w:t>Phương hướng và biện pháp xây dựng, lựa chọn CL SP hàng hóa của DN công nghiệp Việt Nam hiện nay</w:t>
      </w:r>
      <w:r w:rsidRPr="00270884">
        <w:rPr>
          <w:color w:val="000000"/>
          <w:sz w:val="30"/>
          <w:szCs w:val="30"/>
          <w:lang w:val="nl-NL" w:eastAsia="vi-VN"/>
        </w:rPr>
        <w:t xml:space="preserve">, </w:t>
      </w:r>
      <w:r w:rsidRPr="00270884">
        <w:rPr>
          <w:iCs/>
          <w:color w:val="000000"/>
          <w:sz w:val="30"/>
          <w:szCs w:val="30"/>
          <w:lang w:val="nl-NL" w:eastAsia="vi-VN"/>
        </w:rPr>
        <w:t>LATS kinh tế,</w:t>
      </w:r>
      <w:r w:rsidRPr="00270884">
        <w:rPr>
          <w:rStyle w:val="fontstyle01"/>
          <w:b/>
          <w:sz w:val="30"/>
          <w:szCs w:val="30"/>
          <w:lang w:val="nl-NL"/>
        </w:rPr>
        <w:t xml:space="preserve"> </w:t>
      </w:r>
      <w:r w:rsidRPr="00270884">
        <w:rPr>
          <w:color w:val="000000"/>
          <w:sz w:val="30"/>
          <w:szCs w:val="30"/>
          <w:lang w:val="nl-NL" w:eastAsia="vi-VN"/>
        </w:rPr>
        <w:t>Đại học Kinh tế Quốc dân.</w:t>
      </w:r>
    </w:p>
    <w:p w:rsidR="00D93EE6" w:rsidRPr="00ED588F" w:rsidRDefault="00D93EE6" w:rsidP="00ED588F">
      <w:pPr>
        <w:spacing w:after="0"/>
        <w:jc w:val="both"/>
        <w:rPr>
          <w:b/>
          <w:i/>
          <w:sz w:val="30"/>
          <w:szCs w:val="30"/>
          <w:lang w:val="nl-NL"/>
        </w:rPr>
      </w:pPr>
      <w:r w:rsidRPr="00ED588F">
        <w:rPr>
          <w:b/>
          <w:i/>
          <w:sz w:val="30"/>
          <w:szCs w:val="30"/>
          <w:lang w:val="nl-NL"/>
        </w:rPr>
        <w:t>2.2. Các công trình liên quan về chiến lược sản phẩm và sản phẩm sữa</w:t>
      </w:r>
    </w:p>
    <w:p w:rsidR="00D93EE6" w:rsidRPr="00891929" w:rsidRDefault="00D93EE6" w:rsidP="00ED588F">
      <w:pPr>
        <w:spacing w:after="0"/>
        <w:ind w:firstLine="426"/>
        <w:jc w:val="both"/>
        <w:rPr>
          <w:bCs/>
          <w:i/>
          <w:spacing w:val="-6"/>
          <w:sz w:val="30"/>
          <w:szCs w:val="30"/>
          <w:lang w:val="nl-NL"/>
        </w:rPr>
      </w:pPr>
      <w:r w:rsidRPr="00ED588F">
        <w:rPr>
          <w:sz w:val="30"/>
          <w:szCs w:val="30"/>
          <w:lang w:val="nl-NL"/>
        </w:rPr>
        <w:t xml:space="preserve">(1) Ellen Muehlhoff, Anthony Bennett, Deirdre McMahon, (2013), </w:t>
      </w:r>
      <w:r w:rsidRPr="00ED588F">
        <w:rPr>
          <w:i/>
          <w:sz w:val="30"/>
          <w:szCs w:val="30"/>
          <w:lang w:val="nl-NL"/>
        </w:rPr>
        <w:t>Milk and Dairy products in Human Nutrition</w:t>
      </w:r>
      <w:r w:rsidRPr="00ED588F">
        <w:rPr>
          <w:sz w:val="30"/>
          <w:szCs w:val="30"/>
          <w:lang w:val="nl-NL"/>
        </w:rPr>
        <w:t xml:space="preserve">, </w:t>
      </w:r>
      <w:r w:rsidRPr="00ED588F">
        <w:rPr>
          <w:b/>
          <w:i/>
          <w:sz w:val="30"/>
          <w:szCs w:val="30"/>
          <w:lang w:val="nl-NL"/>
        </w:rPr>
        <w:t>Food and Agriculture organization of the united nations</w:t>
      </w:r>
      <w:r w:rsidRPr="00ED588F">
        <w:rPr>
          <w:sz w:val="30"/>
          <w:szCs w:val="30"/>
          <w:lang w:val="nl-NL"/>
        </w:rPr>
        <w:t xml:space="preserve">, Fao; (2) Chu Thị Kim Loan (2005), </w:t>
      </w:r>
      <w:r w:rsidRPr="00ED588F">
        <w:rPr>
          <w:i/>
          <w:sz w:val="30"/>
          <w:szCs w:val="30"/>
          <w:lang w:val="nl-NL"/>
        </w:rPr>
        <w:t>An analysis of factors affecting dairy farming in the South East of VietNam</w:t>
      </w:r>
      <w:r w:rsidRPr="00ED588F">
        <w:rPr>
          <w:sz w:val="30"/>
          <w:szCs w:val="30"/>
          <w:lang w:val="nl-NL"/>
        </w:rPr>
        <w:t xml:space="preserve"> (Bảo vệ tại Japan: Kyushu university) ; (3) The National Dairy Council (2012), </w:t>
      </w:r>
      <w:r w:rsidRPr="00891929">
        <w:rPr>
          <w:i/>
          <w:iCs/>
          <w:sz w:val="30"/>
          <w:szCs w:val="30"/>
          <w:lang w:val="vi-VN" w:eastAsia="vi-VN"/>
        </w:rPr>
        <w:t>Dairy: Food for Life</w:t>
      </w:r>
      <w:r w:rsidRPr="00ED588F">
        <w:rPr>
          <w:i/>
          <w:sz w:val="30"/>
          <w:szCs w:val="30"/>
          <w:lang w:val="nl-NL"/>
        </w:rPr>
        <w:t xml:space="preserve"> </w:t>
      </w:r>
      <w:r w:rsidRPr="00891929">
        <w:rPr>
          <w:i/>
          <w:iCs/>
          <w:sz w:val="30"/>
          <w:szCs w:val="30"/>
          <w:lang w:val="vi-VN" w:eastAsia="vi-VN"/>
        </w:rPr>
        <w:t>A Strategy to Promote Irish Milk</w:t>
      </w:r>
      <w:r w:rsidRPr="00ED588F">
        <w:rPr>
          <w:i/>
          <w:sz w:val="30"/>
          <w:szCs w:val="30"/>
          <w:lang w:val="nl-NL"/>
        </w:rPr>
        <w:t xml:space="preserve"> </w:t>
      </w:r>
      <w:r w:rsidRPr="00891929">
        <w:rPr>
          <w:i/>
          <w:iCs/>
          <w:sz w:val="30"/>
          <w:szCs w:val="30"/>
          <w:lang w:val="vi-VN" w:eastAsia="vi-VN"/>
        </w:rPr>
        <w:t>&amp; Dairy Products 20</w:t>
      </w:r>
      <w:bookmarkStart w:id="6" w:name="_GoBack"/>
      <w:bookmarkEnd w:id="6"/>
      <w:r w:rsidRPr="00891929">
        <w:rPr>
          <w:i/>
          <w:iCs/>
          <w:sz w:val="30"/>
          <w:szCs w:val="30"/>
          <w:lang w:val="vi-VN" w:eastAsia="vi-VN"/>
        </w:rPr>
        <w:t xml:space="preserve">08 </w:t>
      </w:r>
      <w:r w:rsidRPr="00ED588F">
        <w:rPr>
          <w:i/>
          <w:iCs/>
          <w:sz w:val="30"/>
          <w:szCs w:val="30"/>
          <w:lang w:val="nl-NL" w:eastAsia="vi-VN"/>
        </w:rPr>
        <w:t>-</w:t>
      </w:r>
      <w:r w:rsidRPr="00891929">
        <w:rPr>
          <w:i/>
          <w:iCs/>
          <w:sz w:val="30"/>
          <w:szCs w:val="30"/>
          <w:lang w:val="vi-VN" w:eastAsia="vi-VN"/>
        </w:rPr>
        <w:t xml:space="preserve"> 2012</w:t>
      </w:r>
      <w:r w:rsidRPr="00ED588F">
        <w:rPr>
          <w:i/>
          <w:iCs/>
          <w:sz w:val="30"/>
          <w:szCs w:val="30"/>
          <w:lang w:val="nl-NL" w:eastAsia="vi-VN"/>
        </w:rPr>
        <w:t xml:space="preserve">; </w:t>
      </w:r>
      <w:r w:rsidRPr="00ED588F">
        <w:rPr>
          <w:sz w:val="30"/>
          <w:szCs w:val="30"/>
          <w:lang w:val="nl-NL"/>
        </w:rPr>
        <w:t xml:space="preserve">(2012), </w:t>
      </w:r>
      <w:r w:rsidRPr="00891929">
        <w:rPr>
          <w:bCs/>
          <w:i/>
          <w:sz w:val="30"/>
          <w:szCs w:val="30"/>
          <w:lang w:val="vi-VN" w:eastAsia="vi-VN"/>
        </w:rPr>
        <w:t>Dairy Policy Issues</w:t>
      </w:r>
      <w:r w:rsidRPr="00ED588F">
        <w:rPr>
          <w:i/>
          <w:sz w:val="30"/>
          <w:szCs w:val="30"/>
          <w:lang w:val="nl-NL"/>
        </w:rPr>
        <w:t xml:space="preserve"> </w:t>
      </w:r>
      <w:r w:rsidRPr="00891929">
        <w:rPr>
          <w:bCs/>
          <w:i/>
          <w:sz w:val="30"/>
          <w:szCs w:val="30"/>
          <w:lang w:val="vi-VN" w:eastAsia="vi-VN"/>
        </w:rPr>
        <w:t>for the</w:t>
      </w:r>
      <w:r w:rsidRPr="00ED588F">
        <w:rPr>
          <w:i/>
          <w:sz w:val="30"/>
          <w:szCs w:val="30"/>
          <w:lang w:val="nl-NL"/>
        </w:rPr>
        <w:t xml:space="preserve"> </w:t>
      </w:r>
      <w:r w:rsidRPr="00891929">
        <w:rPr>
          <w:bCs/>
          <w:i/>
          <w:sz w:val="30"/>
          <w:szCs w:val="30"/>
          <w:lang w:val="vi-VN" w:eastAsia="vi-VN"/>
        </w:rPr>
        <w:t>2012 Farm Bill</w:t>
      </w:r>
      <w:r w:rsidRPr="00ED588F">
        <w:rPr>
          <w:bCs/>
          <w:sz w:val="30"/>
          <w:szCs w:val="30"/>
          <w:lang w:val="nl-NL" w:eastAsia="vi-VN"/>
        </w:rPr>
        <w:t xml:space="preserve">; </w:t>
      </w:r>
      <w:r w:rsidRPr="00ED588F">
        <w:rPr>
          <w:sz w:val="30"/>
          <w:szCs w:val="30"/>
          <w:lang w:val="nl-NL"/>
        </w:rPr>
        <w:t xml:space="preserve">(5) This paper was presented at The XXV ISPIM- Innovation for Sustainable Economy &amp; Society, Dublin, Ireland on 8-11 June 2014 (2014), </w:t>
      </w:r>
      <w:r w:rsidRPr="00ED588F">
        <w:rPr>
          <w:i/>
          <w:sz w:val="30"/>
          <w:szCs w:val="30"/>
          <w:lang w:val="nl-NL"/>
        </w:rPr>
        <w:t>Strategy, Process and Product: Factors Influencing Market Success Of Innovations</w:t>
      </w:r>
      <w:r w:rsidRPr="00ED588F">
        <w:rPr>
          <w:sz w:val="30"/>
          <w:szCs w:val="30"/>
          <w:lang w:val="nl-NL"/>
        </w:rPr>
        <w:t xml:space="preserve">.; (6) Nguyễn Việt Khôi, Nguyễn Thị Thanh Hương (2011), </w:t>
      </w:r>
      <w:r w:rsidRPr="00ED588F">
        <w:rPr>
          <w:i/>
          <w:sz w:val="30"/>
          <w:szCs w:val="30"/>
          <w:lang w:val="nl-NL"/>
        </w:rPr>
        <w:t>Đánh giá hiệu quả ngành sữa Việt Nam từ phân tích chuỗi giá trị,</w:t>
      </w:r>
      <w:r w:rsidRPr="00ED588F">
        <w:rPr>
          <w:sz w:val="30"/>
          <w:szCs w:val="30"/>
          <w:lang w:val="nl-NL"/>
        </w:rPr>
        <w:t xml:space="preserve"> Tạp chí Nghiên cứu kinh tế số 402, tháng 11/2011; (7) Đỗ Kim Tuyên (2010), </w:t>
      </w:r>
      <w:r w:rsidRPr="00ED588F">
        <w:rPr>
          <w:i/>
          <w:sz w:val="30"/>
          <w:szCs w:val="30"/>
          <w:lang w:val="nl-NL"/>
        </w:rPr>
        <w:t>Tình hình phát triển chăn nuôi bò sữa ở Việt Nam 2001-2009 và dự báo 2010-2020</w:t>
      </w:r>
      <w:r w:rsidRPr="00ED588F">
        <w:rPr>
          <w:sz w:val="30"/>
          <w:szCs w:val="30"/>
          <w:lang w:val="nl-NL"/>
        </w:rPr>
        <w:t xml:space="preserve">, Cục chăn nuôi; (8) Nguyễn Phúc Thọ (2004), </w:t>
      </w:r>
      <w:r w:rsidRPr="00ED588F">
        <w:rPr>
          <w:i/>
          <w:sz w:val="30"/>
          <w:szCs w:val="30"/>
          <w:lang w:val="nl-NL"/>
        </w:rPr>
        <w:t>Thực trạng và những giải pháp chủ yếu nhằm nâng cao hiệu quả kinh tế trong SXKD sữa bò tươi ở Hà Nội</w:t>
      </w:r>
      <w:r w:rsidRPr="00ED588F">
        <w:rPr>
          <w:sz w:val="30"/>
          <w:szCs w:val="30"/>
          <w:lang w:val="nl-NL"/>
        </w:rPr>
        <w:t xml:space="preserve">; (9) Nguyễn Thị Diệu Hiền, </w:t>
      </w:r>
      <w:r w:rsidRPr="00ED588F">
        <w:rPr>
          <w:i/>
          <w:sz w:val="30"/>
          <w:szCs w:val="30"/>
          <w:lang w:val="nl-NL"/>
        </w:rPr>
        <w:t>Phân tích lợi thế cạnh tranh ngành sữa Việt Nam</w:t>
      </w:r>
      <w:r w:rsidRPr="00ED588F">
        <w:rPr>
          <w:sz w:val="30"/>
          <w:szCs w:val="30"/>
          <w:lang w:val="nl-NL"/>
        </w:rPr>
        <w:t xml:space="preserve">, Tạp chí Phát triển KH&amp;CN, tập 19, số Q4-2016, Page [48-67]; (10) </w:t>
      </w:r>
      <w:r w:rsidRPr="00891929">
        <w:rPr>
          <w:sz w:val="30"/>
          <w:szCs w:val="30"/>
          <w:lang w:val="vi-VN" w:eastAsia="vi-VN"/>
        </w:rPr>
        <w:t>Nguyễn Thu Hà</w:t>
      </w:r>
      <w:r w:rsidRPr="00ED588F">
        <w:rPr>
          <w:sz w:val="30"/>
          <w:szCs w:val="30"/>
          <w:lang w:val="nl-NL" w:eastAsia="vi-VN"/>
        </w:rPr>
        <w:t xml:space="preserve"> (2012), </w:t>
      </w:r>
      <w:r w:rsidRPr="00ED588F">
        <w:rPr>
          <w:i/>
          <w:sz w:val="30"/>
          <w:szCs w:val="30"/>
          <w:lang w:val="nl-NL" w:eastAsia="vi-VN"/>
        </w:rPr>
        <w:t>CL</w:t>
      </w:r>
      <w:r w:rsidRPr="00891929">
        <w:rPr>
          <w:i/>
          <w:sz w:val="30"/>
          <w:szCs w:val="30"/>
          <w:lang w:val="vi-VN" w:eastAsia="vi-VN"/>
        </w:rPr>
        <w:t xml:space="preserve"> Marketing mix </w:t>
      </w:r>
      <w:r w:rsidRPr="00ED588F">
        <w:rPr>
          <w:i/>
          <w:sz w:val="30"/>
          <w:szCs w:val="30"/>
          <w:lang w:val="nl-NL" w:eastAsia="vi-VN"/>
        </w:rPr>
        <w:t>các SP</w:t>
      </w:r>
      <w:r w:rsidRPr="00891929">
        <w:rPr>
          <w:i/>
          <w:sz w:val="30"/>
          <w:szCs w:val="30"/>
          <w:lang w:val="vi-VN" w:eastAsia="vi-VN"/>
        </w:rPr>
        <w:t xml:space="preserve"> sữa của Công ty Vinamilk</w:t>
      </w:r>
      <w:r w:rsidRPr="00ED588F">
        <w:rPr>
          <w:sz w:val="30"/>
          <w:szCs w:val="30"/>
          <w:lang w:val="nl-NL" w:eastAsia="vi-VN"/>
        </w:rPr>
        <w:t xml:space="preserve">, </w:t>
      </w:r>
      <w:r w:rsidRPr="00ED588F">
        <w:rPr>
          <w:sz w:val="30"/>
          <w:szCs w:val="30"/>
          <w:lang w:val="nl-NL"/>
        </w:rPr>
        <w:t>đề tài khoa học cấp trường</w:t>
      </w:r>
      <w:r w:rsidRPr="00ED588F">
        <w:rPr>
          <w:sz w:val="30"/>
          <w:szCs w:val="30"/>
          <w:lang w:val="nl-NL" w:eastAsia="vi-VN"/>
        </w:rPr>
        <w:t xml:space="preserve">, </w:t>
      </w:r>
      <w:r w:rsidRPr="00891929">
        <w:rPr>
          <w:sz w:val="30"/>
          <w:szCs w:val="30"/>
          <w:lang w:val="vi-VN" w:eastAsia="vi-VN"/>
        </w:rPr>
        <w:t>Đại học Kinh tế - ĐHQGHN</w:t>
      </w:r>
      <w:r w:rsidRPr="00ED588F">
        <w:rPr>
          <w:sz w:val="30"/>
          <w:szCs w:val="30"/>
          <w:lang w:val="nl-NL" w:eastAsia="vi-VN"/>
        </w:rPr>
        <w:t xml:space="preserve">; (11) </w:t>
      </w:r>
      <w:r w:rsidRPr="00891929">
        <w:rPr>
          <w:sz w:val="30"/>
          <w:szCs w:val="30"/>
          <w:lang w:val="vi-VN" w:eastAsia="vi-VN"/>
        </w:rPr>
        <w:t>Đỗ Đình Nam, Nguyễn Như Ngọc</w:t>
      </w:r>
      <w:r w:rsidRPr="00ED588F">
        <w:rPr>
          <w:sz w:val="30"/>
          <w:szCs w:val="30"/>
          <w:lang w:val="nl-NL" w:eastAsia="vi-VN"/>
        </w:rPr>
        <w:t xml:space="preserve"> và</w:t>
      </w:r>
      <w:r w:rsidRPr="00891929">
        <w:rPr>
          <w:sz w:val="30"/>
          <w:szCs w:val="30"/>
          <w:lang w:val="vi-VN" w:eastAsia="vi-VN"/>
        </w:rPr>
        <w:t xml:space="preserve"> Nguyễn Thành Tư</w:t>
      </w:r>
      <w:r w:rsidRPr="00ED588F">
        <w:rPr>
          <w:sz w:val="30"/>
          <w:szCs w:val="30"/>
          <w:lang w:val="nl-NL" w:eastAsia="vi-VN"/>
        </w:rPr>
        <w:t xml:space="preserve"> (2009), </w:t>
      </w:r>
      <w:r w:rsidRPr="00ED588F">
        <w:rPr>
          <w:i/>
          <w:sz w:val="30"/>
          <w:szCs w:val="30"/>
          <w:lang w:val="nl-NL" w:eastAsia="vi-VN"/>
        </w:rPr>
        <w:t>Nghiên cứu</w:t>
      </w:r>
      <w:r w:rsidRPr="00891929">
        <w:rPr>
          <w:i/>
          <w:sz w:val="30"/>
          <w:szCs w:val="30"/>
          <w:lang w:val="vi-VN" w:eastAsia="vi-VN"/>
        </w:rPr>
        <w:t xml:space="preserve"> vấn đề thực hiện trách nhiệm xã hội </w:t>
      </w:r>
      <w:r w:rsidRPr="00ED588F">
        <w:rPr>
          <w:i/>
          <w:sz w:val="30"/>
          <w:szCs w:val="30"/>
          <w:lang w:val="nl-NL" w:eastAsia="vi-VN"/>
        </w:rPr>
        <w:t>(</w:t>
      </w:r>
      <w:r w:rsidRPr="00891929">
        <w:rPr>
          <w:i/>
          <w:sz w:val="30"/>
          <w:szCs w:val="30"/>
          <w:lang w:val="vi-VN" w:eastAsia="vi-VN"/>
        </w:rPr>
        <w:t>CSR</w:t>
      </w:r>
      <w:r w:rsidRPr="00ED588F">
        <w:rPr>
          <w:i/>
          <w:sz w:val="30"/>
          <w:szCs w:val="30"/>
          <w:lang w:val="nl-NL" w:eastAsia="vi-VN"/>
        </w:rPr>
        <w:t xml:space="preserve">) </w:t>
      </w:r>
      <w:r w:rsidRPr="00891929">
        <w:rPr>
          <w:i/>
          <w:sz w:val="30"/>
          <w:szCs w:val="30"/>
          <w:lang w:val="vi-VN" w:eastAsia="vi-VN"/>
        </w:rPr>
        <w:t>của DN tại công ty cổ</w:t>
      </w:r>
      <w:r w:rsidRPr="00ED588F">
        <w:rPr>
          <w:i/>
          <w:sz w:val="30"/>
          <w:szCs w:val="30"/>
          <w:lang w:val="nl-NL" w:eastAsia="vi-VN"/>
        </w:rPr>
        <w:t xml:space="preserve"> </w:t>
      </w:r>
      <w:r w:rsidRPr="00891929">
        <w:rPr>
          <w:i/>
          <w:sz w:val="30"/>
          <w:szCs w:val="30"/>
          <w:lang w:val="vi-VN" w:eastAsia="vi-VN"/>
        </w:rPr>
        <w:t xml:space="preserve">phần sữa </w:t>
      </w:r>
      <w:r w:rsidRPr="00ED588F">
        <w:rPr>
          <w:i/>
          <w:sz w:val="30"/>
          <w:szCs w:val="30"/>
          <w:lang w:val="nl-NL" w:eastAsia="vi-VN"/>
        </w:rPr>
        <w:t>Việt Nam (</w:t>
      </w:r>
      <w:r w:rsidRPr="00891929">
        <w:rPr>
          <w:i/>
          <w:sz w:val="30"/>
          <w:szCs w:val="30"/>
          <w:lang w:val="vi-VN" w:eastAsia="vi-VN"/>
        </w:rPr>
        <w:t>Vinammilk</w:t>
      </w:r>
      <w:r w:rsidRPr="00ED588F">
        <w:rPr>
          <w:i/>
          <w:sz w:val="30"/>
          <w:szCs w:val="30"/>
          <w:lang w:val="nl-NL" w:eastAsia="vi-VN"/>
        </w:rPr>
        <w:t>)”</w:t>
      </w:r>
      <w:r w:rsidRPr="00ED588F">
        <w:rPr>
          <w:sz w:val="30"/>
          <w:szCs w:val="30"/>
          <w:lang w:val="nl-NL" w:eastAsia="vi-VN"/>
        </w:rPr>
        <w:t xml:space="preserve"> (Đề tài NC khoa học Trường ĐH</w:t>
      </w:r>
      <w:r w:rsidRPr="00891929">
        <w:rPr>
          <w:sz w:val="30"/>
          <w:szCs w:val="30"/>
          <w:lang w:val="vi-VN" w:eastAsia="vi-VN"/>
        </w:rPr>
        <w:t xml:space="preserve"> Kinh tế - </w:t>
      </w:r>
      <w:r w:rsidRPr="00ED588F">
        <w:rPr>
          <w:sz w:val="30"/>
          <w:szCs w:val="30"/>
          <w:lang w:val="nl-NL" w:eastAsia="vi-VN"/>
        </w:rPr>
        <w:t xml:space="preserve">ĐH Quốc Gia Hà Nội); </w:t>
      </w:r>
      <w:r w:rsidRPr="00ED588F">
        <w:rPr>
          <w:sz w:val="30"/>
          <w:szCs w:val="30"/>
          <w:lang w:val="nl-NL"/>
        </w:rPr>
        <w:t xml:space="preserve">(12) Trần Thị Hà Nghĩa (2008), </w:t>
      </w:r>
      <w:r w:rsidRPr="00ED588F">
        <w:rPr>
          <w:i/>
          <w:sz w:val="30"/>
          <w:szCs w:val="30"/>
          <w:lang w:val="nl-NL"/>
        </w:rPr>
        <w:t>Đánh giá nhận thức của nông dân vùng sản xuất sữa khi Việt Nam gia nhập tổ chức thương mại thế giới (WTO)</w:t>
      </w:r>
      <w:r w:rsidRPr="00ED588F">
        <w:rPr>
          <w:sz w:val="30"/>
          <w:szCs w:val="30"/>
          <w:lang w:val="nl-NL"/>
        </w:rPr>
        <w:t xml:space="preserve">; (3) </w:t>
      </w:r>
      <w:r w:rsidRPr="00ED588F">
        <w:rPr>
          <w:sz w:val="30"/>
          <w:szCs w:val="30"/>
          <w:lang w:val="nl-NL"/>
        </w:rPr>
        <w:lastRenderedPageBreak/>
        <w:t>Ngo Huy Bao Tran (2018)</w:t>
      </w:r>
      <w:r w:rsidRPr="00ED588F">
        <w:rPr>
          <w:i/>
          <w:sz w:val="30"/>
          <w:szCs w:val="30"/>
          <w:lang w:val="nl-NL"/>
        </w:rPr>
        <w:t>, Potential dairy industry in Vietnam, case study: Vinamilk Ltd, Centria University of Applied Sciences (Luận án tiến sĩ, ngành Quản trị kinh doanh)</w:t>
      </w:r>
      <w:r w:rsidRPr="00ED588F">
        <w:rPr>
          <w:sz w:val="30"/>
          <w:szCs w:val="30"/>
          <w:lang w:val="nl-NL"/>
        </w:rPr>
        <w:t xml:space="preserve">; (14) EVBN Report (2016), </w:t>
      </w:r>
      <w:r w:rsidRPr="00ED588F">
        <w:rPr>
          <w:i/>
          <w:sz w:val="30"/>
          <w:szCs w:val="30"/>
          <w:lang w:val="nl-NL"/>
        </w:rPr>
        <w:t>Vietnam Dairy</w:t>
      </w:r>
      <w:r w:rsidRPr="00ED588F">
        <w:rPr>
          <w:sz w:val="30"/>
          <w:szCs w:val="30"/>
          <w:lang w:val="nl-NL"/>
        </w:rPr>
        <w:t xml:space="preserve">: Báo cáo cung cấp thông tin thực tiễn về ngành sữa Việt Nam, dân số, các trung tâm đô thị Việt Nam; (15) Luc Thi Thu Huong (2016), </w:t>
      </w:r>
      <w:r w:rsidRPr="00ED588F">
        <w:rPr>
          <w:i/>
          <w:sz w:val="30"/>
          <w:szCs w:val="30"/>
          <w:lang w:val="nl-NL"/>
        </w:rPr>
        <w:t>Vinamilk’s Supply Chain and the Small Farmers’ Involvement</w:t>
      </w:r>
      <w:r w:rsidRPr="00ED588F">
        <w:rPr>
          <w:sz w:val="30"/>
          <w:szCs w:val="30"/>
          <w:lang w:val="nl-NL"/>
        </w:rPr>
        <w:t xml:space="preserve">, VNU Journal of Science: Education Research, Vol. 32, No. 5E (2016) 23-31; (16) Nguyen Hung Anh, Tran Huu Cuong and Bui Thi Nga (2013), </w:t>
      </w:r>
      <w:r w:rsidRPr="00ED588F">
        <w:rPr>
          <w:i/>
          <w:sz w:val="30"/>
          <w:szCs w:val="30"/>
          <w:lang w:val="nl-NL"/>
        </w:rPr>
        <w:t>Production and marketing constraints of dairy farmers in Son La milk value chain, Vietnam</w:t>
      </w:r>
      <w:r w:rsidRPr="00ED588F">
        <w:rPr>
          <w:sz w:val="30"/>
          <w:szCs w:val="30"/>
          <w:lang w:val="nl-NL"/>
        </w:rPr>
        <w:t xml:space="preserve">, Greener Journal of Business and Management Business Studies, ISSN: 2276-7827 Vol. 3 (1), pp. 031-037, January 2013; (17) Trung tâm Thông tin Phát triển Nông nghiệp nông thôn, </w:t>
      </w:r>
      <w:r w:rsidRPr="00ED588F">
        <w:rPr>
          <w:i/>
          <w:sz w:val="30"/>
          <w:szCs w:val="30"/>
          <w:lang w:val="nl-NL"/>
        </w:rPr>
        <w:t>Báo cáo thường niên ngành Sữa Việt Nam các năm 2011, 2012, 2013, 2014, 2015, 2017,2018</w:t>
      </w:r>
      <w:r w:rsidRPr="00ED588F">
        <w:rPr>
          <w:sz w:val="30"/>
          <w:szCs w:val="30"/>
          <w:lang w:val="nl-NL"/>
        </w:rPr>
        <w:t xml:space="preserve">; (19) Nguyễn Thị Diệu Hiền (2016), </w:t>
      </w:r>
      <w:r w:rsidRPr="00ED588F">
        <w:rPr>
          <w:i/>
          <w:sz w:val="30"/>
          <w:szCs w:val="30"/>
          <w:lang w:val="nl-NL"/>
        </w:rPr>
        <w:t>Phân tích lợi thế cạnh tranh ngành sữa của Việt Nam</w:t>
      </w:r>
      <w:r w:rsidRPr="00ED588F">
        <w:rPr>
          <w:sz w:val="30"/>
          <w:szCs w:val="30"/>
          <w:lang w:val="nl-NL"/>
        </w:rPr>
        <w:t xml:space="preserve">, Science &amp; technology development, Vol 19, No Q4, 2016; </w:t>
      </w:r>
      <w:r w:rsidRPr="00891929">
        <w:rPr>
          <w:bCs/>
          <w:spacing w:val="-6"/>
          <w:sz w:val="30"/>
          <w:szCs w:val="30"/>
          <w:lang w:val="nl-NL"/>
        </w:rPr>
        <w:t xml:space="preserve">(20) Phạm Thị Liên, Trần Quang Thắng và Đặng Thị Liên (2014), </w:t>
      </w:r>
      <w:r w:rsidRPr="00891929">
        <w:rPr>
          <w:bCs/>
          <w:i/>
          <w:spacing w:val="-6"/>
          <w:sz w:val="30"/>
          <w:szCs w:val="30"/>
          <w:lang w:val="nl-NL"/>
        </w:rPr>
        <w:t>Đánh giá mở rộng thương hiệu dưới góc độ người tiêu dùng tại Việt Nam - Trường hợp áp dụng với thương hiệu Vinamilk</w:t>
      </w:r>
      <w:r w:rsidRPr="00891929">
        <w:rPr>
          <w:bCs/>
          <w:spacing w:val="-6"/>
          <w:sz w:val="30"/>
          <w:szCs w:val="30"/>
          <w:lang w:val="nl-NL"/>
        </w:rPr>
        <w:t xml:space="preserve">, Tạp chí Khoa học ĐHQGHN: Kinh tế và Kinh doanh, tập 30, số 4 (2014), tr 66-73; (21) Eurnmonitor International (2018), </w:t>
      </w:r>
      <w:r w:rsidRPr="00891929">
        <w:rPr>
          <w:bCs/>
          <w:i/>
          <w:spacing w:val="-6"/>
          <w:sz w:val="30"/>
          <w:szCs w:val="30"/>
          <w:lang w:val="nl-NL"/>
        </w:rPr>
        <w:t xml:space="preserve">Drinking milk products in VietNam; </w:t>
      </w:r>
      <w:r w:rsidRPr="00891929">
        <w:rPr>
          <w:bCs/>
          <w:spacing w:val="-6"/>
          <w:sz w:val="30"/>
          <w:szCs w:val="30"/>
          <w:lang w:val="nl-NL"/>
        </w:rPr>
        <w:t xml:space="preserve">(22) Eurnmonitor International (2018), </w:t>
      </w:r>
      <w:r w:rsidRPr="00891929">
        <w:rPr>
          <w:bCs/>
          <w:i/>
          <w:spacing w:val="-6"/>
          <w:sz w:val="30"/>
          <w:szCs w:val="30"/>
          <w:lang w:val="nl-NL"/>
        </w:rPr>
        <w:t xml:space="preserve">Yogurt and Sour milk products in VietNam. </w:t>
      </w:r>
      <w:r w:rsidRPr="00891929">
        <w:rPr>
          <w:bCs/>
          <w:spacing w:val="-6"/>
          <w:sz w:val="30"/>
          <w:szCs w:val="30"/>
          <w:lang w:val="nl-NL"/>
        </w:rPr>
        <w:t>Các công trình này cung cấp cơ sở thực tiễn cho luận án.</w:t>
      </w:r>
    </w:p>
    <w:p w:rsidR="00D93EE6" w:rsidRPr="00ED588F" w:rsidRDefault="00D93EE6" w:rsidP="00ED588F">
      <w:pPr>
        <w:spacing w:after="0"/>
        <w:jc w:val="both"/>
        <w:rPr>
          <w:b/>
          <w:i/>
          <w:sz w:val="30"/>
          <w:szCs w:val="30"/>
          <w:lang w:val="nl-NL"/>
        </w:rPr>
      </w:pPr>
      <w:r w:rsidRPr="00ED588F">
        <w:rPr>
          <w:b/>
          <w:i/>
          <w:sz w:val="30"/>
          <w:szCs w:val="30"/>
          <w:lang w:val="nl-NL"/>
        </w:rPr>
        <w:t>2.3. Khoảng trống nghiên cứu</w:t>
      </w:r>
    </w:p>
    <w:p w:rsidR="00D93EE6" w:rsidRPr="00ED588F" w:rsidRDefault="00D93EE6" w:rsidP="00ED588F">
      <w:pPr>
        <w:spacing w:after="0"/>
        <w:ind w:firstLine="426"/>
        <w:jc w:val="both"/>
        <w:rPr>
          <w:sz w:val="30"/>
          <w:szCs w:val="30"/>
          <w:lang w:val="nl-NL"/>
        </w:rPr>
      </w:pPr>
      <w:r w:rsidRPr="00ED588F">
        <w:rPr>
          <w:rFonts w:eastAsia="TimesNewRomanPSMT"/>
          <w:sz w:val="30"/>
          <w:szCs w:val="30"/>
          <w:lang w:val="nl-NL"/>
        </w:rPr>
        <w:t>Một  số vấn đ</w:t>
      </w:r>
      <w:r w:rsidRPr="00ED588F">
        <w:rPr>
          <w:rFonts w:eastAsia="MingLiU"/>
          <w:sz w:val="30"/>
          <w:szCs w:val="30"/>
          <w:lang w:val="nl-NL"/>
        </w:rPr>
        <w:t xml:space="preserve">ề </w:t>
      </w:r>
      <w:r w:rsidRPr="00ED588F">
        <w:rPr>
          <w:rFonts w:eastAsia="TimesNewRomanPSMT"/>
          <w:sz w:val="30"/>
          <w:szCs w:val="30"/>
          <w:lang w:val="nl-NL"/>
        </w:rPr>
        <w:t xml:space="preserve"> còn đang được bỏ ngỏ bao gồm:</w:t>
      </w:r>
      <w:r w:rsidRPr="00ED588F">
        <w:rPr>
          <w:sz w:val="30"/>
          <w:szCs w:val="30"/>
          <w:lang w:val="nl-NL"/>
        </w:rPr>
        <w:t xml:space="preserve"> Các công trình nghiên cứu mới nghiên cứu về mặt lý luận liên quan đến CL marketing, CL marketing mix và CL SP; Cách tiếp cận của tư duy nghiên cứu CL marketing SP theo định hướng giá trị chưa có công trình nào nghiên cứu một cách đầy đủ; Đi sâu vào nghiên cứu nội dung CL marketing SP cho mặt hàng sữa của các DN sữa Việt Nam cũng chưa có công trình nào nghiên cứu.</w:t>
      </w:r>
    </w:p>
    <w:p w:rsidR="00D93EE6" w:rsidRPr="00ED588F" w:rsidRDefault="00D93EE6" w:rsidP="00ED588F">
      <w:pPr>
        <w:spacing w:after="0"/>
        <w:rPr>
          <w:rFonts w:ascii="Times New Roman Bold Italic" w:hAnsi="Times New Roman Bold Italic"/>
          <w:b/>
          <w:i/>
          <w:sz w:val="30"/>
          <w:szCs w:val="30"/>
          <w:lang w:val="nl-NL"/>
        </w:rPr>
      </w:pPr>
      <w:r w:rsidRPr="00ED588F">
        <w:rPr>
          <w:rFonts w:ascii="Times New Roman Bold Italic" w:hAnsi="Times New Roman Bold Italic"/>
          <w:b/>
          <w:i/>
          <w:sz w:val="30"/>
          <w:szCs w:val="30"/>
          <w:lang w:val="nl-NL"/>
        </w:rPr>
        <w:t>2.4. Tính không trùng lặp của đề tài và hướng nghiên cứu</w:t>
      </w:r>
    </w:p>
    <w:p w:rsidR="00D93EE6" w:rsidRPr="00ED588F" w:rsidRDefault="00D93EE6" w:rsidP="00ED588F">
      <w:pPr>
        <w:pStyle w:val="Heading2"/>
        <w:spacing w:line="276" w:lineRule="auto"/>
        <w:ind w:firstLine="426"/>
        <w:rPr>
          <w:b w:val="0"/>
          <w:color w:val="auto"/>
          <w:sz w:val="30"/>
          <w:szCs w:val="30"/>
          <w:lang w:val="nl-NL"/>
        </w:rPr>
      </w:pPr>
      <w:bookmarkStart w:id="7" w:name="_Toc525259165"/>
      <w:bookmarkStart w:id="8" w:name="_Toc525810711"/>
      <w:bookmarkStart w:id="9" w:name="_Toc527525550"/>
      <w:r w:rsidRPr="00ED588F">
        <w:rPr>
          <w:b w:val="0"/>
          <w:color w:val="auto"/>
          <w:sz w:val="30"/>
          <w:szCs w:val="30"/>
          <w:lang w:val="nl-NL"/>
        </w:rPr>
        <w:t xml:space="preserve">NCS xác định hướng nghiên cứu của luận án là: (1) Tổng hợp, hệ thống và hình hành khung lý luận về Clmarketing SP. Chỉ rõ mô hình và các yếu tố cấu thành nội dung CL marketing SP của DN sữa; (2) Phân tích thực trạng CL marketing SP của các DN sữa Việt nam và làm rõ những thời cơ, thách thức, điểm mạnh, điểm yếu cũng như những vấn đề đặt ra đối với các DN sữa Việt Nam hiện nay; (3) Phân tích và dự báo những thay đổi về TT sữa; xác lập quan điểm hoàn thiện CL marketing SP, từ đó đề xuất giải pháp hoàn thiện các nội </w:t>
      </w:r>
      <w:r w:rsidRPr="00ED588F">
        <w:rPr>
          <w:b w:val="0"/>
          <w:color w:val="auto"/>
          <w:sz w:val="30"/>
          <w:szCs w:val="30"/>
          <w:lang w:val="nl-NL"/>
        </w:rPr>
        <w:lastRenderedPageBreak/>
        <w:t>dung CL marketing SP của các DN sữa Việt Nam trong thời gian tiếp theo.</w:t>
      </w:r>
    </w:p>
    <w:p w:rsidR="00D93EE6" w:rsidRPr="00891929" w:rsidRDefault="00D93EE6" w:rsidP="00ED588F">
      <w:pPr>
        <w:pStyle w:val="Heading2"/>
        <w:spacing w:line="276" w:lineRule="auto"/>
        <w:ind w:firstLine="0"/>
        <w:rPr>
          <w:color w:val="auto"/>
          <w:sz w:val="30"/>
          <w:szCs w:val="30"/>
        </w:rPr>
      </w:pPr>
      <w:r w:rsidRPr="00891929">
        <w:rPr>
          <w:color w:val="auto"/>
          <w:sz w:val="30"/>
          <w:szCs w:val="30"/>
        </w:rPr>
        <w:t xml:space="preserve">3. Mục đích và nhiệm vụ nghiên cứu của </w:t>
      </w:r>
      <w:bookmarkEnd w:id="7"/>
      <w:bookmarkEnd w:id="8"/>
      <w:r w:rsidRPr="00891929">
        <w:rPr>
          <w:color w:val="auto"/>
          <w:sz w:val="30"/>
          <w:szCs w:val="30"/>
        </w:rPr>
        <w:t>luận án</w:t>
      </w:r>
      <w:bookmarkEnd w:id="9"/>
      <w:r w:rsidRPr="00891929">
        <w:rPr>
          <w:color w:val="auto"/>
          <w:sz w:val="30"/>
          <w:szCs w:val="30"/>
        </w:rPr>
        <w:t xml:space="preserve"> </w:t>
      </w:r>
    </w:p>
    <w:p w:rsidR="00D93EE6" w:rsidRPr="00891929" w:rsidRDefault="00D93EE6" w:rsidP="00ED588F">
      <w:pPr>
        <w:pStyle w:val="Heading3"/>
        <w:spacing w:line="276" w:lineRule="auto"/>
        <w:ind w:firstLine="0"/>
        <w:rPr>
          <w:color w:val="auto"/>
          <w:sz w:val="30"/>
          <w:szCs w:val="30"/>
          <w:lang w:val="nl-NL"/>
        </w:rPr>
      </w:pPr>
      <w:bookmarkStart w:id="10" w:name="_Toc525259166"/>
      <w:bookmarkStart w:id="11" w:name="_Toc525810712"/>
      <w:bookmarkStart w:id="12" w:name="_Toc527525551"/>
      <w:r w:rsidRPr="00891929">
        <w:rPr>
          <w:color w:val="auto"/>
          <w:sz w:val="30"/>
          <w:szCs w:val="30"/>
          <w:lang w:val="nl-NL"/>
        </w:rPr>
        <w:t xml:space="preserve">3.1. Mục </w:t>
      </w:r>
      <w:bookmarkEnd w:id="10"/>
      <w:bookmarkEnd w:id="11"/>
      <w:r w:rsidRPr="00891929">
        <w:rPr>
          <w:color w:val="auto"/>
          <w:sz w:val="30"/>
          <w:szCs w:val="30"/>
          <w:lang w:val="nl-NL"/>
        </w:rPr>
        <w:t>đích nghiên cứu</w:t>
      </w:r>
      <w:bookmarkEnd w:id="12"/>
      <w:r w:rsidRPr="00891929">
        <w:rPr>
          <w:color w:val="auto"/>
          <w:sz w:val="30"/>
          <w:szCs w:val="30"/>
          <w:lang w:val="nl-NL"/>
        </w:rPr>
        <w:t xml:space="preserve"> của luận án</w:t>
      </w:r>
    </w:p>
    <w:p w:rsidR="00D93EE6" w:rsidRPr="00891929" w:rsidRDefault="00D93EE6" w:rsidP="00ED588F">
      <w:pPr>
        <w:widowControl w:val="0"/>
        <w:autoSpaceDE w:val="0"/>
        <w:autoSpaceDN w:val="0"/>
        <w:adjustRightInd w:val="0"/>
        <w:spacing w:after="0"/>
        <w:ind w:firstLine="426"/>
        <w:jc w:val="both"/>
        <w:rPr>
          <w:sz w:val="30"/>
          <w:szCs w:val="30"/>
          <w:lang w:val="nl-NL"/>
        </w:rPr>
      </w:pPr>
      <w:r w:rsidRPr="00891929">
        <w:rPr>
          <w:sz w:val="30"/>
          <w:szCs w:val="30"/>
          <w:lang w:val="nl-NL"/>
        </w:rPr>
        <w:t>Nghiên cứu đề xuất giải pháp có luận cứ lý luận và thực tiễn nhằm hoàn thiện CL marketing SP của các DN sữa Việt Nam giai đoạn đến năm 2025, tầ</w:t>
      </w:r>
      <w:bookmarkStart w:id="13" w:name="_Toc525259167"/>
      <w:bookmarkStart w:id="14" w:name="_Toc525810713"/>
      <w:bookmarkStart w:id="15" w:name="_Toc527525552"/>
      <w:r w:rsidRPr="00891929">
        <w:rPr>
          <w:sz w:val="30"/>
          <w:szCs w:val="30"/>
          <w:lang w:val="nl-NL"/>
        </w:rPr>
        <w:t>m nhìn 2030</w:t>
      </w:r>
    </w:p>
    <w:p w:rsidR="00D93EE6" w:rsidRPr="00891929" w:rsidRDefault="00D93EE6" w:rsidP="00ED588F">
      <w:pPr>
        <w:widowControl w:val="0"/>
        <w:autoSpaceDE w:val="0"/>
        <w:autoSpaceDN w:val="0"/>
        <w:adjustRightInd w:val="0"/>
        <w:spacing w:after="0"/>
        <w:jc w:val="both"/>
        <w:rPr>
          <w:b/>
          <w:i/>
          <w:sz w:val="30"/>
          <w:szCs w:val="30"/>
          <w:lang w:val="nl-NL"/>
        </w:rPr>
      </w:pPr>
      <w:r w:rsidRPr="00891929">
        <w:rPr>
          <w:b/>
          <w:i/>
          <w:sz w:val="30"/>
          <w:szCs w:val="30"/>
          <w:lang w:val="nl-NL"/>
        </w:rPr>
        <w:t xml:space="preserve">3.2. Nhiệm vụ nghiên cứu của </w:t>
      </w:r>
      <w:bookmarkEnd w:id="13"/>
      <w:bookmarkEnd w:id="14"/>
      <w:r w:rsidRPr="00891929">
        <w:rPr>
          <w:b/>
          <w:i/>
          <w:sz w:val="30"/>
          <w:szCs w:val="30"/>
          <w:lang w:val="nl-NL"/>
        </w:rPr>
        <w:t>luận án</w:t>
      </w:r>
      <w:bookmarkEnd w:id="15"/>
    </w:p>
    <w:p w:rsidR="00D93EE6" w:rsidRPr="00891929" w:rsidRDefault="00D93EE6" w:rsidP="00ED588F">
      <w:pPr>
        <w:widowControl w:val="0"/>
        <w:autoSpaceDE w:val="0"/>
        <w:autoSpaceDN w:val="0"/>
        <w:adjustRightInd w:val="0"/>
        <w:spacing w:after="0"/>
        <w:ind w:firstLine="426"/>
        <w:jc w:val="both"/>
        <w:rPr>
          <w:sz w:val="30"/>
          <w:szCs w:val="30"/>
          <w:lang w:val="nl-NL"/>
        </w:rPr>
      </w:pPr>
      <w:r w:rsidRPr="00891929">
        <w:rPr>
          <w:sz w:val="30"/>
          <w:szCs w:val="30"/>
          <w:lang w:val="nl-NL"/>
        </w:rPr>
        <w:t>- Hệ thống hóa và hoàn thiện khung lí luận và thực tiễn về CL marketing SP và vận dụng vào các DN sữa Việt Nam trong điều kiện hội nhập kinh tế khu vực và toàn cầu.</w:t>
      </w:r>
    </w:p>
    <w:p w:rsidR="00D93EE6" w:rsidRPr="00891929" w:rsidRDefault="00D93EE6" w:rsidP="00ED588F">
      <w:pPr>
        <w:widowControl w:val="0"/>
        <w:autoSpaceDE w:val="0"/>
        <w:autoSpaceDN w:val="0"/>
        <w:adjustRightInd w:val="0"/>
        <w:spacing w:after="0"/>
        <w:ind w:firstLine="426"/>
        <w:jc w:val="both"/>
        <w:rPr>
          <w:sz w:val="30"/>
          <w:szCs w:val="30"/>
          <w:lang w:val="nl-NL"/>
        </w:rPr>
      </w:pPr>
      <w:r w:rsidRPr="00891929">
        <w:rPr>
          <w:sz w:val="30"/>
          <w:szCs w:val="30"/>
          <w:lang w:val="nl-NL"/>
        </w:rPr>
        <w:t>- Phân tích và đánh giá thực trạng CL marketing SP của các DN sữa Việt Nam giai đoạn 2012-2018 và hiện nay.</w:t>
      </w:r>
    </w:p>
    <w:p w:rsidR="00D93EE6" w:rsidRPr="00891929" w:rsidRDefault="00D93EE6" w:rsidP="00ED588F">
      <w:pPr>
        <w:widowControl w:val="0"/>
        <w:autoSpaceDE w:val="0"/>
        <w:autoSpaceDN w:val="0"/>
        <w:adjustRightInd w:val="0"/>
        <w:spacing w:after="0"/>
        <w:ind w:firstLine="426"/>
        <w:jc w:val="both"/>
        <w:rPr>
          <w:sz w:val="30"/>
          <w:szCs w:val="30"/>
          <w:lang w:val="nl-NL"/>
        </w:rPr>
      </w:pPr>
      <w:r w:rsidRPr="00891929">
        <w:rPr>
          <w:sz w:val="30"/>
          <w:szCs w:val="30"/>
          <w:lang w:val="nl-NL"/>
        </w:rPr>
        <w:t>- Đề xuất những giải pháp hoàn thiện CL marketing SP cho các DN sữa Việt nam giai đoạn đến năm 2025 tầm nhìn đến năm 2030.</w:t>
      </w:r>
    </w:p>
    <w:p w:rsidR="00D93EE6" w:rsidRPr="00891929" w:rsidRDefault="00D93EE6" w:rsidP="00ED588F">
      <w:pPr>
        <w:pStyle w:val="Heading2"/>
        <w:spacing w:line="276" w:lineRule="auto"/>
        <w:ind w:firstLine="0"/>
        <w:rPr>
          <w:color w:val="auto"/>
          <w:sz w:val="30"/>
          <w:szCs w:val="30"/>
        </w:rPr>
      </w:pPr>
      <w:bookmarkStart w:id="16" w:name="_Toc525259168"/>
      <w:bookmarkStart w:id="17" w:name="_Toc525810714"/>
      <w:bookmarkStart w:id="18" w:name="_Toc527525553"/>
      <w:r w:rsidRPr="00891929">
        <w:rPr>
          <w:color w:val="auto"/>
          <w:sz w:val="30"/>
          <w:szCs w:val="30"/>
        </w:rPr>
        <w:t xml:space="preserve">4. Đối tượng và phạm vi </w:t>
      </w:r>
      <w:bookmarkEnd w:id="16"/>
      <w:bookmarkEnd w:id="17"/>
      <w:r w:rsidRPr="00891929">
        <w:rPr>
          <w:color w:val="auto"/>
          <w:sz w:val="30"/>
          <w:szCs w:val="30"/>
        </w:rPr>
        <w:t>nghiên cứu</w:t>
      </w:r>
      <w:bookmarkEnd w:id="18"/>
    </w:p>
    <w:p w:rsidR="00D93EE6" w:rsidRPr="00891929" w:rsidRDefault="00D93EE6" w:rsidP="00ED588F">
      <w:pPr>
        <w:widowControl w:val="0"/>
        <w:autoSpaceDE w:val="0"/>
        <w:autoSpaceDN w:val="0"/>
        <w:adjustRightInd w:val="0"/>
        <w:spacing w:after="0"/>
        <w:jc w:val="both"/>
        <w:rPr>
          <w:b/>
          <w:i/>
          <w:sz w:val="30"/>
          <w:szCs w:val="30"/>
          <w:lang w:val="nl-NL"/>
        </w:rPr>
      </w:pPr>
      <w:r w:rsidRPr="00891929">
        <w:rPr>
          <w:b/>
          <w:i/>
          <w:sz w:val="30"/>
          <w:szCs w:val="30"/>
          <w:lang w:val="nl-NL"/>
        </w:rPr>
        <w:t>4.1.  Đối tượng nghiên cứu</w:t>
      </w:r>
    </w:p>
    <w:p w:rsidR="00D93EE6" w:rsidRPr="00891929" w:rsidRDefault="00D93EE6" w:rsidP="00ED588F">
      <w:pPr>
        <w:widowControl w:val="0"/>
        <w:autoSpaceDE w:val="0"/>
        <w:autoSpaceDN w:val="0"/>
        <w:adjustRightInd w:val="0"/>
        <w:spacing w:after="0"/>
        <w:ind w:firstLine="426"/>
        <w:jc w:val="both"/>
        <w:rPr>
          <w:sz w:val="30"/>
          <w:szCs w:val="30"/>
          <w:lang w:val="nl-NL"/>
        </w:rPr>
      </w:pPr>
      <w:r w:rsidRPr="00891929">
        <w:rPr>
          <w:sz w:val="30"/>
          <w:szCs w:val="30"/>
          <w:lang w:val="nl-NL"/>
        </w:rPr>
        <w:t>Luận án nghiên cứu lý luận và thực tiễn về nội dung CL marketing SP của DN sữa Việt Nam theo cách tiếp cận tiến trình marketing định hướng giá trị.</w:t>
      </w:r>
    </w:p>
    <w:p w:rsidR="00D93EE6" w:rsidRPr="00891929" w:rsidRDefault="00D93EE6" w:rsidP="00ED588F">
      <w:pPr>
        <w:widowControl w:val="0"/>
        <w:autoSpaceDE w:val="0"/>
        <w:autoSpaceDN w:val="0"/>
        <w:adjustRightInd w:val="0"/>
        <w:spacing w:after="0"/>
        <w:ind w:firstLine="426"/>
        <w:jc w:val="both"/>
        <w:rPr>
          <w:i/>
          <w:sz w:val="30"/>
          <w:szCs w:val="30"/>
          <w:lang w:val="nl-NL"/>
        </w:rPr>
      </w:pPr>
      <w:r w:rsidRPr="00891929">
        <w:rPr>
          <w:i/>
          <w:sz w:val="30"/>
          <w:szCs w:val="30"/>
          <w:lang w:val="nl-NL"/>
        </w:rPr>
        <w:t>4.1. Phạm vi nghiên cứu</w:t>
      </w:r>
    </w:p>
    <w:p w:rsidR="00D93EE6" w:rsidRPr="00891929" w:rsidRDefault="00D93EE6" w:rsidP="00ED588F">
      <w:pPr>
        <w:widowControl w:val="0"/>
        <w:autoSpaceDE w:val="0"/>
        <w:autoSpaceDN w:val="0"/>
        <w:adjustRightInd w:val="0"/>
        <w:spacing w:after="0"/>
        <w:ind w:firstLine="426"/>
        <w:jc w:val="both"/>
        <w:rPr>
          <w:spacing w:val="-2"/>
          <w:sz w:val="30"/>
          <w:szCs w:val="30"/>
          <w:lang w:val="nl-NL"/>
        </w:rPr>
      </w:pPr>
      <w:r w:rsidRPr="00891929">
        <w:rPr>
          <w:spacing w:val="-2"/>
          <w:sz w:val="30"/>
          <w:szCs w:val="30"/>
          <w:lang w:val="nl-NL"/>
        </w:rPr>
        <w:t>- Nội dung: LA vận dụng lý thuyết marketing định hướng giá trị của Philip Kotler để làm rõ nội dung của CL marketing SP gồm: Xác định tình thế và mục tiêu của CL marketing SP; Lựa chọn giá trị SP cung ứng cho KH; Sáng tạo giá trị SP cung ứng cho KH; Phối hợp các công cụ marketing mix để thực hiện và truyền thông giá trị SP cung ứng cho KH; Đảm bảo các nguồn lực cho CL marketing SP.</w:t>
      </w:r>
    </w:p>
    <w:p w:rsidR="00D93EE6" w:rsidRPr="00891929" w:rsidRDefault="00D93EE6" w:rsidP="00ED588F">
      <w:pPr>
        <w:widowControl w:val="0"/>
        <w:autoSpaceDE w:val="0"/>
        <w:autoSpaceDN w:val="0"/>
        <w:adjustRightInd w:val="0"/>
        <w:spacing w:after="0"/>
        <w:ind w:firstLine="426"/>
        <w:jc w:val="both"/>
        <w:rPr>
          <w:sz w:val="30"/>
          <w:szCs w:val="30"/>
          <w:lang w:val="nl-NL"/>
        </w:rPr>
      </w:pPr>
      <w:r w:rsidRPr="00891929">
        <w:rPr>
          <w:sz w:val="30"/>
          <w:szCs w:val="30"/>
          <w:lang w:val="nl-NL"/>
        </w:rPr>
        <w:t xml:space="preserve">- Không gian: Luận án nghiên cứu CL marketing SP của 5 DN sữa VN tiêu biểu trên TT nội địa gồm Công ty CP sữa Việt Nam (Vinamilk), Công ty CP dinh dưỡng Nutifood (Nutifood), Công ty sữa TH True Milk (TH Milk), Công ty sữa quốc tế IDP (IDP), Công ty CP giống bò sữa Mộc Châu (MC Milk). </w:t>
      </w:r>
    </w:p>
    <w:p w:rsidR="00D93EE6" w:rsidRPr="00891929" w:rsidRDefault="00D93EE6" w:rsidP="00ED588F">
      <w:pPr>
        <w:widowControl w:val="0"/>
        <w:autoSpaceDE w:val="0"/>
        <w:autoSpaceDN w:val="0"/>
        <w:adjustRightInd w:val="0"/>
        <w:spacing w:after="0"/>
        <w:ind w:firstLine="426"/>
        <w:jc w:val="both"/>
        <w:rPr>
          <w:i/>
          <w:sz w:val="30"/>
          <w:szCs w:val="30"/>
          <w:lang w:val="nl-NL"/>
        </w:rPr>
      </w:pPr>
      <w:r w:rsidRPr="00891929">
        <w:rPr>
          <w:sz w:val="30"/>
          <w:szCs w:val="30"/>
          <w:lang w:val="nl-NL"/>
        </w:rPr>
        <w:t>- Thời gian: Thông tin và số liệu thống kê dùng để nghiên cứu và trình bày trong LA được tổng hợp chủ yếu thuộc giai đoạn 2012-2018. Phạm vi đề xuất giải pháp hoàn thiện CL marketing SP giai đoạn đến năm 2025, tầm nhìn 2030.</w:t>
      </w:r>
    </w:p>
    <w:p w:rsidR="00D93EE6" w:rsidRPr="00891929" w:rsidRDefault="00D93EE6" w:rsidP="00ED588F">
      <w:pPr>
        <w:pStyle w:val="Heading2"/>
        <w:spacing w:line="276" w:lineRule="auto"/>
        <w:ind w:firstLine="0"/>
        <w:rPr>
          <w:color w:val="auto"/>
          <w:sz w:val="30"/>
          <w:szCs w:val="30"/>
        </w:rPr>
      </w:pPr>
      <w:bookmarkStart w:id="19" w:name="_Toc525259169"/>
      <w:bookmarkStart w:id="20" w:name="_Toc525810715"/>
      <w:bookmarkStart w:id="21" w:name="_Toc527525554"/>
      <w:r w:rsidRPr="00891929">
        <w:rPr>
          <w:color w:val="auto"/>
          <w:sz w:val="30"/>
          <w:szCs w:val="30"/>
        </w:rPr>
        <w:t xml:space="preserve">5. Phương pháp </w:t>
      </w:r>
      <w:bookmarkEnd w:id="19"/>
      <w:bookmarkEnd w:id="20"/>
      <w:r w:rsidRPr="00891929">
        <w:rPr>
          <w:color w:val="auto"/>
          <w:sz w:val="30"/>
          <w:szCs w:val="30"/>
        </w:rPr>
        <w:t>nghiên cứu</w:t>
      </w:r>
      <w:bookmarkEnd w:id="21"/>
    </w:p>
    <w:p w:rsidR="00D93EE6" w:rsidRPr="00891929" w:rsidRDefault="00D93EE6" w:rsidP="00ED588F">
      <w:pPr>
        <w:pStyle w:val="Heading3"/>
        <w:spacing w:line="276" w:lineRule="auto"/>
        <w:ind w:firstLine="0"/>
        <w:rPr>
          <w:color w:val="auto"/>
          <w:sz w:val="30"/>
          <w:szCs w:val="30"/>
          <w:lang w:val="nl-NL"/>
        </w:rPr>
      </w:pPr>
      <w:bookmarkStart w:id="22" w:name="_Toc525259170"/>
      <w:bookmarkStart w:id="23" w:name="_Toc525810716"/>
      <w:bookmarkStart w:id="24" w:name="_Toc527525555"/>
      <w:r w:rsidRPr="00891929">
        <w:rPr>
          <w:color w:val="auto"/>
          <w:sz w:val="30"/>
          <w:szCs w:val="30"/>
          <w:lang w:val="nl-NL"/>
        </w:rPr>
        <w:t xml:space="preserve">5.1. Phương pháp </w:t>
      </w:r>
      <w:bookmarkEnd w:id="22"/>
      <w:bookmarkEnd w:id="23"/>
      <w:bookmarkEnd w:id="24"/>
      <w:r w:rsidRPr="00891929">
        <w:rPr>
          <w:color w:val="auto"/>
          <w:sz w:val="30"/>
          <w:szCs w:val="30"/>
          <w:lang w:val="nl-NL"/>
        </w:rPr>
        <w:t>luận nghiên cứu</w:t>
      </w:r>
    </w:p>
    <w:p w:rsidR="00D93EE6" w:rsidRPr="00891929" w:rsidRDefault="00D93EE6" w:rsidP="00ED588F">
      <w:pPr>
        <w:spacing w:after="0"/>
        <w:ind w:firstLine="426"/>
        <w:jc w:val="both"/>
        <w:rPr>
          <w:sz w:val="30"/>
          <w:szCs w:val="30"/>
          <w:lang w:val="nl-NL"/>
        </w:rPr>
      </w:pPr>
      <w:r w:rsidRPr="00ED588F">
        <w:rPr>
          <w:sz w:val="30"/>
          <w:szCs w:val="30"/>
          <w:lang w:val="nl-NL"/>
        </w:rPr>
        <w:t xml:space="preserve">Luận án được nghiên cứu dựa trên phương pháp duy vật biện chứng và duy vật lịch sử, tiếp cận một cách hệ thống và logic, nghiên cứu nội hàm CL </w:t>
      </w:r>
      <w:r w:rsidRPr="00ED588F">
        <w:rPr>
          <w:sz w:val="30"/>
          <w:szCs w:val="30"/>
          <w:lang w:val="nl-NL"/>
        </w:rPr>
        <w:lastRenderedPageBreak/>
        <w:t>marketing SP, dựa trên đặc điểm của SP và DN sữa</w:t>
      </w:r>
      <w:r w:rsidRPr="00ED588F">
        <w:rPr>
          <w:spacing w:val="-9"/>
          <w:sz w:val="30"/>
          <w:szCs w:val="30"/>
          <w:lang w:val="nl-NL"/>
        </w:rPr>
        <w:t xml:space="preserve"> </w:t>
      </w:r>
      <w:r w:rsidRPr="00ED588F">
        <w:rPr>
          <w:sz w:val="30"/>
          <w:szCs w:val="30"/>
          <w:lang w:val="nl-NL"/>
        </w:rPr>
        <w:t>để</w:t>
      </w:r>
      <w:r w:rsidRPr="00ED588F">
        <w:rPr>
          <w:spacing w:val="-4"/>
          <w:sz w:val="30"/>
          <w:szCs w:val="30"/>
          <w:lang w:val="nl-NL"/>
        </w:rPr>
        <w:t xml:space="preserve"> </w:t>
      </w:r>
      <w:r w:rsidRPr="00ED588F">
        <w:rPr>
          <w:sz w:val="30"/>
          <w:szCs w:val="30"/>
          <w:lang w:val="nl-NL"/>
        </w:rPr>
        <w:t>nghiên</w:t>
      </w:r>
      <w:r w:rsidRPr="00ED588F">
        <w:rPr>
          <w:spacing w:val="-3"/>
          <w:sz w:val="30"/>
          <w:szCs w:val="30"/>
          <w:lang w:val="nl-NL"/>
        </w:rPr>
        <w:t xml:space="preserve"> </w:t>
      </w:r>
      <w:r w:rsidRPr="00ED588F">
        <w:rPr>
          <w:sz w:val="30"/>
          <w:szCs w:val="30"/>
          <w:lang w:val="nl-NL"/>
        </w:rPr>
        <w:t>cứu</w:t>
      </w:r>
      <w:r w:rsidRPr="00ED588F">
        <w:rPr>
          <w:spacing w:val="-4"/>
          <w:sz w:val="30"/>
          <w:szCs w:val="30"/>
          <w:lang w:val="nl-NL"/>
        </w:rPr>
        <w:t xml:space="preserve"> </w:t>
      </w:r>
      <w:r w:rsidRPr="00ED588F">
        <w:rPr>
          <w:sz w:val="30"/>
          <w:szCs w:val="30"/>
          <w:lang w:val="nl-NL"/>
        </w:rPr>
        <w:t>đặc</w:t>
      </w:r>
      <w:r w:rsidRPr="00ED588F">
        <w:rPr>
          <w:spacing w:val="-3"/>
          <w:sz w:val="30"/>
          <w:szCs w:val="30"/>
          <w:lang w:val="nl-NL"/>
        </w:rPr>
        <w:t xml:space="preserve"> </w:t>
      </w:r>
      <w:r w:rsidRPr="00ED588F">
        <w:rPr>
          <w:sz w:val="30"/>
          <w:szCs w:val="30"/>
          <w:lang w:val="nl-NL"/>
        </w:rPr>
        <w:t>thù,</w:t>
      </w:r>
      <w:r w:rsidRPr="00ED588F">
        <w:rPr>
          <w:spacing w:val="-4"/>
          <w:sz w:val="30"/>
          <w:szCs w:val="30"/>
          <w:lang w:val="nl-NL"/>
        </w:rPr>
        <w:t xml:space="preserve"> </w:t>
      </w:r>
      <w:r w:rsidRPr="00ED588F">
        <w:rPr>
          <w:sz w:val="30"/>
          <w:szCs w:val="30"/>
          <w:lang w:val="nl-NL"/>
        </w:rPr>
        <w:t>yếu</w:t>
      </w:r>
      <w:r w:rsidRPr="00ED588F">
        <w:rPr>
          <w:spacing w:val="-2"/>
          <w:sz w:val="30"/>
          <w:szCs w:val="30"/>
          <w:lang w:val="nl-NL"/>
        </w:rPr>
        <w:t xml:space="preserve"> </w:t>
      </w:r>
      <w:r w:rsidRPr="00ED588F">
        <w:rPr>
          <w:sz w:val="30"/>
          <w:szCs w:val="30"/>
          <w:lang w:val="nl-NL"/>
        </w:rPr>
        <w:t>tố</w:t>
      </w:r>
      <w:r w:rsidRPr="00ED588F">
        <w:rPr>
          <w:spacing w:val="-3"/>
          <w:sz w:val="30"/>
          <w:szCs w:val="30"/>
          <w:lang w:val="nl-NL"/>
        </w:rPr>
        <w:t xml:space="preserve"> </w:t>
      </w:r>
      <w:r w:rsidRPr="00ED588F">
        <w:rPr>
          <w:sz w:val="30"/>
          <w:szCs w:val="30"/>
          <w:lang w:val="nl-NL"/>
        </w:rPr>
        <w:t>ảnh</w:t>
      </w:r>
      <w:r w:rsidRPr="00ED588F">
        <w:rPr>
          <w:spacing w:val="-4"/>
          <w:sz w:val="30"/>
          <w:szCs w:val="30"/>
          <w:lang w:val="nl-NL"/>
        </w:rPr>
        <w:t xml:space="preserve"> </w:t>
      </w:r>
      <w:r w:rsidRPr="00ED588F">
        <w:rPr>
          <w:sz w:val="30"/>
          <w:szCs w:val="30"/>
          <w:lang w:val="nl-NL"/>
        </w:rPr>
        <w:t>hưởng</w:t>
      </w:r>
      <w:r w:rsidRPr="00ED588F">
        <w:rPr>
          <w:spacing w:val="-3"/>
          <w:sz w:val="30"/>
          <w:szCs w:val="30"/>
          <w:lang w:val="nl-NL"/>
        </w:rPr>
        <w:t xml:space="preserve"> đến </w:t>
      </w:r>
      <w:r w:rsidRPr="00ED588F">
        <w:rPr>
          <w:sz w:val="30"/>
          <w:szCs w:val="30"/>
          <w:lang w:val="nl-NL"/>
        </w:rPr>
        <w:t>CL marketing</w:t>
      </w:r>
      <w:r w:rsidRPr="00ED588F">
        <w:rPr>
          <w:spacing w:val="-4"/>
          <w:sz w:val="30"/>
          <w:szCs w:val="30"/>
          <w:lang w:val="nl-NL"/>
        </w:rPr>
        <w:t xml:space="preserve"> </w:t>
      </w:r>
      <w:r w:rsidRPr="00ED588F">
        <w:rPr>
          <w:sz w:val="30"/>
          <w:szCs w:val="30"/>
          <w:lang w:val="nl-NL"/>
        </w:rPr>
        <w:t>SP và thực trạng CL marketing SP của các DN sữa Việt Nam; từ kết quả dự báo sự vận động của lực lượng môi trường và TT, đề xuất giải pháp hoàn thiện CL marketing SP của các DN sữa Việt Nam.</w:t>
      </w:r>
    </w:p>
    <w:p w:rsidR="00D93EE6" w:rsidRPr="00ED588F" w:rsidRDefault="00D93EE6" w:rsidP="00ED588F">
      <w:pPr>
        <w:pStyle w:val="Heading3"/>
        <w:spacing w:line="276" w:lineRule="auto"/>
        <w:ind w:firstLine="0"/>
        <w:rPr>
          <w:color w:val="auto"/>
          <w:sz w:val="30"/>
          <w:szCs w:val="30"/>
          <w:lang w:val="nl-NL"/>
        </w:rPr>
      </w:pPr>
      <w:bookmarkStart w:id="25" w:name="_Toc525259171"/>
      <w:bookmarkStart w:id="26" w:name="_Toc525810717"/>
      <w:bookmarkStart w:id="27" w:name="_Toc527525556"/>
      <w:r w:rsidRPr="00891929">
        <w:rPr>
          <w:color w:val="auto"/>
          <w:sz w:val="30"/>
          <w:szCs w:val="30"/>
          <w:lang w:val="vi-VN"/>
        </w:rPr>
        <w:t xml:space="preserve">5.2. </w:t>
      </w:r>
      <w:r w:rsidRPr="00ED588F">
        <w:rPr>
          <w:color w:val="auto"/>
          <w:sz w:val="30"/>
          <w:szCs w:val="30"/>
          <w:lang w:val="nl-NL"/>
        </w:rPr>
        <w:t xml:space="preserve">Phương pháp </w:t>
      </w:r>
      <w:bookmarkEnd w:id="25"/>
      <w:bookmarkEnd w:id="26"/>
      <w:bookmarkEnd w:id="27"/>
      <w:r w:rsidRPr="00ED588F">
        <w:rPr>
          <w:color w:val="auto"/>
          <w:sz w:val="30"/>
          <w:szCs w:val="30"/>
          <w:lang w:val="nl-NL"/>
        </w:rPr>
        <w:t>cụ thể</w:t>
      </w:r>
    </w:p>
    <w:p w:rsidR="00D93EE6" w:rsidRPr="00ED588F" w:rsidRDefault="00D93EE6" w:rsidP="00ED588F">
      <w:pPr>
        <w:spacing w:after="0"/>
        <w:ind w:firstLine="426"/>
        <w:jc w:val="both"/>
        <w:rPr>
          <w:sz w:val="30"/>
          <w:szCs w:val="30"/>
          <w:lang w:val="nl-NL"/>
        </w:rPr>
      </w:pPr>
      <w:r w:rsidRPr="00ED588F">
        <w:rPr>
          <w:sz w:val="30"/>
          <w:szCs w:val="30"/>
          <w:lang w:val="nl-NL"/>
        </w:rPr>
        <w:t>Từ việc nghiên cứu tổng quan các tài liệu thứ cấp về CL marketing SP của các DN sữa Việt Nam,</w:t>
      </w:r>
      <w:r w:rsidRPr="00ED588F">
        <w:rPr>
          <w:spacing w:val="-11"/>
          <w:sz w:val="30"/>
          <w:szCs w:val="30"/>
          <w:lang w:val="nl-NL"/>
        </w:rPr>
        <w:t xml:space="preserve"> </w:t>
      </w:r>
      <w:r w:rsidRPr="00ED588F">
        <w:rPr>
          <w:sz w:val="30"/>
          <w:szCs w:val="30"/>
          <w:lang w:val="nl-NL"/>
        </w:rPr>
        <w:t>luận</w:t>
      </w:r>
      <w:r w:rsidRPr="00ED588F">
        <w:rPr>
          <w:spacing w:val="-9"/>
          <w:sz w:val="30"/>
          <w:szCs w:val="30"/>
          <w:lang w:val="nl-NL"/>
        </w:rPr>
        <w:t xml:space="preserve"> </w:t>
      </w:r>
      <w:r w:rsidRPr="00ED588F">
        <w:rPr>
          <w:sz w:val="30"/>
          <w:szCs w:val="30"/>
          <w:lang w:val="nl-NL"/>
        </w:rPr>
        <w:t>án</w:t>
      </w:r>
      <w:r w:rsidRPr="00ED588F">
        <w:rPr>
          <w:spacing w:val="-11"/>
          <w:sz w:val="30"/>
          <w:szCs w:val="30"/>
          <w:lang w:val="nl-NL"/>
        </w:rPr>
        <w:t xml:space="preserve"> </w:t>
      </w:r>
      <w:r w:rsidRPr="00ED588F">
        <w:rPr>
          <w:sz w:val="30"/>
          <w:szCs w:val="30"/>
          <w:lang w:val="nl-NL"/>
        </w:rPr>
        <w:t>xác</w:t>
      </w:r>
      <w:r w:rsidRPr="00ED588F">
        <w:rPr>
          <w:spacing w:val="-11"/>
          <w:sz w:val="30"/>
          <w:szCs w:val="30"/>
          <w:lang w:val="nl-NL"/>
        </w:rPr>
        <w:t xml:space="preserve"> </w:t>
      </w:r>
      <w:r w:rsidRPr="00ED588F">
        <w:rPr>
          <w:sz w:val="30"/>
          <w:szCs w:val="30"/>
          <w:lang w:val="nl-NL"/>
        </w:rPr>
        <w:t>định</w:t>
      </w:r>
      <w:r w:rsidRPr="00ED588F">
        <w:rPr>
          <w:spacing w:val="-9"/>
          <w:sz w:val="30"/>
          <w:szCs w:val="30"/>
          <w:lang w:val="nl-NL"/>
        </w:rPr>
        <w:t xml:space="preserve"> </w:t>
      </w:r>
      <w:r w:rsidRPr="00ED588F">
        <w:rPr>
          <w:sz w:val="30"/>
          <w:szCs w:val="30"/>
          <w:lang w:val="nl-NL"/>
        </w:rPr>
        <w:t>những</w:t>
      </w:r>
      <w:r w:rsidRPr="00ED588F">
        <w:rPr>
          <w:spacing w:val="-10"/>
          <w:sz w:val="30"/>
          <w:szCs w:val="30"/>
          <w:lang w:val="nl-NL"/>
        </w:rPr>
        <w:t xml:space="preserve"> </w:t>
      </w:r>
      <w:r w:rsidRPr="00ED588F">
        <w:rPr>
          <w:sz w:val="30"/>
          <w:szCs w:val="30"/>
          <w:lang w:val="nl-NL"/>
        </w:rPr>
        <w:t>khoảng</w:t>
      </w:r>
      <w:r w:rsidRPr="00ED588F">
        <w:rPr>
          <w:spacing w:val="-9"/>
          <w:sz w:val="30"/>
          <w:szCs w:val="30"/>
          <w:lang w:val="nl-NL"/>
        </w:rPr>
        <w:t xml:space="preserve"> </w:t>
      </w:r>
      <w:r w:rsidRPr="00ED588F">
        <w:rPr>
          <w:sz w:val="30"/>
          <w:szCs w:val="30"/>
          <w:lang w:val="nl-NL"/>
        </w:rPr>
        <w:t>trống</w:t>
      </w:r>
      <w:r w:rsidRPr="00ED588F">
        <w:rPr>
          <w:spacing w:val="-9"/>
          <w:sz w:val="30"/>
          <w:szCs w:val="30"/>
          <w:lang w:val="nl-NL"/>
        </w:rPr>
        <w:t xml:space="preserve"> </w:t>
      </w:r>
      <w:r w:rsidRPr="00ED588F">
        <w:rPr>
          <w:sz w:val="30"/>
          <w:szCs w:val="30"/>
          <w:lang w:val="nl-NL"/>
        </w:rPr>
        <w:t>nghiên</w:t>
      </w:r>
      <w:r w:rsidRPr="00ED588F">
        <w:rPr>
          <w:spacing w:val="-11"/>
          <w:sz w:val="30"/>
          <w:szCs w:val="30"/>
          <w:lang w:val="nl-NL"/>
        </w:rPr>
        <w:t xml:space="preserve"> </w:t>
      </w:r>
      <w:r w:rsidRPr="00ED588F">
        <w:rPr>
          <w:sz w:val="30"/>
          <w:szCs w:val="30"/>
          <w:lang w:val="nl-NL"/>
        </w:rPr>
        <w:t>cứu</w:t>
      </w:r>
      <w:r w:rsidRPr="00ED588F">
        <w:rPr>
          <w:spacing w:val="-11"/>
          <w:sz w:val="30"/>
          <w:szCs w:val="30"/>
          <w:lang w:val="nl-NL"/>
        </w:rPr>
        <w:t xml:space="preserve"> </w:t>
      </w:r>
      <w:r w:rsidRPr="00ED588F">
        <w:rPr>
          <w:sz w:val="30"/>
          <w:szCs w:val="30"/>
          <w:lang w:val="nl-NL"/>
        </w:rPr>
        <w:t>cả</w:t>
      </w:r>
      <w:r w:rsidRPr="00ED588F">
        <w:rPr>
          <w:spacing w:val="-8"/>
          <w:sz w:val="30"/>
          <w:szCs w:val="30"/>
          <w:lang w:val="nl-NL"/>
        </w:rPr>
        <w:t xml:space="preserve"> </w:t>
      </w:r>
      <w:r w:rsidRPr="00ED588F">
        <w:rPr>
          <w:sz w:val="30"/>
          <w:szCs w:val="30"/>
          <w:lang w:val="nl-NL"/>
        </w:rPr>
        <w:t>về</w:t>
      </w:r>
      <w:r w:rsidRPr="00ED588F">
        <w:rPr>
          <w:spacing w:val="-11"/>
          <w:sz w:val="30"/>
          <w:szCs w:val="30"/>
          <w:lang w:val="nl-NL"/>
        </w:rPr>
        <w:t xml:space="preserve"> </w:t>
      </w:r>
      <w:r w:rsidRPr="00ED588F">
        <w:rPr>
          <w:sz w:val="30"/>
          <w:szCs w:val="30"/>
          <w:lang w:val="nl-NL"/>
        </w:rPr>
        <w:t>lý</w:t>
      </w:r>
      <w:r w:rsidRPr="00ED588F">
        <w:rPr>
          <w:spacing w:val="-9"/>
          <w:sz w:val="30"/>
          <w:szCs w:val="30"/>
          <w:lang w:val="nl-NL"/>
        </w:rPr>
        <w:t xml:space="preserve"> </w:t>
      </w:r>
      <w:r w:rsidRPr="00ED588F">
        <w:rPr>
          <w:sz w:val="30"/>
          <w:szCs w:val="30"/>
          <w:lang w:val="nl-NL"/>
        </w:rPr>
        <w:t>thuyết</w:t>
      </w:r>
      <w:r w:rsidRPr="00ED588F">
        <w:rPr>
          <w:spacing w:val="-7"/>
          <w:sz w:val="30"/>
          <w:szCs w:val="30"/>
          <w:lang w:val="nl-NL"/>
        </w:rPr>
        <w:t xml:space="preserve"> </w:t>
      </w:r>
      <w:r w:rsidRPr="00ED588F">
        <w:rPr>
          <w:sz w:val="30"/>
          <w:szCs w:val="30"/>
          <w:lang w:val="nl-NL"/>
        </w:rPr>
        <w:t>và</w:t>
      </w:r>
      <w:r w:rsidRPr="00ED588F">
        <w:rPr>
          <w:spacing w:val="-11"/>
          <w:sz w:val="30"/>
          <w:szCs w:val="30"/>
          <w:lang w:val="nl-NL"/>
        </w:rPr>
        <w:t xml:space="preserve"> </w:t>
      </w:r>
      <w:r w:rsidRPr="00ED588F">
        <w:rPr>
          <w:sz w:val="30"/>
          <w:szCs w:val="30"/>
          <w:lang w:val="nl-NL"/>
        </w:rPr>
        <w:t>thực</w:t>
      </w:r>
      <w:r w:rsidRPr="00ED588F">
        <w:rPr>
          <w:spacing w:val="-11"/>
          <w:sz w:val="30"/>
          <w:szCs w:val="30"/>
          <w:lang w:val="nl-NL"/>
        </w:rPr>
        <w:t xml:space="preserve"> </w:t>
      </w:r>
      <w:r w:rsidRPr="00ED588F">
        <w:rPr>
          <w:sz w:val="30"/>
          <w:szCs w:val="30"/>
          <w:lang w:val="nl-NL"/>
        </w:rPr>
        <w:t>tiễn</w:t>
      </w:r>
      <w:r w:rsidRPr="00ED588F">
        <w:rPr>
          <w:spacing w:val="-8"/>
          <w:sz w:val="30"/>
          <w:szCs w:val="30"/>
          <w:lang w:val="nl-NL"/>
        </w:rPr>
        <w:t xml:space="preserve"> </w:t>
      </w:r>
      <w:r w:rsidRPr="00ED588F">
        <w:rPr>
          <w:sz w:val="30"/>
          <w:szCs w:val="30"/>
          <w:lang w:val="nl-NL"/>
        </w:rPr>
        <w:t>làm cơ sở cho việc xác lập mô hình nghiên cứu làm căn cứ xây dựng kế hoạch thu</w:t>
      </w:r>
      <w:r w:rsidRPr="00ED588F">
        <w:rPr>
          <w:spacing w:val="-5"/>
          <w:sz w:val="30"/>
          <w:szCs w:val="30"/>
          <w:lang w:val="nl-NL"/>
        </w:rPr>
        <w:t xml:space="preserve"> </w:t>
      </w:r>
      <w:r w:rsidRPr="00ED588F">
        <w:rPr>
          <w:sz w:val="30"/>
          <w:szCs w:val="30"/>
          <w:lang w:val="nl-NL"/>
        </w:rPr>
        <w:t>thập</w:t>
      </w:r>
      <w:r w:rsidRPr="00ED588F">
        <w:rPr>
          <w:spacing w:val="-4"/>
          <w:sz w:val="30"/>
          <w:szCs w:val="30"/>
          <w:lang w:val="nl-NL"/>
        </w:rPr>
        <w:t xml:space="preserve"> </w:t>
      </w:r>
      <w:r w:rsidRPr="00ED588F">
        <w:rPr>
          <w:sz w:val="30"/>
          <w:szCs w:val="30"/>
          <w:lang w:val="nl-NL"/>
        </w:rPr>
        <w:t>dữ</w:t>
      </w:r>
      <w:r w:rsidRPr="00ED588F">
        <w:rPr>
          <w:spacing w:val="-4"/>
          <w:sz w:val="30"/>
          <w:szCs w:val="30"/>
          <w:lang w:val="nl-NL"/>
        </w:rPr>
        <w:t xml:space="preserve"> </w:t>
      </w:r>
      <w:r w:rsidRPr="00ED588F">
        <w:rPr>
          <w:sz w:val="30"/>
          <w:szCs w:val="30"/>
          <w:lang w:val="nl-NL"/>
        </w:rPr>
        <w:t>liệu</w:t>
      </w:r>
      <w:r w:rsidRPr="00ED588F">
        <w:rPr>
          <w:spacing w:val="-4"/>
          <w:sz w:val="30"/>
          <w:szCs w:val="30"/>
          <w:lang w:val="nl-NL"/>
        </w:rPr>
        <w:t xml:space="preserve"> </w:t>
      </w:r>
      <w:r w:rsidRPr="00ED588F">
        <w:rPr>
          <w:sz w:val="30"/>
          <w:szCs w:val="30"/>
          <w:lang w:val="nl-NL"/>
        </w:rPr>
        <w:t>thứ</w:t>
      </w:r>
      <w:r w:rsidRPr="00ED588F">
        <w:rPr>
          <w:spacing w:val="-3"/>
          <w:sz w:val="30"/>
          <w:szCs w:val="30"/>
          <w:lang w:val="nl-NL"/>
        </w:rPr>
        <w:t xml:space="preserve"> </w:t>
      </w:r>
      <w:r w:rsidRPr="00ED588F">
        <w:rPr>
          <w:sz w:val="30"/>
          <w:szCs w:val="30"/>
          <w:lang w:val="nl-NL"/>
        </w:rPr>
        <w:t>cấp</w:t>
      </w:r>
      <w:r w:rsidRPr="00ED588F">
        <w:rPr>
          <w:spacing w:val="-3"/>
          <w:sz w:val="30"/>
          <w:szCs w:val="30"/>
          <w:lang w:val="nl-NL"/>
        </w:rPr>
        <w:t xml:space="preserve"> </w:t>
      </w:r>
      <w:r w:rsidRPr="00ED588F">
        <w:rPr>
          <w:sz w:val="30"/>
          <w:szCs w:val="30"/>
          <w:lang w:val="nl-NL"/>
        </w:rPr>
        <w:t>và</w:t>
      </w:r>
      <w:r w:rsidRPr="00ED588F">
        <w:rPr>
          <w:spacing w:val="-4"/>
          <w:sz w:val="30"/>
          <w:szCs w:val="30"/>
          <w:lang w:val="nl-NL"/>
        </w:rPr>
        <w:t xml:space="preserve"> </w:t>
      </w:r>
      <w:r w:rsidRPr="00ED588F">
        <w:rPr>
          <w:sz w:val="30"/>
          <w:szCs w:val="30"/>
          <w:lang w:val="nl-NL"/>
        </w:rPr>
        <w:t>sơ</w:t>
      </w:r>
      <w:r w:rsidRPr="00ED588F">
        <w:rPr>
          <w:spacing w:val="-6"/>
          <w:sz w:val="30"/>
          <w:szCs w:val="30"/>
          <w:lang w:val="nl-NL"/>
        </w:rPr>
        <w:t xml:space="preserve"> </w:t>
      </w:r>
      <w:r w:rsidRPr="00ED588F">
        <w:rPr>
          <w:sz w:val="30"/>
          <w:szCs w:val="30"/>
          <w:lang w:val="nl-NL"/>
        </w:rPr>
        <w:t>cấp</w:t>
      </w:r>
      <w:r w:rsidRPr="00ED588F">
        <w:rPr>
          <w:spacing w:val="-4"/>
          <w:sz w:val="30"/>
          <w:szCs w:val="30"/>
          <w:lang w:val="nl-NL"/>
        </w:rPr>
        <w:t xml:space="preserve"> </w:t>
      </w:r>
      <w:r w:rsidRPr="00ED588F">
        <w:rPr>
          <w:sz w:val="30"/>
          <w:szCs w:val="30"/>
          <w:lang w:val="nl-NL"/>
        </w:rPr>
        <w:t>về</w:t>
      </w:r>
      <w:r w:rsidRPr="00ED588F">
        <w:rPr>
          <w:spacing w:val="-4"/>
          <w:sz w:val="30"/>
          <w:szCs w:val="30"/>
          <w:lang w:val="nl-NL"/>
        </w:rPr>
        <w:t xml:space="preserve"> </w:t>
      </w:r>
      <w:r w:rsidRPr="00ED588F">
        <w:rPr>
          <w:sz w:val="30"/>
          <w:szCs w:val="30"/>
          <w:lang w:val="nl-NL"/>
        </w:rPr>
        <w:t>thực</w:t>
      </w:r>
      <w:r w:rsidRPr="00ED588F">
        <w:rPr>
          <w:spacing w:val="-5"/>
          <w:sz w:val="30"/>
          <w:szCs w:val="30"/>
          <w:lang w:val="nl-NL"/>
        </w:rPr>
        <w:t xml:space="preserve"> </w:t>
      </w:r>
      <w:r w:rsidRPr="00ED588F">
        <w:rPr>
          <w:sz w:val="30"/>
          <w:szCs w:val="30"/>
          <w:lang w:val="nl-NL"/>
        </w:rPr>
        <w:t>trạng</w:t>
      </w:r>
      <w:r w:rsidRPr="00ED588F">
        <w:rPr>
          <w:spacing w:val="-2"/>
          <w:sz w:val="30"/>
          <w:szCs w:val="30"/>
          <w:lang w:val="nl-NL"/>
        </w:rPr>
        <w:t xml:space="preserve"> </w:t>
      </w:r>
      <w:r w:rsidRPr="00ED588F">
        <w:rPr>
          <w:sz w:val="30"/>
          <w:szCs w:val="30"/>
          <w:lang w:val="nl-NL"/>
        </w:rPr>
        <w:t>CL marketing SP của các</w:t>
      </w:r>
      <w:r w:rsidRPr="00ED588F">
        <w:rPr>
          <w:spacing w:val="-2"/>
          <w:sz w:val="30"/>
          <w:szCs w:val="30"/>
          <w:lang w:val="nl-NL"/>
        </w:rPr>
        <w:t xml:space="preserve"> </w:t>
      </w:r>
      <w:r w:rsidRPr="00ED588F">
        <w:rPr>
          <w:sz w:val="30"/>
          <w:szCs w:val="30"/>
          <w:lang w:val="nl-NL"/>
        </w:rPr>
        <w:t>DN</w:t>
      </w:r>
      <w:r w:rsidRPr="00ED588F">
        <w:rPr>
          <w:spacing w:val="-2"/>
          <w:sz w:val="30"/>
          <w:szCs w:val="30"/>
          <w:lang w:val="nl-NL"/>
        </w:rPr>
        <w:t xml:space="preserve"> </w:t>
      </w:r>
      <w:r w:rsidRPr="00ED588F">
        <w:rPr>
          <w:sz w:val="30"/>
          <w:szCs w:val="30"/>
          <w:lang w:val="nl-NL"/>
        </w:rPr>
        <w:t>sữa</w:t>
      </w:r>
      <w:r w:rsidRPr="00ED588F">
        <w:rPr>
          <w:spacing w:val="-10"/>
          <w:sz w:val="30"/>
          <w:szCs w:val="30"/>
          <w:lang w:val="nl-NL"/>
        </w:rPr>
        <w:t xml:space="preserve"> </w:t>
      </w:r>
      <w:r w:rsidRPr="00ED588F">
        <w:rPr>
          <w:sz w:val="30"/>
          <w:szCs w:val="30"/>
          <w:lang w:val="nl-NL"/>
        </w:rPr>
        <w:t>Việt Nam. Khung nghiên cứu luận án được thể hiện (</w:t>
      </w:r>
      <w:r w:rsidRPr="00ED588F">
        <w:rPr>
          <w:i/>
          <w:sz w:val="30"/>
          <w:szCs w:val="30"/>
          <w:lang w:val="nl-NL"/>
        </w:rPr>
        <w:t>phụ lục 01).</w:t>
      </w:r>
    </w:p>
    <w:p w:rsidR="00D93EE6" w:rsidRPr="00ED588F" w:rsidRDefault="00D93EE6" w:rsidP="00ED588F">
      <w:pPr>
        <w:spacing w:after="0"/>
        <w:ind w:firstLine="426"/>
        <w:jc w:val="both"/>
        <w:rPr>
          <w:sz w:val="30"/>
          <w:szCs w:val="30"/>
          <w:lang w:val="nl-NL"/>
        </w:rPr>
      </w:pPr>
      <w:r w:rsidRPr="00ED588F">
        <w:rPr>
          <w:sz w:val="30"/>
          <w:szCs w:val="30"/>
          <w:lang w:val="nl-NL"/>
        </w:rPr>
        <w:t>Luận án sử dụng phương pháp tổng hợp dữ liệu để tổng quan tài liệu về lý luận và thực tiễn nhằm xây dựng nội dung dự kiến nghiên cứu CL marketing SP. Từ đó, LA tiếp cận những dữ liệu thứ cấp về CL marketing SP của DN sữa nước ngoài gồm Nestle, FCV, Abbott để rút ra bài học kinh nghiệm cho các DN sữa Việt NAm.</w:t>
      </w:r>
    </w:p>
    <w:p w:rsidR="00D93EE6" w:rsidRPr="00ED588F" w:rsidRDefault="00D93EE6" w:rsidP="00ED588F">
      <w:pPr>
        <w:widowControl w:val="0"/>
        <w:autoSpaceDE w:val="0"/>
        <w:autoSpaceDN w:val="0"/>
        <w:adjustRightInd w:val="0"/>
        <w:spacing w:after="0"/>
        <w:ind w:firstLine="426"/>
        <w:jc w:val="both"/>
        <w:rPr>
          <w:sz w:val="30"/>
          <w:szCs w:val="30"/>
          <w:lang w:val="nl-NL"/>
        </w:rPr>
      </w:pPr>
      <w:r w:rsidRPr="00891929">
        <w:rPr>
          <w:sz w:val="30"/>
          <w:szCs w:val="30"/>
          <w:lang w:val="nl-NL"/>
        </w:rPr>
        <w:t xml:space="preserve">- Dữ liệu thứ cấp: </w:t>
      </w:r>
      <w:r w:rsidRPr="00ED588F">
        <w:rPr>
          <w:sz w:val="30"/>
          <w:szCs w:val="30"/>
          <w:lang w:val="nl-NL"/>
        </w:rPr>
        <w:t>được tổng hợp từ các báo cáo nghiên cứu của những Công ty nghiên cứu TT hàng đầu như (Nielsen, StoxPlus, Kanta Worldpanel, Vibiz, Euromonitor....).</w:t>
      </w:r>
    </w:p>
    <w:p w:rsidR="00D93EE6" w:rsidRPr="00ED588F" w:rsidRDefault="00D93EE6" w:rsidP="00ED588F">
      <w:pPr>
        <w:widowControl w:val="0"/>
        <w:autoSpaceDE w:val="0"/>
        <w:autoSpaceDN w:val="0"/>
        <w:adjustRightInd w:val="0"/>
        <w:spacing w:after="0"/>
        <w:ind w:firstLine="426"/>
        <w:jc w:val="both"/>
        <w:rPr>
          <w:sz w:val="30"/>
          <w:szCs w:val="30"/>
          <w:lang w:val="nl-NL"/>
        </w:rPr>
      </w:pPr>
      <w:r w:rsidRPr="00891929">
        <w:rPr>
          <w:sz w:val="30"/>
          <w:szCs w:val="30"/>
          <w:lang w:val="nl-NL"/>
        </w:rPr>
        <w:t xml:space="preserve">- Dữ liệu sơ cấp: Phương pháp </w:t>
      </w:r>
      <w:r w:rsidRPr="00891929">
        <w:rPr>
          <w:sz w:val="30"/>
          <w:szCs w:val="30"/>
          <w:lang w:val="vi-VN"/>
        </w:rPr>
        <w:t>phỏng vấn chuyên sâu, phỏng vấn bằng bảng hỏi</w:t>
      </w:r>
      <w:r w:rsidRPr="00891929">
        <w:rPr>
          <w:sz w:val="30"/>
          <w:szCs w:val="30"/>
          <w:lang w:val="nl-NL"/>
        </w:rPr>
        <w:t xml:space="preserve"> được dùng để </w:t>
      </w:r>
      <w:r w:rsidRPr="00ED588F">
        <w:rPr>
          <w:sz w:val="30"/>
          <w:szCs w:val="30"/>
          <w:lang w:val="nl-NL"/>
        </w:rPr>
        <w:t>thu thập dữ liệu sơ cấp:</w:t>
      </w:r>
    </w:p>
    <w:p w:rsidR="00D93EE6" w:rsidRPr="00891929" w:rsidRDefault="00D93EE6" w:rsidP="00ED588F">
      <w:pPr>
        <w:widowControl w:val="0"/>
        <w:autoSpaceDE w:val="0"/>
        <w:autoSpaceDN w:val="0"/>
        <w:adjustRightInd w:val="0"/>
        <w:spacing w:after="0"/>
        <w:ind w:firstLine="426"/>
        <w:jc w:val="both"/>
        <w:rPr>
          <w:sz w:val="30"/>
          <w:szCs w:val="30"/>
          <w:lang w:val="vi-VN"/>
        </w:rPr>
      </w:pPr>
      <w:r w:rsidRPr="00ED588F">
        <w:rPr>
          <w:i/>
          <w:sz w:val="30"/>
          <w:szCs w:val="30"/>
          <w:lang w:val="nl-NL"/>
        </w:rPr>
        <w:t>+ Phỏng vấn chuyên sâu</w:t>
      </w:r>
      <w:r w:rsidRPr="00ED588F">
        <w:rPr>
          <w:sz w:val="30"/>
          <w:szCs w:val="30"/>
          <w:lang w:val="nl-NL"/>
        </w:rPr>
        <w:t xml:space="preserve">: NCS thực hiện phỏng vấn chuyên sâu theo nhóm 10 người </w:t>
      </w:r>
      <w:r w:rsidRPr="00ED588F">
        <w:rPr>
          <w:i/>
          <w:sz w:val="30"/>
          <w:szCs w:val="30"/>
          <w:lang w:val="nl-NL"/>
        </w:rPr>
        <w:t>(Phụ lục 02)</w:t>
      </w:r>
      <w:r w:rsidRPr="00ED588F">
        <w:rPr>
          <w:sz w:val="30"/>
          <w:szCs w:val="30"/>
          <w:lang w:val="nl-NL"/>
        </w:rPr>
        <w:t xml:space="preserve"> nhằm</w:t>
      </w:r>
      <w:r w:rsidRPr="00891929">
        <w:rPr>
          <w:sz w:val="30"/>
          <w:szCs w:val="30"/>
          <w:lang w:val="vi-VN"/>
        </w:rPr>
        <w:t xml:space="preserve"> thu thập dữ</w:t>
      </w:r>
      <w:r w:rsidRPr="00891929">
        <w:rPr>
          <w:sz w:val="30"/>
          <w:szCs w:val="30"/>
          <w:lang w:val="nl-NL"/>
        </w:rPr>
        <w:t xml:space="preserve"> liệu sơ cấp</w:t>
      </w:r>
      <w:r w:rsidRPr="00891929">
        <w:rPr>
          <w:sz w:val="30"/>
          <w:szCs w:val="30"/>
          <w:lang w:val="vi-VN"/>
        </w:rPr>
        <w:t xml:space="preserve"> về các vấn đề như </w:t>
      </w:r>
      <w:r w:rsidRPr="00ED588F">
        <w:rPr>
          <w:sz w:val="30"/>
          <w:szCs w:val="30"/>
          <w:lang w:val="nl-NL"/>
        </w:rPr>
        <w:t xml:space="preserve">xu hướng TT chung; định hướng phát triển ngành sữa Việt Nam; các chính sách vĩ mô về phát triển ngành sữa; </w:t>
      </w:r>
      <w:r w:rsidRPr="00891929">
        <w:rPr>
          <w:sz w:val="30"/>
          <w:szCs w:val="30"/>
          <w:lang w:val="vi-VN"/>
        </w:rPr>
        <w:t>TT mục tiêu, các nhóm hàng và KH chủ yếu của DN</w:t>
      </w:r>
      <w:r w:rsidRPr="00ED588F">
        <w:rPr>
          <w:sz w:val="30"/>
          <w:szCs w:val="30"/>
          <w:lang w:val="nl-NL"/>
        </w:rPr>
        <w:t xml:space="preserve"> sữa</w:t>
      </w:r>
      <w:r w:rsidRPr="00891929">
        <w:rPr>
          <w:sz w:val="30"/>
          <w:szCs w:val="30"/>
          <w:lang w:val="vi-VN"/>
        </w:rPr>
        <w:t xml:space="preserve">; Những thời cơ, thách thức, lợi thế và khó khăn hiện nay của DN; Những định hướng CL marketing SP và những định hướng phát triển của DN </w:t>
      </w:r>
      <w:r w:rsidRPr="00ED588F">
        <w:rPr>
          <w:sz w:val="30"/>
          <w:szCs w:val="30"/>
          <w:lang w:val="nl-NL"/>
        </w:rPr>
        <w:t xml:space="preserve">sữa Việt Nam </w:t>
      </w:r>
      <w:r w:rsidRPr="00891929">
        <w:rPr>
          <w:sz w:val="30"/>
          <w:szCs w:val="30"/>
          <w:lang w:val="vi-VN"/>
        </w:rPr>
        <w:t>trong thời gian tới</w:t>
      </w:r>
      <w:r w:rsidRPr="00ED588F">
        <w:rPr>
          <w:sz w:val="30"/>
          <w:szCs w:val="30"/>
          <w:lang w:val="nl-NL"/>
        </w:rPr>
        <w:t xml:space="preserve">. Dàn ý câu hỏi phỏng vấn </w:t>
      </w:r>
      <w:r w:rsidRPr="00ED588F">
        <w:rPr>
          <w:i/>
          <w:sz w:val="30"/>
          <w:szCs w:val="30"/>
          <w:lang w:val="nl-NL"/>
        </w:rPr>
        <w:t>(phụ lục 03)</w:t>
      </w:r>
      <w:r w:rsidRPr="00ED588F">
        <w:rPr>
          <w:sz w:val="30"/>
          <w:szCs w:val="30"/>
          <w:lang w:val="nl-NL"/>
        </w:rPr>
        <w:t xml:space="preserve"> và kết quả phỏng vấn chuyên sâu </w:t>
      </w:r>
      <w:r w:rsidRPr="00ED588F">
        <w:rPr>
          <w:i/>
          <w:sz w:val="30"/>
          <w:szCs w:val="30"/>
          <w:lang w:val="nl-NL"/>
        </w:rPr>
        <w:t>(phụ lục 04)</w:t>
      </w:r>
      <w:r w:rsidRPr="00891929">
        <w:rPr>
          <w:i/>
          <w:sz w:val="30"/>
          <w:szCs w:val="30"/>
          <w:lang w:val="vi-VN"/>
        </w:rPr>
        <w:t>.</w:t>
      </w:r>
    </w:p>
    <w:p w:rsidR="00D93EE6" w:rsidRPr="00ED588F" w:rsidRDefault="00D93EE6" w:rsidP="00ED588F">
      <w:pPr>
        <w:widowControl w:val="0"/>
        <w:autoSpaceDE w:val="0"/>
        <w:autoSpaceDN w:val="0"/>
        <w:adjustRightInd w:val="0"/>
        <w:spacing w:after="0"/>
        <w:ind w:firstLine="426"/>
        <w:jc w:val="both"/>
        <w:rPr>
          <w:sz w:val="30"/>
          <w:szCs w:val="30"/>
          <w:lang w:val="vi-VN"/>
        </w:rPr>
      </w:pPr>
      <w:r w:rsidRPr="00891929">
        <w:rPr>
          <w:i/>
          <w:sz w:val="30"/>
          <w:szCs w:val="30"/>
          <w:lang w:val="vi-VN"/>
        </w:rPr>
        <w:t xml:space="preserve">+ Khảo sát </w:t>
      </w:r>
      <w:r w:rsidRPr="00ED588F">
        <w:rPr>
          <w:i/>
          <w:sz w:val="30"/>
          <w:szCs w:val="30"/>
          <w:lang w:val="vi-VN"/>
        </w:rPr>
        <w:t>thông qua bảng hỏi:</w:t>
      </w:r>
      <w:r w:rsidRPr="00ED588F">
        <w:rPr>
          <w:sz w:val="30"/>
          <w:szCs w:val="30"/>
          <w:lang w:val="vi-VN"/>
        </w:rPr>
        <w:t xml:space="preserve"> NCS thực hiện khảo sát các </w:t>
      </w:r>
      <w:r w:rsidRPr="00891929">
        <w:rPr>
          <w:sz w:val="30"/>
          <w:szCs w:val="30"/>
          <w:lang w:val="vi-VN"/>
        </w:rPr>
        <w:t>nhà quả lý cấp trun</w:t>
      </w:r>
      <w:r w:rsidRPr="00ED588F">
        <w:rPr>
          <w:sz w:val="30"/>
          <w:szCs w:val="30"/>
          <w:lang w:val="vi-VN"/>
        </w:rPr>
        <w:t>g của 5 DN sữa nội gồm các vị trí: Giám sát bán hàng tỉnh/TP, Giám đốc/Trưởng phòng marketing/thương hiệu.</w:t>
      </w:r>
    </w:p>
    <w:p w:rsidR="00D93EE6" w:rsidRPr="00ED588F" w:rsidRDefault="00D93EE6" w:rsidP="00ED588F">
      <w:pPr>
        <w:widowControl w:val="0"/>
        <w:autoSpaceDE w:val="0"/>
        <w:autoSpaceDN w:val="0"/>
        <w:adjustRightInd w:val="0"/>
        <w:spacing w:after="0"/>
        <w:ind w:firstLine="426"/>
        <w:jc w:val="both"/>
        <w:rPr>
          <w:sz w:val="30"/>
          <w:szCs w:val="30"/>
          <w:lang w:val="vi-VN"/>
        </w:rPr>
      </w:pPr>
      <w:r w:rsidRPr="00891929">
        <w:rPr>
          <w:i/>
          <w:sz w:val="30"/>
          <w:szCs w:val="30"/>
          <w:lang w:val="vi-VN"/>
        </w:rPr>
        <w:t>- Phương pháp thống kê mô tả:</w:t>
      </w:r>
      <w:r w:rsidRPr="00891929">
        <w:rPr>
          <w:sz w:val="30"/>
          <w:szCs w:val="30"/>
          <w:lang w:val="vi-VN"/>
        </w:rPr>
        <w:t xml:space="preserve"> </w:t>
      </w:r>
      <w:r w:rsidRPr="00ED588F">
        <w:rPr>
          <w:sz w:val="30"/>
          <w:szCs w:val="30"/>
          <w:lang w:val="vi-VN"/>
        </w:rPr>
        <w:t>T</w:t>
      </w:r>
      <w:r w:rsidRPr="00891929">
        <w:rPr>
          <w:sz w:val="30"/>
          <w:szCs w:val="30"/>
          <w:lang w:val="vi-VN"/>
        </w:rPr>
        <w:t xml:space="preserve">ính toán, đánh giá và hệ thống dữ liệu sơ cấp, thứ cấp về thực trạng </w:t>
      </w:r>
      <w:r w:rsidRPr="00891929">
        <w:rPr>
          <w:spacing w:val="-2"/>
          <w:sz w:val="30"/>
          <w:szCs w:val="30"/>
          <w:lang w:val="nl-NL"/>
        </w:rPr>
        <w:t xml:space="preserve">CL marketing SP </w:t>
      </w:r>
      <w:r w:rsidRPr="00891929">
        <w:rPr>
          <w:sz w:val="30"/>
          <w:szCs w:val="30"/>
          <w:lang w:val="pt-BR"/>
        </w:rPr>
        <w:t xml:space="preserve">của các </w:t>
      </w:r>
      <w:r w:rsidRPr="00891929">
        <w:rPr>
          <w:iCs/>
          <w:sz w:val="30"/>
          <w:szCs w:val="30"/>
          <w:lang w:val="nl-NL"/>
        </w:rPr>
        <w:t xml:space="preserve">DN sữa </w:t>
      </w:r>
      <w:r w:rsidRPr="00891929">
        <w:rPr>
          <w:sz w:val="30"/>
          <w:szCs w:val="30"/>
          <w:lang w:val="nl-NL"/>
        </w:rPr>
        <w:t>nội</w:t>
      </w:r>
    </w:p>
    <w:p w:rsidR="00D93EE6" w:rsidRPr="00891929" w:rsidRDefault="00D93EE6" w:rsidP="00ED588F">
      <w:pPr>
        <w:widowControl w:val="0"/>
        <w:autoSpaceDE w:val="0"/>
        <w:autoSpaceDN w:val="0"/>
        <w:adjustRightInd w:val="0"/>
        <w:spacing w:after="0"/>
        <w:ind w:firstLine="426"/>
        <w:jc w:val="both"/>
        <w:rPr>
          <w:spacing w:val="-4"/>
          <w:sz w:val="30"/>
          <w:szCs w:val="30"/>
          <w:lang w:val="vi-VN"/>
        </w:rPr>
      </w:pPr>
      <w:r w:rsidRPr="00891929">
        <w:rPr>
          <w:i/>
          <w:sz w:val="30"/>
          <w:szCs w:val="30"/>
          <w:lang w:val="vi-VN"/>
        </w:rPr>
        <w:t xml:space="preserve">- </w:t>
      </w:r>
      <w:r w:rsidRPr="00891929">
        <w:rPr>
          <w:i/>
          <w:spacing w:val="-4"/>
          <w:sz w:val="30"/>
          <w:szCs w:val="30"/>
          <w:lang w:val="vi-VN"/>
        </w:rPr>
        <w:t>Phương pháp phân tổ thống kê:</w:t>
      </w:r>
      <w:r w:rsidRPr="00ED588F">
        <w:rPr>
          <w:spacing w:val="-4"/>
          <w:sz w:val="30"/>
          <w:szCs w:val="30"/>
          <w:lang w:val="vi-VN"/>
        </w:rPr>
        <w:t xml:space="preserve"> NCS </w:t>
      </w:r>
      <w:r w:rsidRPr="00891929">
        <w:rPr>
          <w:spacing w:val="-4"/>
          <w:sz w:val="30"/>
          <w:szCs w:val="30"/>
          <w:lang w:val="vi-VN"/>
        </w:rPr>
        <w:t xml:space="preserve"> tiến hành phân tổ </w:t>
      </w:r>
      <w:r w:rsidRPr="00ED588F">
        <w:rPr>
          <w:spacing w:val="-4"/>
          <w:sz w:val="30"/>
          <w:szCs w:val="30"/>
          <w:lang w:val="vi-VN"/>
        </w:rPr>
        <w:t>CL</w:t>
      </w:r>
      <w:r w:rsidRPr="00891929">
        <w:rPr>
          <w:spacing w:val="-2"/>
          <w:sz w:val="30"/>
          <w:szCs w:val="30"/>
          <w:lang w:val="nl-NL"/>
        </w:rPr>
        <w:t xml:space="preserve"> marketing SP </w:t>
      </w:r>
      <w:r w:rsidRPr="00891929">
        <w:rPr>
          <w:sz w:val="30"/>
          <w:szCs w:val="30"/>
          <w:lang w:val="pt-BR"/>
        </w:rPr>
        <w:t xml:space="preserve">của các </w:t>
      </w:r>
      <w:r w:rsidRPr="00891929">
        <w:rPr>
          <w:iCs/>
          <w:sz w:val="30"/>
          <w:szCs w:val="30"/>
          <w:lang w:val="nl-NL"/>
        </w:rPr>
        <w:t xml:space="preserve">DN sữa </w:t>
      </w:r>
      <w:r w:rsidRPr="00891929">
        <w:rPr>
          <w:sz w:val="30"/>
          <w:szCs w:val="30"/>
          <w:lang w:val="nl-NL"/>
        </w:rPr>
        <w:t xml:space="preserve">nội </w:t>
      </w:r>
      <w:r w:rsidRPr="00891929">
        <w:rPr>
          <w:spacing w:val="-4"/>
          <w:sz w:val="30"/>
          <w:szCs w:val="30"/>
          <w:lang w:val="vi-VN"/>
        </w:rPr>
        <w:t xml:space="preserve">theo </w:t>
      </w:r>
      <w:r w:rsidRPr="00ED588F">
        <w:rPr>
          <w:spacing w:val="-4"/>
          <w:sz w:val="30"/>
          <w:szCs w:val="30"/>
          <w:lang w:val="vi-VN"/>
        </w:rPr>
        <w:t xml:space="preserve">các nhóm mặt hàng CL </w:t>
      </w:r>
      <w:r w:rsidRPr="00891929">
        <w:rPr>
          <w:spacing w:val="-4"/>
          <w:sz w:val="30"/>
          <w:szCs w:val="30"/>
          <w:lang w:val="vi-VN"/>
        </w:rPr>
        <w:t>để</w:t>
      </w:r>
      <w:r w:rsidRPr="00ED588F">
        <w:rPr>
          <w:spacing w:val="-4"/>
          <w:sz w:val="30"/>
          <w:szCs w:val="30"/>
          <w:lang w:val="vi-VN"/>
        </w:rPr>
        <w:t xml:space="preserve"> </w:t>
      </w:r>
      <w:r w:rsidRPr="00891929">
        <w:rPr>
          <w:spacing w:val="-4"/>
          <w:sz w:val="30"/>
          <w:szCs w:val="30"/>
          <w:lang w:val="vi-VN"/>
        </w:rPr>
        <w:t xml:space="preserve">đánh giá thực trạng </w:t>
      </w:r>
      <w:r w:rsidRPr="00891929">
        <w:rPr>
          <w:spacing w:val="-2"/>
          <w:sz w:val="30"/>
          <w:szCs w:val="30"/>
          <w:lang w:val="nl-NL"/>
        </w:rPr>
        <w:t xml:space="preserve">CL </w:t>
      </w:r>
      <w:r w:rsidRPr="00891929">
        <w:rPr>
          <w:spacing w:val="-2"/>
          <w:sz w:val="30"/>
          <w:szCs w:val="30"/>
          <w:lang w:val="nl-NL"/>
        </w:rPr>
        <w:lastRenderedPageBreak/>
        <w:t xml:space="preserve">marketing SP </w:t>
      </w:r>
      <w:r w:rsidRPr="00891929">
        <w:rPr>
          <w:sz w:val="30"/>
          <w:szCs w:val="30"/>
          <w:lang w:val="pt-BR"/>
        </w:rPr>
        <w:t xml:space="preserve">của các </w:t>
      </w:r>
      <w:r w:rsidRPr="00891929">
        <w:rPr>
          <w:iCs/>
          <w:sz w:val="30"/>
          <w:szCs w:val="30"/>
          <w:lang w:val="nl-NL"/>
        </w:rPr>
        <w:t xml:space="preserve">DN sữa </w:t>
      </w:r>
      <w:r w:rsidRPr="00891929">
        <w:rPr>
          <w:sz w:val="30"/>
          <w:szCs w:val="30"/>
          <w:lang w:val="nl-NL"/>
        </w:rPr>
        <w:t>VN</w:t>
      </w:r>
      <w:r w:rsidRPr="00891929">
        <w:rPr>
          <w:spacing w:val="-4"/>
          <w:sz w:val="30"/>
          <w:szCs w:val="30"/>
          <w:lang w:val="vi-VN"/>
        </w:rPr>
        <w:t xml:space="preserve">. </w:t>
      </w:r>
    </w:p>
    <w:p w:rsidR="00D93EE6" w:rsidRPr="00ED588F" w:rsidRDefault="00D93EE6" w:rsidP="00ED588F">
      <w:pPr>
        <w:widowControl w:val="0"/>
        <w:autoSpaceDE w:val="0"/>
        <w:autoSpaceDN w:val="0"/>
        <w:adjustRightInd w:val="0"/>
        <w:spacing w:after="0"/>
        <w:ind w:firstLine="426"/>
        <w:jc w:val="both"/>
        <w:rPr>
          <w:spacing w:val="2"/>
          <w:sz w:val="30"/>
          <w:szCs w:val="30"/>
          <w:lang w:val="vi-VN"/>
        </w:rPr>
      </w:pPr>
      <w:r w:rsidRPr="00891929">
        <w:rPr>
          <w:i/>
          <w:spacing w:val="2"/>
          <w:sz w:val="30"/>
          <w:szCs w:val="30"/>
          <w:lang w:val="vi-VN"/>
        </w:rPr>
        <w:t>- Phương pháp</w:t>
      </w:r>
      <w:r w:rsidRPr="00ED588F">
        <w:rPr>
          <w:i/>
          <w:spacing w:val="2"/>
          <w:sz w:val="30"/>
          <w:szCs w:val="30"/>
          <w:lang w:val="vi-VN"/>
        </w:rPr>
        <w:t xml:space="preserve"> </w:t>
      </w:r>
      <w:r w:rsidRPr="00891929">
        <w:rPr>
          <w:i/>
          <w:spacing w:val="2"/>
          <w:sz w:val="30"/>
          <w:szCs w:val="30"/>
          <w:lang w:val="vi-VN"/>
        </w:rPr>
        <w:t>tổng hợp</w:t>
      </w:r>
      <w:r w:rsidRPr="00ED588F">
        <w:rPr>
          <w:i/>
          <w:spacing w:val="2"/>
          <w:sz w:val="30"/>
          <w:szCs w:val="30"/>
          <w:lang w:val="vi-VN"/>
        </w:rPr>
        <w:t>, so sánh và phân tích</w:t>
      </w:r>
      <w:r w:rsidRPr="00891929">
        <w:rPr>
          <w:i/>
          <w:spacing w:val="2"/>
          <w:sz w:val="30"/>
          <w:szCs w:val="30"/>
          <w:lang w:val="vi-VN"/>
        </w:rPr>
        <w:t>:</w:t>
      </w:r>
      <w:r w:rsidRPr="00891929">
        <w:rPr>
          <w:spacing w:val="2"/>
          <w:sz w:val="30"/>
          <w:szCs w:val="30"/>
          <w:lang w:val="vi-VN"/>
        </w:rPr>
        <w:t xml:space="preserve"> </w:t>
      </w:r>
      <w:r w:rsidRPr="00ED588F">
        <w:rPr>
          <w:spacing w:val="2"/>
          <w:sz w:val="30"/>
          <w:szCs w:val="30"/>
          <w:lang w:val="vi-VN"/>
        </w:rPr>
        <w:t xml:space="preserve">NCS tổng hợp và </w:t>
      </w:r>
      <w:r w:rsidRPr="00891929">
        <w:rPr>
          <w:spacing w:val="2"/>
          <w:sz w:val="30"/>
          <w:szCs w:val="30"/>
          <w:lang w:val="vi-VN"/>
        </w:rPr>
        <w:t xml:space="preserve">tính toán các chỉ tiêu </w:t>
      </w:r>
      <w:r w:rsidRPr="00ED588F">
        <w:rPr>
          <w:spacing w:val="2"/>
          <w:sz w:val="30"/>
          <w:szCs w:val="30"/>
          <w:lang w:val="vi-VN"/>
        </w:rPr>
        <w:t xml:space="preserve">định tính và định lượng </w:t>
      </w:r>
      <w:r w:rsidRPr="00891929">
        <w:rPr>
          <w:spacing w:val="2"/>
          <w:sz w:val="30"/>
          <w:szCs w:val="30"/>
          <w:lang w:val="vi-VN"/>
        </w:rPr>
        <w:t xml:space="preserve">nhằm </w:t>
      </w:r>
      <w:r w:rsidRPr="00ED588F">
        <w:rPr>
          <w:spacing w:val="2"/>
          <w:sz w:val="30"/>
          <w:szCs w:val="30"/>
          <w:lang w:val="vi-VN"/>
        </w:rPr>
        <w:t xml:space="preserve">làm rõ thực trạng và </w:t>
      </w:r>
      <w:r w:rsidRPr="00891929">
        <w:rPr>
          <w:spacing w:val="2"/>
          <w:sz w:val="30"/>
          <w:szCs w:val="30"/>
          <w:lang w:val="vi-VN"/>
        </w:rPr>
        <w:t>nguyên nhân biến động của hiện tượng</w:t>
      </w:r>
      <w:r w:rsidRPr="00ED588F">
        <w:rPr>
          <w:spacing w:val="2"/>
          <w:sz w:val="30"/>
          <w:szCs w:val="30"/>
          <w:lang w:val="vi-VN"/>
        </w:rPr>
        <w:t>. Sau đó</w:t>
      </w:r>
      <w:r w:rsidRPr="00891929">
        <w:rPr>
          <w:spacing w:val="2"/>
          <w:sz w:val="30"/>
          <w:szCs w:val="30"/>
          <w:lang w:val="vi-VN"/>
        </w:rPr>
        <w:t xml:space="preserve"> so sánh, đánh giá thực trạng </w:t>
      </w:r>
      <w:r w:rsidRPr="00891929">
        <w:rPr>
          <w:spacing w:val="-2"/>
          <w:sz w:val="30"/>
          <w:szCs w:val="30"/>
          <w:lang w:val="nl-NL"/>
        </w:rPr>
        <w:t xml:space="preserve">CL marketing SP </w:t>
      </w:r>
      <w:r w:rsidRPr="00891929">
        <w:rPr>
          <w:sz w:val="30"/>
          <w:szCs w:val="30"/>
          <w:lang w:val="pt-BR"/>
        </w:rPr>
        <w:t xml:space="preserve">của các </w:t>
      </w:r>
      <w:r w:rsidRPr="00891929">
        <w:rPr>
          <w:iCs/>
          <w:sz w:val="30"/>
          <w:szCs w:val="30"/>
          <w:lang w:val="nl-NL"/>
        </w:rPr>
        <w:t xml:space="preserve">DN sữa </w:t>
      </w:r>
      <w:r w:rsidRPr="00891929">
        <w:rPr>
          <w:sz w:val="30"/>
          <w:szCs w:val="30"/>
          <w:lang w:val="nl-NL"/>
        </w:rPr>
        <w:t>VN</w:t>
      </w:r>
      <w:r w:rsidRPr="00891929">
        <w:rPr>
          <w:spacing w:val="2"/>
          <w:sz w:val="30"/>
          <w:szCs w:val="30"/>
          <w:lang w:val="vi-VN"/>
        </w:rPr>
        <w:t>.</w:t>
      </w:r>
    </w:p>
    <w:p w:rsidR="00D93EE6" w:rsidRPr="00891929" w:rsidRDefault="00D93EE6" w:rsidP="00ED588F">
      <w:pPr>
        <w:pStyle w:val="Heading2"/>
        <w:spacing w:line="276" w:lineRule="auto"/>
        <w:ind w:firstLine="0"/>
        <w:rPr>
          <w:color w:val="auto"/>
          <w:sz w:val="30"/>
          <w:szCs w:val="30"/>
        </w:rPr>
      </w:pPr>
      <w:bookmarkStart w:id="28" w:name="_Toc525259172"/>
      <w:bookmarkStart w:id="29" w:name="_Toc525810718"/>
      <w:bookmarkStart w:id="30" w:name="_Toc527525557"/>
      <w:r w:rsidRPr="00891929">
        <w:rPr>
          <w:color w:val="auto"/>
          <w:sz w:val="30"/>
          <w:szCs w:val="30"/>
        </w:rPr>
        <w:t xml:space="preserve">6. Những điểm mới và đóng góp của </w:t>
      </w:r>
      <w:bookmarkEnd w:id="28"/>
      <w:bookmarkEnd w:id="29"/>
      <w:r w:rsidRPr="00891929">
        <w:rPr>
          <w:color w:val="auto"/>
          <w:sz w:val="30"/>
          <w:szCs w:val="30"/>
        </w:rPr>
        <w:t>luận án</w:t>
      </w:r>
      <w:bookmarkEnd w:id="30"/>
    </w:p>
    <w:p w:rsidR="00D93EE6" w:rsidRPr="00891929" w:rsidRDefault="00D93EE6" w:rsidP="00ED588F">
      <w:pPr>
        <w:widowControl w:val="0"/>
        <w:spacing w:after="0"/>
        <w:ind w:firstLine="425"/>
        <w:jc w:val="both"/>
        <w:rPr>
          <w:i/>
          <w:sz w:val="30"/>
          <w:szCs w:val="30"/>
          <w:lang w:val="nl-NL"/>
        </w:rPr>
      </w:pPr>
      <w:r w:rsidRPr="00891929">
        <w:rPr>
          <w:i/>
          <w:sz w:val="30"/>
          <w:szCs w:val="30"/>
          <w:lang w:val="nl-NL"/>
        </w:rPr>
        <w:t xml:space="preserve">- Những đóng góp mới về học thuật, lý luận: </w:t>
      </w:r>
      <w:r w:rsidRPr="00891929">
        <w:rPr>
          <w:spacing w:val="-2"/>
          <w:sz w:val="30"/>
          <w:szCs w:val="30"/>
          <w:lang w:val="pt-BR"/>
        </w:rPr>
        <w:t xml:space="preserve">LA hệ thống, </w:t>
      </w:r>
      <w:r w:rsidRPr="00891929">
        <w:rPr>
          <w:iCs/>
          <w:spacing w:val="-2"/>
          <w:sz w:val="30"/>
          <w:szCs w:val="30"/>
          <w:lang w:val="nl-NL"/>
        </w:rPr>
        <w:t xml:space="preserve">luận giải </w:t>
      </w:r>
      <w:r w:rsidRPr="00891929">
        <w:rPr>
          <w:spacing w:val="-2"/>
          <w:sz w:val="30"/>
          <w:szCs w:val="30"/>
          <w:lang w:val="pt-BR"/>
        </w:rPr>
        <w:t xml:space="preserve">làm rõ cơ sở lý luận về </w:t>
      </w:r>
      <w:r w:rsidRPr="00891929">
        <w:rPr>
          <w:sz w:val="30"/>
          <w:szCs w:val="30"/>
          <w:lang w:val="nl-NL"/>
        </w:rPr>
        <w:t xml:space="preserve">SP, DN sữa Việt Nam </w:t>
      </w:r>
      <w:r w:rsidRPr="00891929">
        <w:rPr>
          <w:iCs/>
          <w:spacing w:val="-2"/>
          <w:sz w:val="30"/>
          <w:szCs w:val="30"/>
          <w:lang w:val="nl-NL"/>
        </w:rPr>
        <w:t xml:space="preserve">và </w:t>
      </w:r>
      <w:r w:rsidRPr="00891929">
        <w:rPr>
          <w:spacing w:val="-2"/>
          <w:sz w:val="30"/>
          <w:szCs w:val="30"/>
          <w:lang w:val="nl-NL"/>
        </w:rPr>
        <w:t xml:space="preserve">CL marketing SP </w:t>
      </w:r>
      <w:r w:rsidRPr="00891929">
        <w:rPr>
          <w:sz w:val="30"/>
          <w:szCs w:val="30"/>
          <w:lang w:val="pt-BR"/>
        </w:rPr>
        <w:t xml:space="preserve">của các </w:t>
      </w:r>
      <w:r w:rsidRPr="00891929">
        <w:rPr>
          <w:sz w:val="30"/>
          <w:szCs w:val="30"/>
          <w:lang w:val="nl-NL"/>
        </w:rPr>
        <w:t xml:space="preserve">DN </w:t>
      </w:r>
      <w:r w:rsidRPr="00891929">
        <w:rPr>
          <w:iCs/>
          <w:sz w:val="30"/>
          <w:szCs w:val="30"/>
          <w:lang w:val="nl-NL"/>
        </w:rPr>
        <w:t xml:space="preserve">sữa </w:t>
      </w:r>
      <w:r w:rsidRPr="00891929">
        <w:rPr>
          <w:sz w:val="30"/>
          <w:szCs w:val="30"/>
          <w:lang w:val="nl-NL"/>
        </w:rPr>
        <w:t>theo cách tiếp cận marketing đinh hướng giá trị</w:t>
      </w:r>
      <w:r w:rsidRPr="00891929">
        <w:rPr>
          <w:spacing w:val="-4"/>
          <w:sz w:val="30"/>
          <w:szCs w:val="30"/>
          <w:lang w:val="pt-BR"/>
        </w:rPr>
        <w:t>.</w:t>
      </w:r>
    </w:p>
    <w:p w:rsidR="00D93EE6" w:rsidRPr="00891929" w:rsidRDefault="00D93EE6" w:rsidP="00ED588F">
      <w:pPr>
        <w:widowControl w:val="0"/>
        <w:autoSpaceDE w:val="0"/>
        <w:autoSpaceDN w:val="0"/>
        <w:adjustRightInd w:val="0"/>
        <w:spacing w:after="0"/>
        <w:ind w:firstLine="425"/>
        <w:jc w:val="both"/>
        <w:rPr>
          <w:i/>
          <w:sz w:val="30"/>
          <w:szCs w:val="30"/>
          <w:lang w:val="nl-NL"/>
        </w:rPr>
      </w:pPr>
      <w:r w:rsidRPr="00891929">
        <w:rPr>
          <w:b/>
          <w:sz w:val="30"/>
          <w:szCs w:val="30"/>
          <w:lang w:val="nl-NL"/>
        </w:rPr>
        <w:t xml:space="preserve"> </w:t>
      </w:r>
      <w:r w:rsidRPr="00891929">
        <w:rPr>
          <w:i/>
          <w:sz w:val="30"/>
          <w:szCs w:val="30"/>
          <w:lang w:val="nl-NL"/>
        </w:rPr>
        <w:t xml:space="preserve">- Những kết luận mới về đánh giá thực tiễn:   </w:t>
      </w:r>
    </w:p>
    <w:p w:rsidR="00D93EE6" w:rsidRPr="00891929" w:rsidRDefault="00D93EE6" w:rsidP="00ED588F">
      <w:pPr>
        <w:widowControl w:val="0"/>
        <w:autoSpaceDE w:val="0"/>
        <w:autoSpaceDN w:val="0"/>
        <w:adjustRightInd w:val="0"/>
        <w:spacing w:after="0"/>
        <w:ind w:firstLine="425"/>
        <w:jc w:val="both"/>
        <w:rPr>
          <w:sz w:val="30"/>
          <w:szCs w:val="30"/>
          <w:lang w:val="nl-NL"/>
        </w:rPr>
      </w:pPr>
      <w:r w:rsidRPr="00891929">
        <w:rPr>
          <w:sz w:val="30"/>
          <w:szCs w:val="30"/>
          <w:lang w:val="nl-NL"/>
        </w:rPr>
        <w:t>+ Luận án làm rõ thực trạng CL marketing SP của 5 DN sữa VN điển hình gồm Vinamilk, Nutifood, MC Milk, IDP, TH Milk.</w:t>
      </w:r>
    </w:p>
    <w:p w:rsidR="00D93EE6" w:rsidRPr="00891929" w:rsidRDefault="00D93EE6" w:rsidP="00ED588F">
      <w:pPr>
        <w:widowControl w:val="0"/>
        <w:autoSpaceDE w:val="0"/>
        <w:autoSpaceDN w:val="0"/>
        <w:adjustRightInd w:val="0"/>
        <w:spacing w:after="0"/>
        <w:ind w:firstLine="425"/>
        <w:jc w:val="both"/>
        <w:rPr>
          <w:b/>
          <w:sz w:val="30"/>
          <w:szCs w:val="30"/>
          <w:lang w:val="nl-NL"/>
        </w:rPr>
      </w:pPr>
      <w:r w:rsidRPr="00891929">
        <w:rPr>
          <w:sz w:val="30"/>
          <w:szCs w:val="30"/>
          <w:lang w:val="nl-NL"/>
        </w:rPr>
        <w:t xml:space="preserve">+ </w:t>
      </w:r>
      <w:r w:rsidRPr="00891929">
        <w:rPr>
          <w:spacing w:val="-2"/>
          <w:sz w:val="30"/>
          <w:szCs w:val="30"/>
          <w:lang w:val="pt-BR"/>
        </w:rPr>
        <w:t xml:space="preserve">Luận án </w:t>
      </w:r>
      <w:r w:rsidRPr="00891929">
        <w:rPr>
          <w:sz w:val="30"/>
          <w:szCs w:val="30"/>
          <w:lang w:val="nl-NL"/>
        </w:rPr>
        <w:t>cũng chỉ ra những yếu tố môi trường vĩ mô, môi trường ngành và môi trường nội tại có ảnh hưởng tới CL marketing SP, từ đó kết luận những thời cơ, thách thức và những điểm mạnh, điểm yếu và đề xuất những lựa chọn CL cho các DN sữa Việt Nam.</w:t>
      </w:r>
    </w:p>
    <w:p w:rsidR="00D93EE6" w:rsidRPr="00891929" w:rsidRDefault="00D93EE6" w:rsidP="00ED588F">
      <w:pPr>
        <w:widowControl w:val="0"/>
        <w:autoSpaceDE w:val="0"/>
        <w:autoSpaceDN w:val="0"/>
        <w:adjustRightInd w:val="0"/>
        <w:spacing w:after="0"/>
        <w:ind w:firstLine="425"/>
        <w:jc w:val="both"/>
        <w:rPr>
          <w:sz w:val="30"/>
          <w:szCs w:val="30"/>
          <w:lang w:val="nl-NL"/>
        </w:rPr>
      </w:pPr>
      <w:r w:rsidRPr="00891929">
        <w:rPr>
          <w:spacing w:val="-2"/>
          <w:sz w:val="30"/>
          <w:szCs w:val="30"/>
          <w:lang w:val="pt-BR"/>
        </w:rPr>
        <w:t xml:space="preserve">+ Luận án </w:t>
      </w:r>
      <w:r w:rsidRPr="00891929">
        <w:rPr>
          <w:sz w:val="30"/>
          <w:szCs w:val="30"/>
          <w:lang w:val="nl-NL"/>
        </w:rPr>
        <w:t>cũng dự báo xu hướng tiêu dùng của các nhóm mặt hàng CL và các phân khúc TT mới đối với các DN sữa Việt Nam.</w:t>
      </w:r>
    </w:p>
    <w:p w:rsidR="00D93EE6" w:rsidRPr="00891929" w:rsidRDefault="00D93EE6" w:rsidP="00ED588F">
      <w:pPr>
        <w:widowControl w:val="0"/>
        <w:autoSpaceDE w:val="0"/>
        <w:autoSpaceDN w:val="0"/>
        <w:adjustRightInd w:val="0"/>
        <w:spacing w:after="0"/>
        <w:ind w:firstLine="425"/>
        <w:jc w:val="both"/>
        <w:rPr>
          <w:position w:val="-4"/>
          <w:sz w:val="30"/>
          <w:szCs w:val="30"/>
          <w:lang w:val="nl-NL"/>
        </w:rPr>
      </w:pPr>
      <w:r w:rsidRPr="00891929">
        <w:rPr>
          <w:sz w:val="30"/>
          <w:szCs w:val="30"/>
          <w:vertAlign w:val="subscript"/>
          <w:lang w:val="nl-NL"/>
        </w:rPr>
        <w:t xml:space="preserve">- </w:t>
      </w:r>
      <w:r w:rsidRPr="00891929">
        <w:rPr>
          <w:position w:val="-4"/>
          <w:sz w:val="30"/>
          <w:szCs w:val="30"/>
          <w:lang w:val="nl-NL"/>
        </w:rPr>
        <w:t>Những đề xuất mới về giải pháp: Luận án đề xuất nhóm pháp hoàn thiện CL marketing SP của các DN sữa Việt Nam và nhóm giải pháp hỗ trợ CL marketing SP của các DN sữa Việt Nam giai đoạn đến năm 2025, tầm nhìn 2030. Luận án cũng đề xuất một số kiến nghị đối với nhà nước nhằm hoàn thiện môi trường vĩ mô tạo thuận lợi cho các DN sữa Việt Nam.</w:t>
      </w:r>
    </w:p>
    <w:p w:rsidR="00D93EE6" w:rsidRPr="00891929" w:rsidRDefault="00D93EE6" w:rsidP="00ED588F">
      <w:pPr>
        <w:pStyle w:val="Heading2"/>
        <w:spacing w:line="276" w:lineRule="auto"/>
        <w:ind w:firstLine="0"/>
        <w:rPr>
          <w:color w:val="auto"/>
          <w:sz w:val="30"/>
          <w:szCs w:val="30"/>
        </w:rPr>
      </w:pPr>
      <w:bookmarkStart w:id="31" w:name="_Toc525259173"/>
      <w:bookmarkStart w:id="32" w:name="_Toc525810719"/>
      <w:bookmarkStart w:id="33" w:name="_Toc527525558"/>
      <w:r w:rsidRPr="00891929">
        <w:rPr>
          <w:color w:val="auto"/>
          <w:sz w:val="30"/>
          <w:szCs w:val="30"/>
        </w:rPr>
        <w:t xml:space="preserve">7. Bố cục của </w:t>
      </w:r>
      <w:bookmarkEnd w:id="31"/>
      <w:bookmarkEnd w:id="32"/>
      <w:r w:rsidRPr="00891929">
        <w:rPr>
          <w:color w:val="auto"/>
          <w:sz w:val="30"/>
          <w:szCs w:val="30"/>
        </w:rPr>
        <w:t>luận án</w:t>
      </w:r>
      <w:bookmarkEnd w:id="33"/>
    </w:p>
    <w:p w:rsidR="00D93EE6" w:rsidRPr="00891929" w:rsidRDefault="00D93EE6" w:rsidP="00ED588F">
      <w:pPr>
        <w:widowControl w:val="0"/>
        <w:autoSpaceDE w:val="0"/>
        <w:autoSpaceDN w:val="0"/>
        <w:adjustRightInd w:val="0"/>
        <w:spacing w:after="0"/>
        <w:ind w:firstLine="425"/>
        <w:jc w:val="both"/>
        <w:rPr>
          <w:sz w:val="30"/>
          <w:szCs w:val="30"/>
          <w:lang w:val="nl-NL"/>
        </w:rPr>
      </w:pPr>
      <w:r w:rsidRPr="00891929">
        <w:rPr>
          <w:sz w:val="30"/>
          <w:szCs w:val="30"/>
          <w:lang w:val="nl-NL"/>
        </w:rPr>
        <w:t>Ngoài phần mở đầu, kết luận và phụ lục, luận án gồm 3 chương:</w:t>
      </w:r>
    </w:p>
    <w:p w:rsidR="00D93EE6" w:rsidRPr="00891929" w:rsidRDefault="00D93EE6" w:rsidP="00ED588F">
      <w:pPr>
        <w:widowControl w:val="0"/>
        <w:autoSpaceDE w:val="0"/>
        <w:autoSpaceDN w:val="0"/>
        <w:adjustRightInd w:val="0"/>
        <w:spacing w:after="0"/>
        <w:ind w:firstLine="425"/>
        <w:jc w:val="both"/>
        <w:rPr>
          <w:b/>
          <w:i/>
          <w:sz w:val="30"/>
          <w:szCs w:val="30"/>
          <w:lang w:val="nl-NL"/>
        </w:rPr>
      </w:pPr>
      <w:r w:rsidRPr="00891929">
        <w:rPr>
          <w:b/>
          <w:i/>
          <w:sz w:val="30"/>
          <w:szCs w:val="30"/>
          <w:lang w:val="nl-NL"/>
        </w:rPr>
        <w:t>Chương 1: Lý luận và thực tiễn về chiến lược marketing sản phẩm của doanh nghiệp sữa;</w:t>
      </w:r>
    </w:p>
    <w:p w:rsidR="00D93EE6" w:rsidRPr="00891929" w:rsidRDefault="00D93EE6" w:rsidP="00ED588F">
      <w:pPr>
        <w:widowControl w:val="0"/>
        <w:autoSpaceDE w:val="0"/>
        <w:autoSpaceDN w:val="0"/>
        <w:adjustRightInd w:val="0"/>
        <w:spacing w:after="0"/>
        <w:ind w:firstLine="425"/>
        <w:jc w:val="both"/>
        <w:rPr>
          <w:b/>
          <w:i/>
          <w:sz w:val="30"/>
          <w:szCs w:val="30"/>
          <w:lang w:val="nl-NL"/>
        </w:rPr>
      </w:pPr>
      <w:r w:rsidRPr="00891929">
        <w:rPr>
          <w:b/>
          <w:i/>
          <w:sz w:val="30"/>
          <w:szCs w:val="30"/>
          <w:lang w:val="nl-NL"/>
        </w:rPr>
        <w:t>Chương 2: Thực trạng chiến lược marketing sản phẩm của các doanh nghiệp sữa Việt nam;</w:t>
      </w:r>
    </w:p>
    <w:p w:rsidR="00D93EE6" w:rsidRPr="00891929" w:rsidRDefault="00D93EE6" w:rsidP="00ED588F">
      <w:pPr>
        <w:widowControl w:val="0"/>
        <w:autoSpaceDE w:val="0"/>
        <w:autoSpaceDN w:val="0"/>
        <w:adjustRightInd w:val="0"/>
        <w:spacing w:after="0"/>
        <w:ind w:firstLine="425"/>
        <w:jc w:val="both"/>
        <w:rPr>
          <w:spacing w:val="6"/>
          <w:sz w:val="30"/>
          <w:szCs w:val="30"/>
          <w:lang w:val="nl-NL"/>
        </w:rPr>
      </w:pPr>
      <w:r w:rsidRPr="00891929">
        <w:rPr>
          <w:b/>
          <w:i/>
          <w:spacing w:val="6"/>
          <w:sz w:val="30"/>
          <w:szCs w:val="30"/>
          <w:lang w:val="nl-NL"/>
        </w:rPr>
        <w:t>Chương 3</w:t>
      </w:r>
      <w:r w:rsidRPr="00891929">
        <w:rPr>
          <w:b/>
          <w:i/>
          <w:spacing w:val="6"/>
          <w:sz w:val="30"/>
          <w:szCs w:val="30"/>
          <w:lang w:val="vi-VN"/>
        </w:rPr>
        <w:t>:</w:t>
      </w:r>
      <w:r w:rsidRPr="00ED588F">
        <w:rPr>
          <w:b/>
          <w:i/>
          <w:spacing w:val="6"/>
          <w:sz w:val="30"/>
          <w:szCs w:val="30"/>
          <w:lang w:val="nl-NL"/>
        </w:rPr>
        <w:t xml:space="preserve"> Hoàn thiện</w:t>
      </w:r>
      <w:r w:rsidRPr="00891929">
        <w:rPr>
          <w:b/>
          <w:i/>
          <w:spacing w:val="6"/>
          <w:sz w:val="30"/>
          <w:szCs w:val="30"/>
          <w:lang w:val="vi-VN"/>
        </w:rPr>
        <w:t xml:space="preserve"> </w:t>
      </w:r>
      <w:r w:rsidRPr="00ED588F">
        <w:rPr>
          <w:b/>
          <w:i/>
          <w:spacing w:val="6"/>
          <w:sz w:val="30"/>
          <w:szCs w:val="30"/>
          <w:lang w:val="nl-NL"/>
        </w:rPr>
        <w:t xml:space="preserve">chiến lược </w:t>
      </w:r>
      <w:r w:rsidRPr="00891929">
        <w:rPr>
          <w:b/>
          <w:i/>
          <w:spacing w:val="6"/>
          <w:sz w:val="30"/>
          <w:szCs w:val="30"/>
          <w:lang w:val="vi-VN"/>
        </w:rPr>
        <w:t xml:space="preserve">marketing </w:t>
      </w:r>
      <w:r w:rsidRPr="00ED588F">
        <w:rPr>
          <w:b/>
          <w:i/>
          <w:spacing w:val="6"/>
          <w:sz w:val="30"/>
          <w:szCs w:val="30"/>
          <w:lang w:val="nl-NL"/>
        </w:rPr>
        <w:t>sản phẩm</w:t>
      </w:r>
      <w:r w:rsidRPr="00891929">
        <w:rPr>
          <w:b/>
          <w:i/>
          <w:spacing w:val="6"/>
          <w:sz w:val="30"/>
          <w:szCs w:val="30"/>
          <w:lang w:val="vi-VN"/>
        </w:rPr>
        <w:t xml:space="preserve"> </w:t>
      </w:r>
      <w:r w:rsidRPr="00891929">
        <w:rPr>
          <w:b/>
          <w:i/>
          <w:spacing w:val="6"/>
          <w:sz w:val="30"/>
          <w:szCs w:val="30"/>
          <w:lang w:val="nl-NL"/>
        </w:rPr>
        <w:t>của</w:t>
      </w:r>
      <w:r w:rsidRPr="00891929">
        <w:rPr>
          <w:b/>
          <w:i/>
          <w:spacing w:val="6"/>
          <w:sz w:val="30"/>
          <w:szCs w:val="30"/>
          <w:lang w:val="vi-VN"/>
        </w:rPr>
        <w:t xml:space="preserve"> </w:t>
      </w:r>
      <w:r w:rsidRPr="00ED588F">
        <w:rPr>
          <w:b/>
          <w:i/>
          <w:spacing w:val="6"/>
          <w:sz w:val="30"/>
          <w:szCs w:val="30"/>
          <w:lang w:val="nl-NL"/>
        </w:rPr>
        <w:t xml:space="preserve">các DN </w:t>
      </w:r>
      <w:r w:rsidRPr="00891929">
        <w:rPr>
          <w:b/>
          <w:i/>
          <w:spacing w:val="6"/>
          <w:sz w:val="30"/>
          <w:szCs w:val="30"/>
          <w:lang w:val="vi-VN"/>
        </w:rPr>
        <w:t>sữa</w:t>
      </w:r>
      <w:r w:rsidRPr="00891929">
        <w:rPr>
          <w:b/>
          <w:i/>
          <w:spacing w:val="6"/>
          <w:sz w:val="30"/>
          <w:szCs w:val="30"/>
          <w:lang w:val="nl-NL"/>
        </w:rPr>
        <w:t xml:space="preserve"> Việt Nam.</w:t>
      </w:r>
    </w:p>
    <w:p w:rsidR="008F2839" w:rsidRPr="00891929" w:rsidRDefault="008F2839" w:rsidP="00ED588F">
      <w:pPr>
        <w:pStyle w:val="Heading1"/>
        <w:spacing w:line="276" w:lineRule="auto"/>
        <w:rPr>
          <w:color w:val="auto"/>
          <w:sz w:val="30"/>
          <w:szCs w:val="30"/>
        </w:rPr>
      </w:pPr>
      <w:bookmarkStart w:id="34" w:name="_Toc525259174"/>
      <w:bookmarkStart w:id="35" w:name="_Toc525810720"/>
      <w:bookmarkStart w:id="36" w:name="_Toc527525559"/>
    </w:p>
    <w:p w:rsidR="00ED588F" w:rsidRDefault="00ED588F" w:rsidP="00ED588F">
      <w:pPr>
        <w:spacing w:after="0"/>
        <w:rPr>
          <w:rFonts w:eastAsia="Calibri" w:cs="Times New Roman"/>
          <w:b/>
          <w:sz w:val="30"/>
          <w:szCs w:val="30"/>
          <w:lang w:val="it-IT"/>
        </w:rPr>
      </w:pPr>
      <w:r w:rsidRPr="00ED588F">
        <w:rPr>
          <w:sz w:val="30"/>
          <w:szCs w:val="30"/>
          <w:lang w:val="nl-NL"/>
        </w:rPr>
        <w:br w:type="page"/>
      </w:r>
    </w:p>
    <w:p w:rsidR="00D93EE6" w:rsidRPr="00891929" w:rsidRDefault="00D93EE6" w:rsidP="00ED588F">
      <w:pPr>
        <w:pStyle w:val="Heading1"/>
        <w:spacing w:line="276" w:lineRule="auto"/>
        <w:rPr>
          <w:color w:val="auto"/>
          <w:sz w:val="30"/>
          <w:szCs w:val="30"/>
        </w:rPr>
      </w:pPr>
      <w:r w:rsidRPr="00891929">
        <w:rPr>
          <w:color w:val="auto"/>
          <w:sz w:val="30"/>
          <w:szCs w:val="30"/>
        </w:rPr>
        <w:lastRenderedPageBreak/>
        <w:t>CHƯƠNG 1</w:t>
      </w:r>
      <w:bookmarkEnd w:id="34"/>
      <w:bookmarkEnd w:id="35"/>
      <w:bookmarkEnd w:id="36"/>
    </w:p>
    <w:p w:rsidR="00D93EE6" w:rsidRPr="00891929" w:rsidRDefault="00D93EE6" w:rsidP="00ED588F">
      <w:pPr>
        <w:pStyle w:val="Heading1"/>
        <w:spacing w:line="276" w:lineRule="auto"/>
        <w:rPr>
          <w:color w:val="auto"/>
          <w:sz w:val="30"/>
          <w:szCs w:val="30"/>
        </w:rPr>
      </w:pPr>
      <w:bookmarkStart w:id="37" w:name="_Toc525259175"/>
      <w:bookmarkStart w:id="38" w:name="_Toc525810721"/>
      <w:bookmarkStart w:id="39" w:name="_Toc527525560"/>
      <w:r w:rsidRPr="00891929">
        <w:rPr>
          <w:color w:val="auto"/>
          <w:sz w:val="30"/>
          <w:szCs w:val="30"/>
        </w:rPr>
        <w:t xml:space="preserve">LÝ LUẬN VÀ THỰC TIỄN VỀ CHIẾN LƯỢC MARKETING </w:t>
      </w:r>
      <w:bookmarkEnd w:id="37"/>
      <w:bookmarkEnd w:id="38"/>
      <w:bookmarkEnd w:id="39"/>
      <w:r w:rsidRPr="00891929">
        <w:rPr>
          <w:color w:val="auto"/>
          <w:sz w:val="30"/>
          <w:szCs w:val="30"/>
        </w:rPr>
        <w:t>SẢN PHẨM</w:t>
      </w:r>
      <w:bookmarkStart w:id="40" w:name="_Toc525259176"/>
      <w:bookmarkStart w:id="41" w:name="_Toc525810722"/>
      <w:bookmarkStart w:id="42" w:name="_Toc527525561"/>
      <w:r w:rsidRPr="00891929">
        <w:rPr>
          <w:color w:val="auto"/>
          <w:sz w:val="30"/>
          <w:szCs w:val="30"/>
        </w:rPr>
        <w:t xml:space="preserve"> CỦA DOANH NGHIỆP SỮA</w:t>
      </w:r>
      <w:bookmarkEnd w:id="40"/>
      <w:bookmarkEnd w:id="41"/>
      <w:bookmarkEnd w:id="42"/>
    </w:p>
    <w:p w:rsidR="00D93EE6" w:rsidRPr="00891929" w:rsidRDefault="00D93EE6" w:rsidP="00ED588F">
      <w:pPr>
        <w:pStyle w:val="Heading2"/>
        <w:spacing w:line="276" w:lineRule="auto"/>
        <w:rPr>
          <w:color w:val="auto"/>
          <w:sz w:val="30"/>
          <w:szCs w:val="30"/>
        </w:rPr>
      </w:pPr>
      <w:bookmarkStart w:id="43" w:name="_Toc525259177"/>
      <w:bookmarkStart w:id="44" w:name="_Toc525810723"/>
    </w:p>
    <w:p w:rsidR="00D93EE6" w:rsidRPr="00ED588F" w:rsidRDefault="00D93EE6" w:rsidP="00ED588F">
      <w:pPr>
        <w:pStyle w:val="Heading2"/>
        <w:spacing w:line="276" w:lineRule="auto"/>
        <w:ind w:firstLine="0"/>
        <w:rPr>
          <w:color w:val="auto"/>
          <w:spacing w:val="-6"/>
          <w:sz w:val="30"/>
          <w:szCs w:val="30"/>
        </w:rPr>
      </w:pPr>
      <w:bookmarkStart w:id="45" w:name="_Toc527525562"/>
      <w:r w:rsidRPr="00ED588F">
        <w:rPr>
          <w:color w:val="auto"/>
          <w:spacing w:val="-6"/>
          <w:sz w:val="30"/>
          <w:szCs w:val="30"/>
        </w:rPr>
        <w:t>1.1. Các khái niệm liên quan đến chiến lược marketing</w:t>
      </w:r>
      <w:bookmarkEnd w:id="45"/>
      <w:r w:rsidRPr="00ED588F">
        <w:rPr>
          <w:color w:val="auto"/>
          <w:spacing w:val="-6"/>
          <w:sz w:val="30"/>
          <w:szCs w:val="30"/>
        </w:rPr>
        <w:t xml:space="preserve"> sản phẩm</w:t>
      </w:r>
    </w:p>
    <w:p w:rsidR="00D93EE6" w:rsidRPr="00891929" w:rsidRDefault="00D93EE6" w:rsidP="00ED588F">
      <w:pPr>
        <w:pStyle w:val="Heading2"/>
        <w:spacing w:line="276" w:lineRule="auto"/>
        <w:ind w:firstLine="0"/>
        <w:rPr>
          <w:i/>
          <w:color w:val="auto"/>
          <w:sz w:val="30"/>
          <w:szCs w:val="30"/>
        </w:rPr>
      </w:pPr>
      <w:bookmarkStart w:id="46" w:name="_Toc527525563"/>
      <w:r w:rsidRPr="00891929">
        <w:rPr>
          <w:i/>
          <w:color w:val="auto"/>
          <w:sz w:val="30"/>
          <w:szCs w:val="30"/>
        </w:rPr>
        <w:t>1.1.1. Sản phẩm và doanh nghiệp sữa</w:t>
      </w:r>
      <w:bookmarkEnd w:id="43"/>
      <w:bookmarkEnd w:id="44"/>
      <w:bookmarkEnd w:id="46"/>
      <w:r w:rsidRPr="00891929">
        <w:rPr>
          <w:i/>
          <w:color w:val="auto"/>
          <w:sz w:val="30"/>
          <w:szCs w:val="30"/>
        </w:rPr>
        <w:t xml:space="preserve"> </w:t>
      </w:r>
    </w:p>
    <w:p w:rsidR="00D93EE6" w:rsidRPr="00891929" w:rsidRDefault="00D93EE6" w:rsidP="00ED588F">
      <w:pPr>
        <w:pStyle w:val="Heading3"/>
        <w:spacing w:line="276" w:lineRule="auto"/>
        <w:ind w:firstLine="0"/>
        <w:rPr>
          <w:b w:val="0"/>
          <w:color w:val="auto"/>
          <w:sz w:val="30"/>
          <w:szCs w:val="30"/>
          <w:lang w:val="nl-NL"/>
        </w:rPr>
      </w:pPr>
      <w:bookmarkStart w:id="47" w:name="_Toc525259178"/>
      <w:bookmarkStart w:id="48" w:name="_Toc525810724"/>
      <w:bookmarkStart w:id="49" w:name="_Toc527525564"/>
      <w:r w:rsidRPr="00891929">
        <w:rPr>
          <w:b w:val="0"/>
          <w:color w:val="auto"/>
          <w:sz w:val="30"/>
          <w:szCs w:val="30"/>
          <w:lang w:val="nl-NL"/>
        </w:rPr>
        <w:t xml:space="preserve">1.1.1.1. Sản phẩm, các cấp độ </w:t>
      </w:r>
      <w:bookmarkEnd w:id="47"/>
      <w:r w:rsidRPr="00891929">
        <w:rPr>
          <w:b w:val="0"/>
          <w:color w:val="auto"/>
          <w:sz w:val="30"/>
          <w:szCs w:val="30"/>
          <w:lang w:val="nl-NL"/>
        </w:rPr>
        <w:t xml:space="preserve">và hình thái </w:t>
      </w:r>
      <w:bookmarkEnd w:id="48"/>
      <w:bookmarkEnd w:id="49"/>
      <w:r w:rsidRPr="00891929">
        <w:rPr>
          <w:b w:val="0"/>
          <w:color w:val="auto"/>
          <w:sz w:val="30"/>
          <w:szCs w:val="30"/>
          <w:lang w:val="nl-NL"/>
        </w:rPr>
        <w:t>sản phẩm</w:t>
      </w:r>
    </w:p>
    <w:p w:rsidR="00D93EE6" w:rsidRPr="00891929" w:rsidRDefault="00D93EE6" w:rsidP="00ED588F">
      <w:pPr>
        <w:spacing w:after="0"/>
        <w:ind w:firstLine="426"/>
        <w:rPr>
          <w:i/>
          <w:sz w:val="30"/>
          <w:szCs w:val="30"/>
          <w:lang w:val="nl-NL"/>
        </w:rPr>
      </w:pPr>
      <w:r w:rsidRPr="00891929">
        <w:rPr>
          <w:i/>
          <w:sz w:val="30"/>
          <w:szCs w:val="30"/>
          <w:lang w:val="nl-NL"/>
        </w:rPr>
        <w:t>a) Sản phẩm và các cấp độ sản phẩm</w:t>
      </w:r>
    </w:p>
    <w:p w:rsidR="00D93EE6" w:rsidRPr="00891929" w:rsidRDefault="00D93EE6" w:rsidP="00ED588F">
      <w:pPr>
        <w:pStyle w:val="ListParagraph"/>
        <w:widowControl w:val="0"/>
        <w:spacing w:line="276" w:lineRule="auto"/>
        <w:ind w:left="0" w:firstLine="426"/>
        <w:contextualSpacing w:val="0"/>
        <w:jc w:val="both"/>
        <w:rPr>
          <w:spacing w:val="-6"/>
          <w:sz w:val="30"/>
          <w:szCs w:val="30"/>
          <w:lang w:val="nl-NL"/>
        </w:rPr>
      </w:pPr>
      <w:r w:rsidRPr="00891929">
        <w:rPr>
          <w:rFonts w:eastAsia="Calibri"/>
          <w:spacing w:val="-6"/>
          <w:sz w:val="30"/>
          <w:szCs w:val="30"/>
          <w:lang w:val="nl-NL"/>
        </w:rPr>
        <w:t>Theo Philip Korler (1999), SP là tất cả những cái gì có thể thỏa mãn được NC hay mong muốn và được chào bán trên TT với mục đích thu hút sự chú ý, mua sử dụng hay tiêu dùng. SP</w:t>
      </w:r>
      <w:r w:rsidRPr="00891929">
        <w:rPr>
          <w:spacing w:val="-6"/>
          <w:sz w:val="30"/>
          <w:szCs w:val="30"/>
          <w:lang w:val="nl-NL"/>
        </w:rPr>
        <w:t xml:space="preserve"> có thể là những vật thể hữu hình, dịch vụ, người, mặt bằng, tổ chức và ý tưởng. </w:t>
      </w:r>
    </w:p>
    <w:p w:rsidR="00D93EE6" w:rsidRPr="00891929" w:rsidRDefault="00D93EE6" w:rsidP="00ED588F">
      <w:pPr>
        <w:pStyle w:val="ListParagraph"/>
        <w:widowControl w:val="0"/>
        <w:spacing w:line="276" w:lineRule="auto"/>
        <w:ind w:left="0" w:firstLine="426"/>
        <w:contextualSpacing w:val="0"/>
        <w:jc w:val="both"/>
        <w:rPr>
          <w:rFonts w:eastAsia="Calibri"/>
          <w:sz w:val="30"/>
          <w:szCs w:val="30"/>
          <w:lang w:val="nl-NL"/>
        </w:rPr>
      </w:pPr>
      <w:r w:rsidRPr="00891929">
        <w:rPr>
          <w:spacing w:val="2"/>
          <w:sz w:val="30"/>
          <w:szCs w:val="30"/>
          <w:lang w:val="nl-NL"/>
        </w:rPr>
        <w:t>Philip Kotler and Kevin Keller (2013), chia SP làm 5 cấp độ gồm: Lợi ích cốt lõi, SP cơ bản, SP mong đợi, SP bổ sung, SP tiềm năng.</w:t>
      </w:r>
    </w:p>
    <w:p w:rsidR="00D93EE6" w:rsidRPr="00891929" w:rsidRDefault="00D93EE6" w:rsidP="00ED588F">
      <w:pPr>
        <w:widowControl w:val="0"/>
        <w:shd w:val="clear" w:color="auto" w:fill="FFFFFF"/>
        <w:spacing w:after="0"/>
        <w:ind w:firstLine="426"/>
        <w:jc w:val="both"/>
        <w:rPr>
          <w:i/>
          <w:spacing w:val="-4"/>
          <w:sz w:val="30"/>
          <w:szCs w:val="30"/>
          <w:lang w:val="nl-NL"/>
        </w:rPr>
      </w:pPr>
      <w:r w:rsidRPr="00891929">
        <w:rPr>
          <w:i/>
          <w:spacing w:val="-4"/>
          <w:sz w:val="30"/>
          <w:szCs w:val="30"/>
          <w:lang w:val="nl-NL"/>
        </w:rPr>
        <w:t>b) Các hình thái sản phẩm</w:t>
      </w:r>
    </w:p>
    <w:p w:rsidR="00D93EE6" w:rsidRPr="00891929" w:rsidRDefault="00D93EE6" w:rsidP="00ED588F">
      <w:pPr>
        <w:widowControl w:val="0"/>
        <w:shd w:val="clear" w:color="auto" w:fill="FFFFFF"/>
        <w:spacing w:after="0"/>
        <w:ind w:firstLine="426"/>
        <w:jc w:val="both"/>
        <w:rPr>
          <w:sz w:val="30"/>
          <w:szCs w:val="30"/>
          <w:lang w:val="nl-NL"/>
        </w:rPr>
      </w:pPr>
      <w:r w:rsidRPr="00891929">
        <w:rPr>
          <w:spacing w:val="-4"/>
          <w:sz w:val="30"/>
          <w:szCs w:val="30"/>
          <w:lang w:val="nl-NL"/>
        </w:rPr>
        <w:t>Theo Philip Kotler, SP có 3 hình thái sau</w:t>
      </w:r>
      <w:r w:rsidRPr="00891929">
        <w:rPr>
          <w:i/>
          <w:spacing w:val="-4"/>
          <w:sz w:val="30"/>
          <w:szCs w:val="30"/>
          <w:lang w:val="nl-NL"/>
        </w:rPr>
        <w:t xml:space="preserve">: </w:t>
      </w:r>
      <w:r w:rsidRPr="00891929">
        <w:rPr>
          <w:i/>
          <w:sz w:val="30"/>
          <w:szCs w:val="30"/>
          <w:lang w:val="nl-NL"/>
        </w:rPr>
        <w:t>Danh mục SP, Dòng SP</w:t>
      </w:r>
      <w:r w:rsidRPr="00891929">
        <w:rPr>
          <w:sz w:val="30"/>
          <w:szCs w:val="30"/>
          <w:lang w:val="nl-NL"/>
        </w:rPr>
        <w:t xml:space="preserve">, </w:t>
      </w:r>
      <w:r w:rsidRPr="00891929">
        <w:rPr>
          <w:i/>
          <w:sz w:val="30"/>
          <w:szCs w:val="30"/>
          <w:lang w:val="nl-NL"/>
        </w:rPr>
        <w:t xml:space="preserve">Mặt hàng </w:t>
      </w:r>
      <w:r w:rsidRPr="00891929">
        <w:rPr>
          <w:sz w:val="30"/>
          <w:szCs w:val="30"/>
          <w:lang w:val="nl-NL"/>
        </w:rPr>
        <w:t>còn gọi là “biến thể SP”. CL marketing SP không chỉ đòi hòi quyết định về SP/dịch vụ đơn lẻ mà còn quyết định liên quan đến dòng SP và tổ hợp SP.</w:t>
      </w:r>
    </w:p>
    <w:p w:rsidR="00D93EE6" w:rsidRPr="00891929" w:rsidRDefault="00D93EE6" w:rsidP="00ED588F">
      <w:pPr>
        <w:pStyle w:val="Heading3"/>
        <w:spacing w:line="276" w:lineRule="auto"/>
        <w:ind w:firstLine="0"/>
        <w:rPr>
          <w:b w:val="0"/>
          <w:color w:val="auto"/>
          <w:sz w:val="30"/>
          <w:szCs w:val="30"/>
          <w:lang w:val="nl-NL"/>
        </w:rPr>
      </w:pPr>
      <w:bookmarkStart w:id="50" w:name="_Toc525259179"/>
      <w:bookmarkStart w:id="51" w:name="_Toc525810725"/>
      <w:bookmarkStart w:id="52" w:name="_Toc527525565"/>
      <w:r w:rsidRPr="00891929">
        <w:rPr>
          <w:b w:val="0"/>
          <w:color w:val="auto"/>
          <w:sz w:val="30"/>
          <w:szCs w:val="30"/>
          <w:lang w:val="nl-NL"/>
        </w:rPr>
        <w:t xml:space="preserve">1.1.1.2. Sản phẩm sữa và </w:t>
      </w:r>
      <w:bookmarkEnd w:id="50"/>
      <w:bookmarkEnd w:id="51"/>
      <w:r w:rsidRPr="00891929">
        <w:rPr>
          <w:b w:val="0"/>
          <w:color w:val="auto"/>
          <w:sz w:val="30"/>
          <w:szCs w:val="30"/>
          <w:lang w:val="nl-NL"/>
        </w:rPr>
        <w:t>phân loại</w:t>
      </w:r>
      <w:bookmarkEnd w:id="52"/>
    </w:p>
    <w:p w:rsidR="00D93EE6" w:rsidRPr="00891929" w:rsidRDefault="00D93EE6" w:rsidP="00ED588F">
      <w:pPr>
        <w:pStyle w:val="Heading4"/>
        <w:spacing w:line="276" w:lineRule="auto"/>
        <w:ind w:firstLine="426"/>
        <w:rPr>
          <w:color w:val="auto"/>
          <w:sz w:val="30"/>
          <w:szCs w:val="30"/>
        </w:rPr>
      </w:pPr>
      <w:bookmarkStart w:id="53" w:name="_Toc525259180"/>
      <w:r w:rsidRPr="00891929">
        <w:rPr>
          <w:color w:val="auto"/>
          <w:sz w:val="30"/>
          <w:szCs w:val="30"/>
        </w:rPr>
        <w:t>a) Khái niệm sản phẩm sữa</w:t>
      </w:r>
      <w:bookmarkEnd w:id="53"/>
    </w:p>
    <w:p w:rsidR="00D93EE6" w:rsidRPr="00ED588F" w:rsidRDefault="00D93EE6" w:rsidP="00ED588F">
      <w:pPr>
        <w:widowControl w:val="0"/>
        <w:shd w:val="clear" w:color="auto" w:fill="FFFFFF"/>
        <w:spacing w:after="0"/>
        <w:ind w:firstLine="426"/>
        <w:jc w:val="both"/>
        <w:rPr>
          <w:sz w:val="30"/>
          <w:szCs w:val="30"/>
          <w:lang w:val="nl-NL"/>
        </w:rPr>
      </w:pPr>
      <w:r w:rsidRPr="00ED588F">
        <w:rPr>
          <w:sz w:val="30"/>
          <w:szCs w:val="30"/>
          <w:lang w:val="nl-NL"/>
        </w:rPr>
        <w:t xml:space="preserve">Sữa là một chất lỏng mầu trắng đục được tạo ra bởi con cái của động vật có vú. Trên thực tế có nhiều loại động vật có vú gồm cho sữa như: Bò sữa, Dê, Cừu….. Trong phạm vi LA, NCS để cập chủ yếu đến sữa được tạo ra từ Bò sữa. </w:t>
      </w:r>
      <w:bookmarkStart w:id="54" w:name="_Toc525259181"/>
    </w:p>
    <w:p w:rsidR="00D93EE6" w:rsidRPr="00ED588F" w:rsidRDefault="00D93EE6" w:rsidP="00ED588F">
      <w:pPr>
        <w:widowControl w:val="0"/>
        <w:shd w:val="clear" w:color="auto" w:fill="FFFFFF"/>
        <w:spacing w:after="0"/>
        <w:ind w:firstLine="426"/>
        <w:jc w:val="both"/>
        <w:rPr>
          <w:i/>
          <w:sz w:val="30"/>
          <w:szCs w:val="30"/>
          <w:lang w:val="nl-NL"/>
        </w:rPr>
      </w:pPr>
      <w:r w:rsidRPr="00ED588F">
        <w:rPr>
          <w:i/>
          <w:sz w:val="30"/>
          <w:szCs w:val="30"/>
          <w:lang w:val="nl-NL"/>
        </w:rPr>
        <w:t>b) Phân loại sản phẩm sữa</w:t>
      </w:r>
      <w:bookmarkEnd w:id="54"/>
    </w:p>
    <w:p w:rsidR="00D93EE6" w:rsidRPr="00891929" w:rsidRDefault="00D93EE6" w:rsidP="00ED588F">
      <w:pPr>
        <w:shd w:val="clear" w:color="auto" w:fill="FFFFFF"/>
        <w:spacing w:after="0"/>
        <w:ind w:firstLine="426"/>
        <w:jc w:val="both"/>
        <w:rPr>
          <w:i/>
          <w:sz w:val="30"/>
          <w:szCs w:val="30"/>
          <w:lang w:val="nl-NL"/>
        </w:rPr>
      </w:pPr>
      <w:r w:rsidRPr="00891929">
        <w:rPr>
          <w:sz w:val="30"/>
          <w:szCs w:val="30"/>
          <w:lang w:val="nl-NL"/>
        </w:rPr>
        <w:t>Để thuận tiện cho việc NC, phân thành mặt hàng</w:t>
      </w:r>
      <w:r w:rsidRPr="00ED588F">
        <w:rPr>
          <w:sz w:val="30"/>
          <w:szCs w:val="30"/>
          <w:lang w:val="nl-NL"/>
        </w:rPr>
        <w:t xml:space="preserve"> sữa bột, sữa nước, sữa đặc và sữa chua và các SP từ sữa khác.</w:t>
      </w:r>
    </w:p>
    <w:p w:rsidR="00D93EE6" w:rsidRPr="00891929" w:rsidRDefault="00D93EE6" w:rsidP="00ED588F">
      <w:pPr>
        <w:pStyle w:val="Heading4"/>
        <w:spacing w:line="276" w:lineRule="auto"/>
        <w:ind w:firstLine="0"/>
        <w:rPr>
          <w:color w:val="auto"/>
          <w:sz w:val="30"/>
          <w:szCs w:val="30"/>
        </w:rPr>
      </w:pPr>
      <w:bookmarkStart w:id="55" w:name="_Toc525259182"/>
      <w:r w:rsidRPr="00891929">
        <w:rPr>
          <w:color w:val="auto"/>
          <w:sz w:val="30"/>
          <w:szCs w:val="30"/>
        </w:rPr>
        <w:t>1.1.1.3. Doanh nghiệp sữa và chuỗi giá trị</w:t>
      </w:r>
      <w:bookmarkEnd w:id="55"/>
      <w:r w:rsidRPr="00891929">
        <w:rPr>
          <w:color w:val="auto"/>
          <w:sz w:val="30"/>
          <w:szCs w:val="30"/>
        </w:rPr>
        <w:t xml:space="preserve"> ngành sữa Việt Nam</w:t>
      </w:r>
    </w:p>
    <w:p w:rsidR="00D93EE6" w:rsidRPr="00891929" w:rsidRDefault="00D93EE6" w:rsidP="00ED588F">
      <w:pPr>
        <w:widowControl w:val="0"/>
        <w:spacing w:after="0"/>
        <w:ind w:firstLine="426"/>
        <w:jc w:val="both"/>
        <w:rPr>
          <w:i/>
          <w:sz w:val="30"/>
          <w:szCs w:val="30"/>
        </w:rPr>
      </w:pPr>
      <w:r w:rsidRPr="00891929">
        <w:rPr>
          <w:i/>
          <w:sz w:val="30"/>
          <w:szCs w:val="30"/>
        </w:rPr>
        <w:t>a) Doanh nghiệp sữa Việt Nam</w:t>
      </w:r>
    </w:p>
    <w:p w:rsidR="00D93EE6" w:rsidRPr="00891929" w:rsidRDefault="00D93EE6" w:rsidP="00ED588F">
      <w:pPr>
        <w:pStyle w:val="Heading4"/>
        <w:spacing w:line="276" w:lineRule="auto"/>
        <w:ind w:firstLine="426"/>
        <w:rPr>
          <w:i w:val="0"/>
          <w:color w:val="auto"/>
          <w:sz w:val="30"/>
          <w:szCs w:val="30"/>
          <w:shd w:val="clear" w:color="auto" w:fill="F9F9F9"/>
        </w:rPr>
      </w:pPr>
      <w:r w:rsidRPr="00891929">
        <w:rPr>
          <w:color w:val="auto"/>
          <w:sz w:val="30"/>
          <w:szCs w:val="30"/>
        </w:rPr>
        <w:t>Doanh nghiệp (DN)sữa Việt Nam là những DN</w:t>
      </w:r>
      <w:r w:rsidRPr="00891929">
        <w:rPr>
          <w:i w:val="0"/>
          <w:color w:val="auto"/>
          <w:sz w:val="30"/>
          <w:szCs w:val="30"/>
        </w:rPr>
        <w:t xml:space="preserve"> </w:t>
      </w:r>
      <w:r w:rsidRPr="00891929">
        <w:rPr>
          <w:i w:val="0"/>
          <w:color w:val="auto"/>
          <w:sz w:val="30"/>
          <w:szCs w:val="30"/>
          <w:shd w:val="clear" w:color="auto" w:fill="F9F9F9"/>
        </w:rPr>
        <w:t>được thành lập hoặc đăng ký thành lập theo pháp luật Việt Nam và có trụ sở chính tại Việt Nam, tham ra vào hoạt động SXCB và kinh doanh mặt hàng sữa có nguồn gốc từ sữa bò và mặt hàng này chiếm doanh thu chủ yếu trong tổng doanh thu của DN.</w:t>
      </w:r>
    </w:p>
    <w:p w:rsidR="00D93EE6" w:rsidRPr="00ED588F" w:rsidRDefault="00D93EE6" w:rsidP="00ED588F">
      <w:pPr>
        <w:widowControl w:val="0"/>
        <w:spacing w:after="0"/>
        <w:ind w:firstLine="426"/>
        <w:jc w:val="both"/>
        <w:rPr>
          <w:i/>
          <w:sz w:val="30"/>
          <w:szCs w:val="30"/>
          <w:lang w:val="nl-NL"/>
        </w:rPr>
      </w:pPr>
      <w:r w:rsidRPr="00ED588F">
        <w:rPr>
          <w:i/>
          <w:sz w:val="30"/>
          <w:szCs w:val="30"/>
          <w:lang w:val="nl-NL"/>
        </w:rPr>
        <w:t>b) Chuỗi giá trị ngành sữa Việt Nam</w:t>
      </w:r>
    </w:p>
    <w:p w:rsidR="00D93EE6" w:rsidRPr="00ED588F" w:rsidRDefault="00D93EE6" w:rsidP="00ED588F">
      <w:pPr>
        <w:widowControl w:val="0"/>
        <w:shd w:val="clear" w:color="auto" w:fill="FFFFFF"/>
        <w:spacing w:after="0"/>
        <w:ind w:firstLine="426"/>
        <w:jc w:val="both"/>
        <w:rPr>
          <w:rFonts w:eastAsia="Times New Roman"/>
          <w:spacing w:val="2"/>
          <w:sz w:val="30"/>
          <w:szCs w:val="30"/>
          <w:lang w:val="nl-NL"/>
        </w:rPr>
      </w:pPr>
      <w:r w:rsidRPr="00ED588F">
        <w:rPr>
          <w:rFonts w:eastAsia="Times New Roman"/>
          <w:spacing w:val="2"/>
          <w:sz w:val="30"/>
          <w:szCs w:val="30"/>
          <w:lang w:val="nl-NL"/>
        </w:rPr>
        <w:t>Theo Nguyễn Việt Khôi, TS. Nguyễn Thị Thanh Hương (2011), Chuỗi giá trị ngành sữa của Việt Nam gồm: Nguyên liệu đầu vào, Sản xuất gồm chăn nuôi bò sữa, lấy sữa và bảo quản, Kênh PP, Tiêu thụ.</w:t>
      </w:r>
    </w:p>
    <w:p w:rsidR="00D93EE6" w:rsidRPr="00891929" w:rsidRDefault="00D93EE6" w:rsidP="00ED588F">
      <w:pPr>
        <w:widowControl w:val="0"/>
        <w:shd w:val="clear" w:color="auto" w:fill="FFFFFF"/>
        <w:spacing w:after="0"/>
        <w:jc w:val="both"/>
        <w:rPr>
          <w:b/>
          <w:i/>
          <w:sz w:val="30"/>
          <w:szCs w:val="30"/>
        </w:rPr>
      </w:pPr>
      <w:bookmarkStart w:id="56" w:name="_Toc525259183"/>
      <w:bookmarkStart w:id="57" w:name="_Toc525810726"/>
      <w:bookmarkStart w:id="58" w:name="_Toc527525566"/>
      <w:r w:rsidRPr="00891929">
        <w:rPr>
          <w:b/>
          <w:i/>
          <w:sz w:val="30"/>
          <w:szCs w:val="30"/>
        </w:rPr>
        <w:lastRenderedPageBreak/>
        <w:t xml:space="preserve">1.1.2. Chiến lược marketing </w:t>
      </w:r>
      <w:bookmarkEnd w:id="56"/>
      <w:bookmarkEnd w:id="57"/>
      <w:bookmarkEnd w:id="58"/>
      <w:r w:rsidRPr="00891929">
        <w:rPr>
          <w:b/>
          <w:i/>
          <w:sz w:val="30"/>
          <w:szCs w:val="30"/>
        </w:rPr>
        <w:t>sản phẩm</w:t>
      </w:r>
    </w:p>
    <w:p w:rsidR="00D93EE6" w:rsidRPr="00891929" w:rsidRDefault="00D93EE6" w:rsidP="00ED588F">
      <w:pPr>
        <w:pStyle w:val="Heading4"/>
        <w:spacing w:line="276" w:lineRule="auto"/>
        <w:ind w:firstLine="0"/>
        <w:rPr>
          <w:color w:val="auto"/>
          <w:sz w:val="30"/>
          <w:szCs w:val="30"/>
        </w:rPr>
      </w:pPr>
      <w:bookmarkStart w:id="59" w:name="_Toc525259185"/>
      <w:r w:rsidRPr="00891929">
        <w:rPr>
          <w:color w:val="auto"/>
          <w:sz w:val="30"/>
          <w:szCs w:val="30"/>
        </w:rPr>
        <w:t xml:space="preserve">1.1.2.1. </w:t>
      </w:r>
      <w:bookmarkEnd w:id="59"/>
      <w:r w:rsidRPr="00891929">
        <w:rPr>
          <w:color w:val="auto"/>
          <w:sz w:val="30"/>
          <w:szCs w:val="30"/>
          <w:lang w:val="vi-VN"/>
        </w:rPr>
        <w:t xml:space="preserve">Khái niệm </w:t>
      </w:r>
      <w:r w:rsidRPr="00ED588F">
        <w:rPr>
          <w:color w:val="auto"/>
          <w:sz w:val="30"/>
          <w:szCs w:val="30"/>
        </w:rPr>
        <w:t>chiến lược</w:t>
      </w:r>
      <w:r w:rsidRPr="00891929">
        <w:rPr>
          <w:color w:val="auto"/>
          <w:sz w:val="30"/>
          <w:szCs w:val="30"/>
        </w:rPr>
        <w:t xml:space="preserve"> marketing</w:t>
      </w:r>
    </w:p>
    <w:p w:rsidR="00D93EE6" w:rsidRPr="00ED588F" w:rsidRDefault="00D93EE6" w:rsidP="00ED588F">
      <w:pPr>
        <w:pStyle w:val="ListParagraph"/>
        <w:widowControl w:val="0"/>
        <w:spacing w:line="276" w:lineRule="auto"/>
        <w:ind w:left="0" w:firstLine="426"/>
        <w:contextualSpacing w:val="0"/>
        <w:jc w:val="both"/>
        <w:rPr>
          <w:sz w:val="30"/>
          <w:szCs w:val="30"/>
          <w:lang w:val="nl-NL"/>
        </w:rPr>
      </w:pPr>
      <w:r w:rsidRPr="00ED588F">
        <w:rPr>
          <w:sz w:val="30"/>
          <w:szCs w:val="30"/>
          <w:lang w:val="nl-NL"/>
        </w:rPr>
        <w:t xml:space="preserve">Theo Baker (2008), </w:t>
      </w:r>
      <w:r w:rsidRPr="00891929">
        <w:rPr>
          <w:sz w:val="30"/>
          <w:szCs w:val="30"/>
          <w:lang w:val="vi-VN"/>
        </w:rPr>
        <w:t xml:space="preserve">CL </w:t>
      </w:r>
      <w:r w:rsidRPr="00ED588F">
        <w:rPr>
          <w:sz w:val="30"/>
          <w:szCs w:val="30"/>
          <w:lang w:val="nl-NL"/>
        </w:rPr>
        <w:t>marketing</w:t>
      </w:r>
      <w:r w:rsidRPr="00891929">
        <w:rPr>
          <w:sz w:val="30"/>
          <w:szCs w:val="30"/>
          <w:lang w:val="vi-VN"/>
        </w:rPr>
        <w:t xml:space="preserve"> là một quá trình có thể cho phép một tổ chức tập trung các nguồn lực hạn chế vào các cơ hội lớn nhất để tăng doanh số để đạt được lợi thế cạnh tranh bền vững</w:t>
      </w:r>
      <w:r w:rsidRPr="00ED588F">
        <w:rPr>
          <w:sz w:val="30"/>
          <w:szCs w:val="30"/>
          <w:lang w:val="nl-NL"/>
        </w:rPr>
        <w:t>.</w:t>
      </w:r>
    </w:p>
    <w:p w:rsidR="00D93EE6" w:rsidRPr="00ED588F" w:rsidRDefault="00D93EE6" w:rsidP="00ED588F">
      <w:pPr>
        <w:pStyle w:val="HTMLPreformatted"/>
        <w:shd w:val="clear" w:color="auto" w:fill="FFFFFF"/>
        <w:spacing w:line="276" w:lineRule="auto"/>
        <w:ind w:firstLine="426"/>
        <w:jc w:val="both"/>
        <w:rPr>
          <w:rFonts w:ascii="Times New Roman" w:hAnsi="Times New Roman" w:cs="Times New Roman"/>
          <w:sz w:val="30"/>
          <w:szCs w:val="30"/>
          <w:lang w:val="nl-NL"/>
        </w:rPr>
      </w:pPr>
      <w:r w:rsidRPr="00ED588F">
        <w:rPr>
          <w:rFonts w:ascii="Times New Roman" w:hAnsi="Times New Roman" w:cs="Times New Roman"/>
          <w:sz w:val="30"/>
          <w:szCs w:val="30"/>
          <w:lang w:val="nl-NL"/>
        </w:rPr>
        <w:t xml:space="preserve">Theo </w:t>
      </w:r>
      <w:r w:rsidRPr="00891929">
        <w:rPr>
          <w:rFonts w:ascii="Times New Roman" w:hAnsi="Times New Roman" w:cs="Times New Roman"/>
          <w:sz w:val="30"/>
          <w:szCs w:val="30"/>
          <w:lang w:val="vi-VN"/>
        </w:rPr>
        <w:t xml:space="preserve">Johnson et al., </w:t>
      </w:r>
      <w:r w:rsidRPr="00ED588F">
        <w:rPr>
          <w:rFonts w:ascii="Times New Roman" w:hAnsi="Times New Roman" w:cs="Times New Roman"/>
          <w:sz w:val="30"/>
          <w:szCs w:val="30"/>
          <w:lang w:val="nl-NL"/>
        </w:rPr>
        <w:t>(</w:t>
      </w:r>
      <w:r w:rsidRPr="00891929">
        <w:rPr>
          <w:rFonts w:ascii="Times New Roman" w:hAnsi="Times New Roman" w:cs="Times New Roman"/>
          <w:sz w:val="30"/>
          <w:szCs w:val="30"/>
          <w:lang w:val="vi-VN"/>
        </w:rPr>
        <w:t>2008)</w:t>
      </w:r>
      <w:r w:rsidRPr="00ED588F">
        <w:rPr>
          <w:rFonts w:ascii="Times New Roman" w:hAnsi="Times New Roman" w:cs="Times New Roman"/>
          <w:sz w:val="30"/>
          <w:szCs w:val="30"/>
          <w:lang w:val="nl-NL"/>
        </w:rPr>
        <w:t xml:space="preserve">, </w:t>
      </w:r>
      <w:r w:rsidRPr="00891929">
        <w:rPr>
          <w:rFonts w:ascii="Times New Roman" w:hAnsi="Times New Roman" w:cs="Times New Roman"/>
          <w:sz w:val="30"/>
          <w:szCs w:val="30"/>
          <w:lang w:val="vi-VN"/>
        </w:rPr>
        <w:t xml:space="preserve">CL </w:t>
      </w:r>
      <w:r w:rsidRPr="00ED588F">
        <w:rPr>
          <w:rFonts w:ascii="Times New Roman" w:hAnsi="Times New Roman" w:cs="Times New Roman"/>
          <w:sz w:val="30"/>
          <w:szCs w:val="30"/>
          <w:lang w:val="nl-NL"/>
        </w:rPr>
        <w:t>marketing</w:t>
      </w:r>
      <w:r w:rsidRPr="00891929">
        <w:rPr>
          <w:rFonts w:ascii="Times New Roman" w:hAnsi="Times New Roman" w:cs="Times New Roman"/>
          <w:sz w:val="30"/>
          <w:szCs w:val="30"/>
          <w:lang w:val="vi-VN"/>
        </w:rPr>
        <w:t xml:space="preserve"> có giá trị như một định hướng dài hạn của một tổ chức để đạt được lợi thế trong môi trường thay đổi thông qua cấu hình tài nguyên và năng lực của mình với mục đích đáp ứng kỳ vọng của các bên liên quan . </w:t>
      </w:r>
    </w:p>
    <w:p w:rsidR="00D93EE6" w:rsidRPr="00ED588F" w:rsidRDefault="00D93EE6" w:rsidP="00ED588F">
      <w:pPr>
        <w:pStyle w:val="HTMLPreformatted"/>
        <w:shd w:val="clear" w:color="auto" w:fill="FFFFFF"/>
        <w:tabs>
          <w:tab w:val="clear" w:pos="916"/>
        </w:tabs>
        <w:spacing w:line="276" w:lineRule="auto"/>
        <w:ind w:firstLine="426"/>
        <w:jc w:val="both"/>
        <w:rPr>
          <w:rFonts w:ascii="Times New Roman" w:hAnsi="Times New Roman" w:cs="Times New Roman"/>
          <w:sz w:val="30"/>
          <w:szCs w:val="30"/>
          <w:lang w:val="nl-NL"/>
        </w:rPr>
      </w:pPr>
      <w:r w:rsidRPr="00ED588F">
        <w:rPr>
          <w:rFonts w:ascii="Times New Roman" w:hAnsi="Times New Roman" w:cs="Times New Roman"/>
          <w:sz w:val="30"/>
          <w:szCs w:val="30"/>
          <w:lang w:val="nl-NL"/>
        </w:rPr>
        <w:t xml:space="preserve">Theo </w:t>
      </w:r>
      <w:r w:rsidRPr="00891929">
        <w:rPr>
          <w:rFonts w:ascii="Times New Roman" w:hAnsi="Times New Roman" w:cs="Times New Roman"/>
          <w:sz w:val="30"/>
          <w:szCs w:val="30"/>
          <w:lang w:val="vi-VN"/>
        </w:rPr>
        <w:t>Sorger</w:t>
      </w:r>
      <w:r w:rsidRPr="00ED588F">
        <w:rPr>
          <w:rFonts w:ascii="Times New Roman" w:hAnsi="Times New Roman" w:cs="Times New Roman"/>
          <w:sz w:val="30"/>
          <w:szCs w:val="30"/>
          <w:lang w:val="nl-NL"/>
        </w:rPr>
        <w:t xml:space="preserve"> (</w:t>
      </w:r>
      <w:r w:rsidRPr="00891929">
        <w:rPr>
          <w:rFonts w:ascii="Times New Roman" w:hAnsi="Times New Roman" w:cs="Times New Roman"/>
          <w:sz w:val="30"/>
          <w:szCs w:val="30"/>
          <w:lang w:val="vi-VN"/>
        </w:rPr>
        <w:t>201</w:t>
      </w:r>
      <w:r w:rsidRPr="00ED588F">
        <w:rPr>
          <w:rFonts w:ascii="Times New Roman" w:hAnsi="Times New Roman" w:cs="Times New Roman"/>
          <w:sz w:val="30"/>
          <w:szCs w:val="30"/>
          <w:lang w:val="nl-NL"/>
        </w:rPr>
        <w:t xml:space="preserve">1), </w:t>
      </w:r>
      <w:r w:rsidRPr="00891929">
        <w:rPr>
          <w:rFonts w:ascii="Times New Roman" w:hAnsi="Times New Roman" w:cs="Times New Roman"/>
          <w:sz w:val="30"/>
          <w:szCs w:val="30"/>
          <w:lang w:val="vi-VN"/>
        </w:rPr>
        <w:t>CL</w:t>
      </w:r>
      <w:r w:rsidRPr="00ED588F">
        <w:rPr>
          <w:rFonts w:ascii="Times New Roman" w:hAnsi="Times New Roman" w:cs="Times New Roman"/>
          <w:sz w:val="30"/>
          <w:szCs w:val="30"/>
          <w:lang w:val="nl-NL"/>
        </w:rPr>
        <w:t xml:space="preserve"> marketing</w:t>
      </w:r>
      <w:r w:rsidRPr="00891929">
        <w:rPr>
          <w:rFonts w:ascii="Times New Roman" w:hAnsi="Times New Roman" w:cs="Times New Roman"/>
          <w:sz w:val="30"/>
          <w:szCs w:val="30"/>
          <w:lang w:val="vi-VN"/>
        </w:rPr>
        <w:t xml:space="preserve"> được định nghĩa là một kế hoạch CL bao gồm các chu kỳ lập kế hoạch, thực hiện và kiểm soát lặp đi lặp lại</w:t>
      </w:r>
      <w:r w:rsidRPr="00ED588F">
        <w:rPr>
          <w:rFonts w:ascii="Times New Roman" w:hAnsi="Times New Roman" w:cs="Times New Roman"/>
          <w:sz w:val="30"/>
          <w:szCs w:val="30"/>
          <w:lang w:val="nl-NL"/>
        </w:rPr>
        <w:t>.</w:t>
      </w:r>
    </w:p>
    <w:p w:rsidR="00D93EE6" w:rsidRPr="00891929" w:rsidRDefault="00D93EE6" w:rsidP="00ED588F">
      <w:pPr>
        <w:pStyle w:val="ListParagraph"/>
        <w:widowControl w:val="0"/>
        <w:spacing w:line="276" w:lineRule="auto"/>
        <w:ind w:left="0" w:firstLine="426"/>
        <w:contextualSpacing w:val="0"/>
        <w:jc w:val="both"/>
        <w:rPr>
          <w:sz w:val="30"/>
          <w:szCs w:val="30"/>
          <w:lang w:val="nl-NL"/>
        </w:rPr>
      </w:pPr>
      <w:r w:rsidRPr="00ED588F">
        <w:rPr>
          <w:sz w:val="30"/>
          <w:szCs w:val="30"/>
          <w:lang w:val="nl-NL"/>
        </w:rPr>
        <w:t>Theo GS.TS Nguyễn Bách Khoa (2003), CL</w:t>
      </w:r>
      <w:r w:rsidRPr="00891929">
        <w:rPr>
          <w:sz w:val="30"/>
          <w:szCs w:val="30"/>
          <w:lang w:val="nl-NL"/>
        </w:rPr>
        <w:t xml:space="preserve"> marketing là toàn bộ logic tiếp thị thương mại mà nhờ nó các đơn vị kinh doanh đạt được mục tiêu marketing của mình. CL marketing bao gồm một cấu trúc cân bằng giữa marketing mục tiêu, marketing mix và qui hoạch marketing của DN phù hợp và thích nghi với những thay đổi của môi trường. </w:t>
      </w:r>
    </w:p>
    <w:p w:rsidR="00D93EE6" w:rsidRPr="00ED588F" w:rsidRDefault="00D93EE6" w:rsidP="00ED588F">
      <w:pPr>
        <w:pStyle w:val="ListParagraph"/>
        <w:widowControl w:val="0"/>
        <w:spacing w:line="276" w:lineRule="auto"/>
        <w:ind w:left="0" w:firstLine="426"/>
        <w:contextualSpacing w:val="0"/>
        <w:jc w:val="both"/>
        <w:rPr>
          <w:sz w:val="30"/>
          <w:szCs w:val="30"/>
          <w:lang w:val="nl-NL"/>
        </w:rPr>
      </w:pPr>
      <w:r w:rsidRPr="00ED588F">
        <w:rPr>
          <w:sz w:val="30"/>
          <w:szCs w:val="30"/>
          <w:lang w:val="nl-NL"/>
        </w:rPr>
        <w:t>Theo Philip Kotler và Gary Armstrong (2012), CL marketing là cấu trúc logic marketing giúp đơn vị kinh doanh kỳ vọng tạo ra giá trị KH và đạt được mối quan hệ KH có lợi.</w:t>
      </w:r>
    </w:p>
    <w:p w:rsidR="00D93EE6" w:rsidRPr="00891929" w:rsidRDefault="00D93EE6" w:rsidP="00ED588F">
      <w:pPr>
        <w:shd w:val="clear" w:color="auto" w:fill="FFFFFF"/>
        <w:spacing w:after="0"/>
        <w:ind w:firstLine="426"/>
        <w:jc w:val="both"/>
        <w:rPr>
          <w:sz w:val="30"/>
          <w:szCs w:val="30"/>
          <w:lang w:val="nl-NL"/>
        </w:rPr>
      </w:pPr>
      <w:r w:rsidRPr="00891929">
        <w:rPr>
          <w:sz w:val="30"/>
          <w:szCs w:val="30"/>
          <w:lang w:val="nl-NL"/>
        </w:rPr>
        <w:t xml:space="preserve">Philip Kotler (2002) cũng đưa ra quan điểm Marketing định hướng giá trị gồm ba giai đoạn: Lựa chọn giá trị, cung ứng giá trị và truyền thông thực hiện giá trị. </w:t>
      </w:r>
    </w:p>
    <w:p w:rsidR="00D93EE6" w:rsidRPr="00891929" w:rsidRDefault="00D93EE6" w:rsidP="00ED588F">
      <w:pPr>
        <w:shd w:val="clear" w:color="auto" w:fill="FFFFFF"/>
        <w:spacing w:after="0"/>
        <w:ind w:firstLine="426"/>
        <w:jc w:val="both"/>
        <w:rPr>
          <w:sz w:val="30"/>
          <w:szCs w:val="30"/>
          <w:lang w:val="nl-NL"/>
        </w:rPr>
      </w:pPr>
      <w:r w:rsidRPr="00891929">
        <w:rPr>
          <w:sz w:val="30"/>
          <w:szCs w:val="30"/>
          <w:lang w:val="nl-NL"/>
        </w:rPr>
        <w:t>Chiến lược marketing gồm 2 phần: Marketing chiến lược (Phân đoạn TT, lựa chọn TT mục tiêu và định vị giá trị) và marketing tác nghiệp (tạo giá trị, cung ứng và truyền thông giá trị)</w:t>
      </w:r>
    </w:p>
    <w:p w:rsidR="00D93EE6" w:rsidRPr="00891929" w:rsidRDefault="00D93EE6" w:rsidP="00ED588F">
      <w:pPr>
        <w:widowControl w:val="0"/>
        <w:shd w:val="clear" w:color="auto" w:fill="FFFFFF"/>
        <w:spacing w:after="0"/>
        <w:jc w:val="both"/>
        <w:rPr>
          <w:i/>
          <w:sz w:val="30"/>
          <w:szCs w:val="30"/>
          <w:lang w:val="nl-NL"/>
        </w:rPr>
      </w:pPr>
      <w:bookmarkStart w:id="60" w:name="_Toc525259190"/>
      <w:bookmarkStart w:id="61" w:name="_Toc525810729"/>
      <w:r w:rsidRPr="00891929">
        <w:rPr>
          <w:i/>
          <w:sz w:val="30"/>
          <w:szCs w:val="30"/>
          <w:lang w:val="nl-NL"/>
        </w:rPr>
        <w:t>1.1.2.</w:t>
      </w:r>
      <w:r w:rsidRPr="00891929">
        <w:rPr>
          <w:i/>
          <w:sz w:val="30"/>
          <w:szCs w:val="30"/>
          <w:lang w:val="vi-VN"/>
        </w:rPr>
        <w:t>2</w:t>
      </w:r>
      <w:r w:rsidRPr="00891929">
        <w:rPr>
          <w:i/>
          <w:sz w:val="30"/>
          <w:szCs w:val="30"/>
          <w:lang w:val="nl-NL"/>
        </w:rPr>
        <w:t xml:space="preserve">. Chiến lược marketing </w:t>
      </w:r>
      <w:bookmarkEnd w:id="60"/>
      <w:bookmarkEnd w:id="61"/>
      <w:r w:rsidRPr="00891929">
        <w:rPr>
          <w:i/>
          <w:sz w:val="30"/>
          <w:szCs w:val="30"/>
          <w:lang w:val="nl-NL"/>
        </w:rPr>
        <w:t>sản phẩm</w:t>
      </w:r>
    </w:p>
    <w:p w:rsidR="00D93EE6" w:rsidRPr="00891929" w:rsidRDefault="00D93EE6" w:rsidP="00ED588F">
      <w:pPr>
        <w:widowControl w:val="0"/>
        <w:shd w:val="clear" w:color="auto" w:fill="FFFFFF"/>
        <w:spacing w:after="0"/>
        <w:ind w:firstLine="426"/>
        <w:jc w:val="both"/>
        <w:rPr>
          <w:bCs/>
          <w:i/>
          <w:sz w:val="30"/>
          <w:szCs w:val="30"/>
          <w:lang w:val="nl-NL"/>
        </w:rPr>
      </w:pPr>
      <w:r w:rsidRPr="00891929">
        <w:rPr>
          <w:i/>
          <w:sz w:val="30"/>
          <w:szCs w:val="30"/>
          <w:lang w:val="nl-NL"/>
        </w:rPr>
        <w:t>a) Quan điểm tiếp cận và k</w:t>
      </w:r>
      <w:r w:rsidRPr="00891929">
        <w:rPr>
          <w:i/>
          <w:sz w:val="30"/>
          <w:szCs w:val="30"/>
        </w:rPr>
        <w:t xml:space="preserve">hái niệm </w:t>
      </w:r>
      <w:r w:rsidRPr="00891929">
        <w:rPr>
          <w:bCs/>
          <w:i/>
          <w:sz w:val="30"/>
          <w:szCs w:val="30"/>
          <w:lang w:val="nl-NL"/>
        </w:rPr>
        <w:t>CL marketing SP</w:t>
      </w:r>
    </w:p>
    <w:p w:rsidR="00D93EE6" w:rsidRPr="00891929" w:rsidRDefault="00D93EE6" w:rsidP="00ED588F">
      <w:pPr>
        <w:widowControl w:val="0"/>
        <w:shd w:val="clear" w:color="auto" w:fill="FFFFFF"/>
        <w:spacing w:after="0"/>
        <w:ind w:firstLine="426"/>
        <w:jc w:val="both"/>
        <w:rPr>
          <w:sz w:val="30"/>
          <w:szCs w:val="30"/>
          <w:lang w:val="nl-NL"/>
        </w:rPr>
      </w:pPr>
      <w:r w:rsidRPr="00891929">
        <w:rPr>
          <w:i/>
          <w:sz w:val="30"/>
          <w:szCs w:val="30"/>
          <w:lang w:val="nl-NL"/>
        </w:rPr>
        <w:t>Quan điểm thứ nhất</w:t>
      </w:r>
      <w:r w:rsidRPr="00891929">
        <w:rPr>
          <w:sz w:val="30"/>
          <w:szCs w:val="30"/>
          <w:lang w:val="nl-NL"/>
        </w:rPr>
        <w:t>,</w:t>
      </w:r>
      <w:r w:rsidRPr="00891929">
        <w:rPr>
          <w:i/>
          <w:sz w:val="30"/>
          <w:szCs w:val="30"/>
          <w:lang w:val="nl-NL"/>
        </w:rPr>
        <w:t xml:space="preserve"> </w:t>
      </w:r>
      <w:r w:rsidRPr="00891929">
        <w:rPr>
          <w:sz w:val="30"/>
          <w:szCs w:val="30"/>
          <w:lang w:val="nl-NL"/>
        </w:rPr>
        <w:t>CL marketing SP được hiểu như là CL SP, là một thành tố của CL marketing mix. Các CL bộ phận của CL marketing mix bao gồm CL SP, CL giá, CL phân phối và CL xúc tiến.</w:t>
      </w:r>
    </w:p>
    <w:p w:rsidR="00D93EE6" w:rsidRPr="00891929" w:rsidRDefault="00D93EE6" w:rsidP="00ED588F">
      <w:pPr>
        <w:widowControl w:val="0"/>
        <w:spacing w:after="0"/>
        <w:ind w:firstLine="426"/>
        <w:jc w:val="both"/>
        <w:rPr>
          <w:sz w:val="30"/>
          <w:szCs w:val="30"/>
          <w:lang w:val="nl-NL"/>
        </w:rPr>
      </w:pPr>
      <w:r w:rsidRPr="00891929">
        <w:rPr>
          <w:i/>
          <w:sz w:val="30"/>
          <w:szCs w:val="30"/>
          <w:lang w:val="nl-NL"/>
        </w:rPr>
        <w:t xml:space="preserve">Quan điểm thứ hai: </w:t>
      </w:r>
      <w:r w:rsidRPr="00891929">
        <w:rPr>
          <w:sz w:val="30"/>
          <w:szCs w:val="30"/>
          <w:lang w:val="nl-NL"/>
        </w:rPr>
        <w:t xml:space="preserve">CL marketing SP được hiểu tương đồng với CL marketing tập trung cho SP. Như vậy CL marketing SP sẽ bao gồm lựa chọn phân đoạn TT và KH mục tiêu, phát triển các CL marketing để thỏa mãn NC các phân đoạn TT đã lựa chọn. </w:t>
      </w:r>
    </w:p>
    <w:p w:rsidR="00D93EE6" w:rsidRPr="00891929" w:rsidRDefault="00D93EE6" w:rsidP="00ED588F">
      <w:pPr>
        <w:widowControl w:val="0"/>
        <w:tabs>
          <w:tab w:val="left" w:pos="426"/>
        </w:tabs>
        <w:spacing w:after="0"/>
        <w:jc w:val="both"/>
        <w:rPr>
          <w:spacing w:val="-6"/>
          <w:sz w:val="30"/>
          <w:szCs w:val="30"/>
          <w:lang w:val="nl-NL"/>
        </w:rPr>
      </w:pPr>
      <w:r w:rsidRPr="00891929">
        <w:rPr>
          <w:sz w:val="30"/>
          <w:szCs w:val="30"/>
          <w:lang w:val="nl-NL"/>
        </w:rPr>
        <w:t xml:space="preserve"> </w:t>
      </w:r>
      <w:r w:rsidRPr="00891929">
        <w:rPr>
          <w:spacing w:val="-6"/>
          <w:sz w:val="30"/>
          <w:szCs w:val="30"/>
          <w:lang w:val="nl-NL"/>
        </w:rPr>
        <w:tab/>
        <w:t xml:space="preserve">Như vậy, khái niệm CL marketing SP sẽ kế thừa từ 2 quan điểm phân tích ở trên, và được tiếp cận dựa trên lý thuyết Marketing định hướng giá trị và lý thuyết </w:t>
      </w:r>
      <w:r w:rsidRPr="00891929">
        <w:rPr>
          <w:spacing w:val="-6"/>
          <w:sz w:val="30"/>
          <w:szCs w:val="30"/>
          <w:lang w:val="nl-NL"/>
        </w:rPr>
        <w:lastRenderedPageBreak/>
        <w:t xml:space="preserve">giá trị hướng tới KH, LA định nghĩa CL marketing SP như sau: </w:t>
      </w:r>
      <w:r w:rsidRPr="00891929">
        <w:rPr>
          <w:i/>
          <w:spacing w:val="-6"/>
          <w:sz w:val="30"/>
          <w:szCs w:val="30"/>
          <w:lang w:val="nl-NL"/>
        </w:rPr>
        <w:t xml:space="preserve">CL marketing SP là cấu trúc logic marketing giúp DN xác định tập giá trị cho từng mặt hàng CL sẽ cung ứng cho KH, trên cơ sở </w:t>
      </w:r>
      <w:r w:rsidRPr="00891929">
        <w:rPr>
          <w:i/>
          <w:spacing w:val="-6"/>
          <w:sz w:val="30"/>
          <w:szCs w:val="30"/>
          <w:lang w:val="vi-VN"/>
        </w:rPr>
        <w:t>xác định tình thế và mục tiêu marketing,</w:t>
      </w:r>
      <w:r w:rsidRPr="00ED588F">
        <w:rPr>
          <w:i/>
          <w:spacing w:val="-6"/>
          <w:sz w:val="30"/>
          <w:szCs w:val="30"/>
          <w:lang w:val="nl-NL"/>
        </w:rPr>
        <w:t xml:space="preserve"> lựa chọn giá trị, sáng tạo giá trị, phối hợp các công cụ marketing mix để thực hiện và truyền thông giá trị theo hướng tối đa hóa giá trị</w:t>
      </w:r>
      <w:r w:rsidRPr="00891929">
        <w:rPr>
          <w:i/>
          <w:spacing w:val="-6"/>
          <w:sz w:val="30"/>
          <w:szCs w:val="30"/>
          <w:lang w:val="vi-VN"/>
        </w:rPr>
        <w:t xml:space="preserve"> cho KH</w:t>
      </w:r>
      <w:r w:rsidRPr="00ED588F">
        <w:rPr>
          <w:i/>
          <w:spacing w:val="-6"/>
          <w:sz w:val="30"/>
          <w:szCs w:val="30"/>
          <w:lang w:val="nl-NL"/>
        </w:rPr>
        <w:t>,</w:t>
      </w:r>
      <w:r w:rsidRPr="00891929">
        <w:rPr>
          <w:i/>
          <w:spacing w:val="-6"/>
          <w:sz w:val="30"/>
          <w:szCs w:val="30"/>
          <w:lang w:val="vi-VN"/>
        </w:rPr>
        <w:t xml:space="preserve"> tạo lợi thế cạnh tranh</w:t>
      </w:r>
      <w:r w:rsidRPr="00ED588F">
        <w:rPr>
          <w:i/>
          <w:spacing w:val="-6"/>
          <w:sz w:val="30"/>
          <w:szCs w:val="30"/>
          <w:lang w:val="nl-NL"/>
        </w:rPr>
        <w:t xml:space="preserve"> nhằm</w:t>
      </w:r>
      <w:r w:rsidRPr="00891929">
        <w:rPr>
          <w:i/>
          <w:spacing w:val="-6"/>
          <w:sz w:val="30"/>
          <w:szCs w:val="30"/>
          <w:lang w:val="vi-VN"/>
        </w:rPr>
        <w:t xml:space="preserve"> </w:t>
      </w:r>
      <w:r w:rsidRPr="00ED588F">
        <w:rPr>
          <w:i/>
          <w:spacing w:val="-6"/>
          <w:sz w:val="30"/>
          <w:szCs w:val="30"/>
          <w:lang w:val="nl-NL"/>
        </w:rPr>
        <w:t>đạt được các mục tiêu marketing và kinh doanh</w:t>
      </w:r>
      <w:r w:rsidRPr="00891929">
        <w:rPr>
          <w:i/>
          <w:spacing w:val="-6"/>
          <w:sz w:val="30"/>
          <w:szCs w:val="30"/>
          <w:lang w:val="vi-VN"/>
        </w:rPr>
        <w:t xml:space="preserve"> của DN.</w:t>
      </w:r>
    </w:p>
    <w:p w:rsidR="00D93EE6" w:rsidRPr="00ED588F" w:rsidRDefault="00D93EE6" w:rsidP="00ED588F">
      <w:pPr>
        <w:widowControl w:val="0"/>
        <w:spacing w:after="0"/>
        <w:ind w:firstLine="426"/>
        <w:jc w:val="both"/>
        <w:rPr>
          <w:sz w:val="30"/>
          <w:szCs w:val="30"/>
          <w:lang w:val="nl-NL"/>
        </w:rPr>
      </w:pPr>
      <w:r w:rsidRPr="00ED588F">
        <w:rPr>
          <w:sz w:val="30"/>
          <w:szCs w:val="30"/>
          <w:lang w:val="nl-NL"/>
        </w:rPr>
        <w:t>Từ khái niệm này, thực chất của CL marketing SP cần làm rõ:</w:t>
      </w:r>
    </w:p>
    <w:p w:rsidR="00D93EE6" w:rsidRPr="00891929" w:rsidRDefault="00D93EE6" w:rsidP="00ED588F">
      <w:pPr>
        <w:widowControl w:val="0"/>
        <w:spacing w:after="0"/>
        <w:ind w:firstLine="426"/>
        <w:jc w:val="both"/>
        <w:rPr>
          <w:i/>
          <w:sz w:val="30"/>
          <w:szCs w:val="30"/>
        </w:rPr>
      </w:pPr>
      <w:r w:rsidRPr="00891929">
        <w:rPr>
          <w:i/>
          <w:sz w:val="30"/>
          <w:szCs w:val="30"/>
        </w:rPr>
        <w:t xml:space="preserve">(1) Về mục tiêu CL marketing SP: </w:t>
      </w:r>
    </w:p>
    <w:p w:rsidR="00D93EE6" w:rsidRPr="00891929" w:rsidRDefault="00D93EE6" w:rsidP="00ED588F">
      <w:pPr>
        <w:widowControl w:val="0"/>
        <w:spacing w:after="0"/>
        <w:ind w:firstLine="426"/>
        <w:jc w:val="both"/>
        <w:rPr>
          <w:sz w:val="30"/>
          <w:szCs w:val="30"/>
        </w:rPr>
      </w:pPr>
      <w:r w:rsidRPr="00891929">
        <w:rPr>
          <w:sz w:val="30"/>
          <w:szCs w:val="30"/>
        </w:rPr>
        <w:t>- CL marketing SP phải xuất phát từ giá trị SP đóng góp vào giá trị cung ứng cho KH. Do vậy CL marketing SP phải chỉ ra cách thức sáng tạo ra giá trị như thế nào. Bên cạnh việc sáng tạo giá trị về SP, còn phải tạo ra giá trị liên quan đến hoạt động phân phối</w:t>
      </w:r>
      <w:r w:rsidRPr="00891929">
        <w:rPr>
          <w:sz w:val="30"/>
          <w:szCs w:val="30"/>
          <w:lang w:val="vi-VN"/>
        </w:rPr>
        <w:t xml:space="preserve"> (sự tiện lợi, kịp thời, sẵn có)</w:t>
      </w:r>
      <w:r w:rsidRPr="00891929">
        <w:rPr>
          <w:sz w:val="30"/>
          <w:szCs w:val="30"/>
        </w:rPr>
        <w:t xml:space="preserve"> và truyền thông giá trị SP đó</w:t>
      </w:r>
      <w:r w:rsidRPr="00891929">
        <w:rPr>
          <w:sz w:val="30"/>
          <w:szCs w:val="30"/>
          <w:lang w:val="vi-VN"/>
        </w:rPr>
        <w:t xml:space="preserve"> (đúng lúc, đúng thời điểm, thông tin đầy đủ, chính xác..)</w:t>
      </w:r>
      <w:r w:rsidRPr="00891929">
        <w:rPr>
          <w:sz w:val="30"/>
          <w:szCs w:val="30"/>
        </w:rPr>
        <w:t>.</w:t>
      </w:r>
    </w:p>
    <w:p w:rsidR="00D93EE6" w:rsidRPr="00891929" w:rsidRDefault="00D93EE6" w:rsidP="00ED588F">
      <w:pPr>
        <w:widowControl w:val="0"/>
        <w:spacing w:after="0"/>
        <w:ind w:firstLine="426"/>
        <w:jc w:val="both"/>
        <w:rPr>
          <w:sz w:val="30"/>
          <w:szCs w:val="30"/>
        </w:rPr>
      </w:pPr>
      <w:r w:rsidRPr="00891929">
        <w:rPr>
          <w:sz w:val="30"/>
          <w:szCs w:val="30"/>
        </w:rPr>
        <w:t>- Giá trị SP không chỉ thể hiện ở công năng, tính dụng, thành phần chất lượng, mà theo quan điểm marketing hiện đại, giá trị SP còn thể hiện trong hoạt động phân phối đó là sự đảm bảo chất lượng SP tới KH, đảm bảo về thời gian, địa điểm, từ đó góp phần quan trọng vào giá trị cung ứng cho KH, qua đó đạt mục tiêu định vị thương hiệu SP, tạo ra lợi nhuận và vị thế cho DN.</w:t>
      </w:r>
    </w:p>
    <w:p w:rsidR="00D93EE6" w:rsidRPr="00891929" w:rsidRDefault="00D93EE6" w:rsidP="00ED588F">
      <w:pPr>
        <w:widowControl w:val="0"/>
        <w:spacing w:after="0"/>
        <w:ind w:firstLine="426"/>
        <w:jc w:val="both"/>
        <w:rPr>
          <w:sz w:val="30"/>
          <w:szCs w:val="30"/>
        </w:rPr>
      </w:pPr>
      <w:r w:rsidRPr="00891929">
        <w:rPr>
          <w:sz w:val="30"/>
          <w:szCs w:val="30"/>
        </w:rPr>
        <w:t xml:space="preserve">+ Tạo giá trị SP cung ứng cho KH theo hướng đóng góp lớn nhất trong nhóm giá trị cung ứng cho KH một cách phù hợp và thích ứng nhất với KH và lớn hơn ĐTCT. </w:t>
      </w:r>
    </w:p>
    <w:p w:rsidR="00D93EE6" w:rsidRPr="00891929" w:rsidRDefault="00D93EE6" w:rsidP="00ED588F">
      <w:pPr>
        <w:widowControl w:val="0"/>
        <w:spacing w:after="0"/>
        <w:ind w:firstLine="426"/>
        <w:jc w:val="both"/>
        <w:rPr>
          <w:sz w:val="30"/>
          <w:szCs w:val="30"/>
        </w:rPr>
      </w:pPr>
      <w:r w:rsidRPr="00891929">
        <w:rPr>
          <w:sz w:val="30"/>
          <w:szCs w:val="30"/>
        </w:rPr>
        <w:t>+ Giá trị SP đó phải định vị trong tâm trí KH và đáp ứng yêu cầu về thời gian, địa điểm cung ứng cũng như các chi phí liên quan đến thời gian, địa điểm cũng như chi phí sử dụng của KH. Từ đó tạo ra lợi thế cạnh tranh và vị thế cho DN trên TT, tạo dựng lòng trung thành của KH và xây dựng được quan hệ tốt đẹp với KH mục tiêu</w:t>
      </w:r>
    </w:p>
    <w:p w:rsidR="00D93EE6" w:rsidRPr="00891929" w:rsidRDefault="00D93EE6" w:rsidP="00ED588F">
      <w:pPr>
        <w:widowControl w:val="0"/>
        <w:spacing w:after="0"/>
        <w:ind w:firstLine="426"/>
        <w:jc w:val="both"/>
        <w:rPr>
          <w:sz w:val="30"/>
          <w:szCs w:val="30"/>
        </w:rPr>
      </w:pPr>
      <w:r w:rsidRPr="00891929">
        <w:rPr>
          <w:sz w:val="30"/>
          <w:szCs w:val="30"/>
        </w:rPr>
        <w:t>+ Đảm bảo các giá trị cung ứng trên chi phí giúp DN đạt được mục tiêu kinh doanh.</w:t>
      </w:r>
    </w:p>
    <w:p w:rsidR="00D93EE6" w:rsidRPr="00891929" w:rsidRDefault="00D93EE6" w:rsidP="00ED588F">
      <w:pPr>
        <w:widowControl w:val="0"/>
        <w:spacing w:after="0"/>
        <w:ind w:firstLine="426"/>
        <w:jc w:val="both"/>
        <w:rPr>
          <w:i/>
          <w:sz w:val="30"/>
          <w:szCs w:val="30"/>
        </w:rPr>
      </w:pPr>
      <w:r w:rsidRPr="00891929">
        <w:rPr>
          <w:i/>
          <w:sz w:val="30"/>
          <w:szCs w:val="30"/>
        </w:rPr>
        <w:t>(2) Nội hàm nghiên cứu CL marketing SP</w:t>
      </w:r>
    </w:p>
    <w:p w:rsidR="00D93EE6" w:rsidRPr="00891929" w:rsidRDefault="00D93EE6" w:rsidP="00ED588F">
      <w:pPr>
        <w:widowControl w:val="0"/>
        <w:spacing w:after="0"/>
        <w:ind w:firstLine="426"/>
        <w:jc w:val="both"/>
        <w:rPr>
          <w:sz w:val="30"/>
          <w:szCs w:val="30"/>
        </w:rPr>
      </w:pPr>
      <w:r w:rsidRPr="00891929">
        <w:rPr>
          <w:sz w:val="30"/>
          <w:szCs w:val="30"/>
        </w:rPr>
        <w:t xml:space="preserve">Thực chất của CL marketing SP là quá trình ra các quyết định và triển khai các quyết định CL và tác nghiệp bao gồm: </w:t>
      </w:r>
      <w:r w:rsidRPr="00891929">
        <w:rPr>
          <w:i/>
          <w:sz w:val="30"/>
          <w:szCs w:val="30"/>
        </w:rPr>
        <w:t>Lựa chọn giá;</w:t>
      </w:r>
      <w:r w:rsidRPr="00891929">
        <w:rPr>
          <w:sz w:val="30"/>
          <w:szCs w:val="30"/>
        </w:rPr>
        <w:t xml:space="preserve"> </w:t>
      </w:r>
      <w:r w:rsidRPr="00891929">
        <w:rPr>
          <w:i/>
          <w:sz w:val="30"/>
          <w:szCs w:val="30"/>
        </w:rPr>
        <w:t>Sáng tạo giá trị</w:t>
      </w:r>
      <w:r w:rsidRPr="00891929">
        <w:rPr>
          <w:sz w:val="30"/>
          <w:szCs w:val="30"/>
        </w:rPr>
        <w:t xml:space="preserve">, </w:t>
      </w:r>
      <w:r w:rsidRPr="00891929">
        <w:rPr>
          <w:i/>
          <w:sz w:val="30"/>
          <w:szCs w:val="30"/>
        </w:rPr>
        <w:t>Phối hợp các công cụ marketing mix</w:t>
      </w:r>
      <w:r w:rsidRPr="00891929">
        <w:rPr>
          <w:sz w:val="30"/>
          <w:szCs w:val="30"/>
        </w:rPr>
        <w:t xml:space="preserve"> để thực hiện và truyền thông giá trị SP cung ứng cho KH. Để thực hiện các quyết định đó, trước hết DN cần xác định tình thế và mục tiêu CL marketing SP để làm căn cứ ra quyết định lựa chọn giá trị sẽ cung ứng. Bên cạnh đó DN cũng cần đảm bảo nguồn lực để thực hiện cũng như triển khai CL marketing SP nhằm đạt được mục tiêu đặt ra.</w:t>
      </w:r>
    </w:p>
    <w:p w:rsidR="00D93EE6" w:rsidRPr="00891929" w:rsidRDefault="00D93EE6" w:rsidP="00ED588F">
      <w:pPr>
        <w:widowControl w:val="0"/>
        <w:spacing w:after="0"/>
        <w:ind w:firstLine="426"/>
        <w:jc w:val="both"/>
        <w:rPr>
          <w:sz w:val="30"/>
          <w:szCs w:val="30"/>
        </w:rPr>
      </w:pPr>
      <w:r w:rsidRPr="00891929">
        <w:rPr>
          <w:spacing w:val="-2"/>
          <w:sz w:val="30"/>
          <w:szCs w:val="30"/>
          <w:lang w:val="nl-NL"/>
        </w:rPr>
        <w:lastRenderedPageBreak/>
        <w:t xml:space="preserve">Từ quan điểm và phân tích ở trên về CL marketing SP, </w:t>
      </w:r>
      <w:r w:rsidRPr="00891929">
        <w:rPr>
          <w:bCs/>
          <w:sz w:val="30"/>
          <w:szCs w:val="30"/>
          <w:lang w:val="nl-NL"/>
        </w:rPr>
        <w:t xml:space="preserve">nội dung CL marketing SP tiếp cận theo tiến trình marketing định hướng giá trị </w:t>
      </w:r>
      <w:r w:rsidRPr="00891929">
        <w:rPr>
          <w:bCs/>
          <w:i/>
          <w:sz w:val="30"/>
          <w:szCs w:val="30"/>
          <w:lang w:val="nl-NL"/>
        </w:rPr>
        <w:t>(Phụ lục 07 )</w:t>
      </w:r>
      <w:r w:rsidRPr="00891929">
        <w:rPr>
          <w:bCs/>
          <w:sz w:val="30"/>
          <w:szCs w:val="30"/>
          <w:lang w:val="nl-NL"/>
        </w:rPr>
        <w:t xml:space="preserve"> gồm: (1) </w:t>
      </w:r>
      <w:r w:rsidRPr="00891929">
        <w:rPr>
          <w:sz w:val="30"/>
          <w:szCs w:val="30"/>
        </w:rPr>
        <w:t>Phân tích tình thế và xác đinh mục tiêu CL marketing SP; (2) L</w:t>
      </w:r>
      <w:r w:rsidRPr="00891929">
        <w:rPr>
          <w:sz w:val="30"/>
          <w:szCs w:val="30"/>
          <w:lang w:val="vi-VN"/>
        </w:rPr>
        <w:t>ựa chọn</w:t>
      </w:r>
      <w:r w:rsidRPr="00891929">
        <w:rPr>
          <w:sz w:val="30"/>
          <w:szCs w:val="30"/>
        </w:rPr>
        <w:t xml:space="preserve"> </w:t>
      </w:r>
      <w:r w:rsidRPr="00891929">
        <w:rPr>
          <w:sz w:val="30"/>
          <w:szCs w:val="30"/>
          <w:lang w:val="vi-VN"/>
        </w:rPr>
        <w:t>giá trị</w:t>
      </w:r>
      <w:r w:rsidRPr="00891929">
        <w:rPr>
          <w:sz w:val="30"/>
          <w:szCs w:val="30"/>
        </w:rPr>
        <w:t xml:space="preserve"> cung ứng cho khác hàng; (3) Sáng tạo giá trị cung ứng cho KH; (</w:t>
      </w:r>
      <w:r w:rsidRPr="00891929">
        <w:rPr>
          <w:spacing w:val="4"/>
          <w:sz w:val="30"/>
          <w:szCs w:val="30"/>
          <w:lang w:val="nl-NL"/>
        </w:rPr>
        <w:t>4) Phối hợp các công cụ marketing mix để t</w:t>
      </w:r>
      <w:r w:rsidRPr="00891929">
        <w:rPr>
          <w:spacing w:val="4"/>
          <w:sz w:val="30"/>
          <w:szCs w:val="30"/>
        </w:rPr>
        <w:t>hực hiện và truyền thông giá trị tới KH mục tiêu; (</w:t>
      </w:r>
      <w:r w:rsidRPr="00891929">
        <w:rPr>
          <w:sz w:val="30"/>
          <w:szCs w:val="30"/>
        </w:rPr>
        <w:t>5) Đảm bảo nguồn lực và tổ chức hoạt động marketing SP; (</w:t>
      </w:r>
      <w:r w:rsidRPr="00891929">
        <w:rPr>
          <w:sz w:val="30"/>
          <w:szCs w:val="30"/>
          <w:lang w:val="nl-NL"/>
        </w:rPr>
        <w:t>6) Đánh giá hiệu quả</w:t>
      </w:r>
      <w:r w:rsidRPr="00891929">
        <w:rPr>
          <w:sz w:val="30"/>
          <w:szCs w:val="30"/>
        </w:rPr>
        <w:t xml:space="preserve"> CL Marketing SP.</w:t>
      </w:r>
    </w:p>
    <w:p w:rsidR="00D93EE6" w:rsidRPr="00891929" w:rsidRDefault="00D93EE6" w:rsidP="00ED588F">
      <w:pPr>
        <w:pStyle w:val="Heading2"/>
        <w:spacing w:line="276" w:lineRule="auto"/>
        <w:ind w:firstLine="0"/>
        <w:rPr>
          <w:color w:val="auto"/>
          <w:sz w:val="30"/>
          <w:szCs w:val="30"/>
        </w:rPr>
      </w:pPr>
      <w:bookmarkStart w:id="62" w:name="_Toc525810730"/>
      <w:bookmarkStart w:id="63" w:name="_Toc527525568"/>
      <w:r w:rsidRPr="00891929">
        <w:rPr>
          <w:color w:val="auto"/>
          <w:sz w:val="30"/>
          <w:szCs w:val="30"/>
        </w:rPr>
        <w:t xml:space="preserve">1.2. Nội dung cơ bản của chiến lược marketing </w:t>
      </w:r>
      <w:bookmarkEnd w:id="62"/>
      <w:bookmarkEnd w:id="63"/>
      <w:r w:rsidRPr="00891929">
        <w:rPr>
          <w:color w:val="auto"/>
          <w:sz w:val="30"/>
          <w:szCs w:val="30"/>
        </w:rPr>
        <w:t>sản phẩm</w:t>
      </w:r>
    </w:p>
    <w:p w:rsidR="00D93EE6" w:rsidRPr="00891929" w:rsidRDefault="00D93EE6" w:rsidP="00ED588F">
      <w:pPr>
        <w:pStyle w:val="Heading3"/>
        <w:spacing w:line="276" w:lineRule="auto"/>
        <w:ind w:firstLine="0"/>
        <w:rPr>
          <w:color w:val="auto"/>
          <w:spacing w:val="-6"/>
          <w:sz w:val="30"/>
          <w:szCs w:val="30"/>
          <w:lang w:val="nl-NL"/>
        </w:rPr>
      </w:pPr>
      <w:bookmarkStart w:id="64" w:name="_Toc525810731"/>
      <w:bookmarkStart w:id="65" w:name="_Toc527525569"/>
      <w:r w:rsidRPr="00891929">
        <w:rPr>
          <w:color w:val="auto"/>
          <w:spacing w:val="-6"/>
          <w:sz w:val="30"/>
          <w:szCs w:val="30"/>
          <w:lang w:val="nl-NL"/>
        </w:rPr>
        <w:t xml:space="preserve">1.2.1. Phân tích  tình thế và xác định mục tiêu chiến lược marketing </w:t>
      </w:r>
      <w:bookmarkEnd w:id="64"/>
      <w:bookmarkEnd w:id="65"/>
      <w:r w:rsidRPr="00891929">
        <w:rPr>
          <w:color w:val="auto"/>
          <w:spacing w:val="-6"/>
          <w:sz w:val="30"/>
          <w:szCs w:val="30"/>
          <w:lang w:val="nl-NL"/>
        </w:rPr>
        <w:t>sản phẩm</w:t>
      </w:r>
    </w:p>
    <w:p w:rsidR="00D93EE6" w:rsidRPr="00891929" w:rsidRDefault="00D93EE6" w:rsidP="00ED588F">
      <w:pPr>
        <w:widowControl w:val="0"/>
        <w:spacing w:after="0"/>
        <w:jc w:val="both"/>
        <w:rPr>
          <w:bCs/>
          <w:i/>
          <w:sz w:val="30"/>
          <w:szCs w:val="30"/>
          <w:lang w:val="nl-NL"/>
        </w:rPr>
      </w:pPr>
      <w:r w:rsidRPr="00891929">
        <w:rPr>
          <w:i/>
          <w:sz w:val="30"/>
          <w:szCs w:val="30"/>
          <w:lang w:val="nl-NL"/>
        </w:rPr>
        <w:t>1.2.1.</w:t>
      </w:r>
      <w:r w:rsidRPr="00891929">
        <w:rPr>
          <w:bCs/>
          <w:i/>
          <w:sz w:val="30"/>
          <w:szCs w:val="30"/>
          <w:lang w:val="nl-NL"/>
        </w:rPr>
        <w:t>1. Phân tích tình thế chiến lược marketing sản phẩm</w:t>
      </w:r>
    </w:p>
    <w:p w:rsidR="00D93EE6" w:rsidRPr="00ED588F" w:rsidRDefault="00D93EE6" w:rsidP="00ED588F">
      <w:pPr>
        <w:widowControl w:val="0"/>
        <w:shd w:val="clear" w:color="auto" w:fill="FFFFFF"/>
        <w:spacing w:after="0"/>
        <w:ind w:firstLine="426"/>
        <w:jc w:val="both"/>
        <w:rPr>
          <w:sz w:val="30"/>
          <w:szCs w:val="30"/>
          <w:lang w:val="nl-NL"/>
        </w:rPr>
      </w:pPr>
      <w:r w:rsidRPr="00891929">
        <w:rPr>
          <w:sz w:val="30"/>
          <w:szCs w:val="30"/>
          <w:lang w:val="nl-NL"/>
        </w:rPr>
        <w:t>Gồm tóm lược tình thế marketing hiện tại và khuynh hướng TT; Phân tích thời cơ, đe dọa, điểm mạnh, điểm yếu dựa trên ma trận phân tích TOWS. Từ phân tích TOWS, tình thế CL marketing SP, DN sữa có thể lựa chọn CL cho SP hiện tại và CL cho SP mới dựa trên ma trận SP - TT (m</w:t>
      </w:r>
      <w:r w:rsidRPr="00ED588F">
        <w:rPr>
          <w:sz w:val="30"/>
          <w:szCs w:val="30"/>
          <w:lang w:val="nl-NL"/>
        </w:rPr>
        <w:t>a trận Ansoff) gồm:</w:t>
      </w:r>
      <w:r w:rsidRPr="00ED588F">
        <w:rPr>
          <w:i/>
          <w:sz w:val="30"/>
          <w:szCs w:val="30"/>
          <w:lang w:val="nl-NL"/>
        </w:rPr>
        <w:t xml:space="preserve"> </w:t>
      </w:r>
      <w:r w:rsidRPr="00ED588F">
        <w:rPr>
          <w:sz w:val="30"/>
          <w:szCs w:val="30"/>
          <w:lang w:val="nl-NL"/>
        </w:rPr>
        <w:t>(1) CL thâm nhập TT, (2) CL phát triển TT, (3) CL</w:t>
      </w:r>
      <w:r w:rsidRPr="00ED588F">
        <w:rPr>
          <w:rStyle w:val="apple-converted-space"/>
          <w:sz w:val="30"/>
          <w:szCs w:val="30"/>
          <w:lang w:val="nl-NL"/>
        </w:rPr>
        <w:t> </w:t>
      </w:r>
      <w:r w:rsidRPr="00ED588F">
        <w:rPr>
          <w:rStyle w:val="Emphasis"/>
          <w:i w:val="0"/>
          <w:sz w:val="30"/>
          <w:szCs w:val="30"/>
          <w:lang w:val="nl-NL"/>
        </w:rPr>
        <w:t>phát triển</w:t>
      </w:r>
      <w:r w:rsidRPr="00ED588F">
        <w:rPr>
          <w:rStyle w:val="Emphasis"/>
          <w:sz w:val="30"/>
          <w:szCs w:val="30"/>
          <w:lang w:val="nl-NL"/>
        </w:rPr>
        <w:t xml:space="preserve"> SP </w:t>
      </w:r>
      <w:r w:rsidRPr="00ED588F">
        <w:rPr>
          <w:sz w:val="30"/>
          <w:szCs w:val="30"/>
          <w:lang w:val="nl-NL"/>
        </w:rPr>
        <w:t xml:space="preserve">cho các TT hiện tại, </w:t>
      </w:r>
      <w:r w:rsidRPr="00ED588F">
        <w:rPr>
          <w:rStyle w:val="apple-converted-space"/>
          <w:sz w:val="30"/>
          <w:szCs w:val="30"/>
          <w:lang w:val="nl-NL"/>
        </w:rPr>
        <w:t>(4) CL </w:t>
      </w:r>
      <w:r w:rsidRPr="00ED588F">
        <w:rPr>
          <w:rStyle w:val="Emphasis"/>
          <w:i w:val="0"/>
          <w:sz w:val="30"/>
          <w:szCs w:val="30"/>
          <w:lang w:val="nl-NL"/>
        </w:rPr>
        <w:t>đa dạng hóa</w:t>
      </w:r>
      <w:bookmarkStart w:id="66" w:name="_Toc525259192"/>
      <w:r w:rsidRPr="00ED588F">
        <w:rPr>
          <w:rStyle w:val="Emphasis"/>
          <w:i w:val="0"/>
          <w:sz w:val="30"/>
          <w:szCs w:val="30"/>
          <w:lang w:val="nl-NL"/>
        </w:rPr>
        <w:t>.</w:t>
      </w:r>
    </w:p>
    <w:p w:rsidR="00D93EE6" w:rsidRPr="00ED588F" w:rsidRDefault="00D93EE6" w:rsidP="00ED588F">
      <w:pPr>
        <w:widowControl w:val="0"/>
        <w:shd w:val="clear" w:color="auto" w:fill="FFFFFF"/>
        <w:spacing w:after="0"/>
        <w:jc w:val="both"/>
        <w:rPr>
          <w:i/>
          <w:sz w:val="30"/>
          <w:szCs w:val="30"/>
          <w:lang w:val="nl-NL"/>
        </w:rPr>
      </w:pPr>
      <w:r w:rsidRPr="00ED588F">
        <w:rPr>
          <w:i/>
          <w:sz w:val="30"/>
          <w:szCs w:val="30"/>
          <w:lang w:val="nl-NL"/>
        </w:rPr>
        <w:t xml:space="preserve">1.2.1.2. Xác định mục tiêu chiến lược marketing </w:t>
      </w:r>
      <w:bookmarkEnd w:id="66"/>
      <w:r w:rsidRPr="00ED588F">
        <w:rPr>
          <w:i/>
          <w:sz w:val="30"/>
          <w:szCs w:val="30"/>
          <w:lang w:val="nl-NL"/>
        </w:rPr>
        <w:t>sản phẩm</w:t>
      </w:r>
    </w:p>
    <w:p w:rsidR="00D93EE6" w:rsidRPr="00891929" w:rsidRDefault="00D93EE6" w:rsidP="00ED588F">
      <w:pPr>
        <w:widowControl w:val="0"/>
        <w:shd w:val="clear" w:color="auto" w:fill="FFFFFF"/>
        <w:spacing w:after="0"/>
        <w:ind w:firstLine="426"/>
        <w:jc w:val="both"/>
        <w:rPr>
          <w:bCs/>
          <w:sz w:val="30"/>
          <w:szCs w:val="30"/>
          <w:lang w:val="nl-NL"/>
        </w:rPr>
      </w:pPr>
      <w:r w:rsidRPr="00891929">
        <w:rPr>
          <w:bCs/>
          <w:sz w:val="30"/>
          <w:szCs w:val="30"/>
          <w:lang w:val="nl-NL"/>
        </w:rPr>
        <w:t>- Mục tiêu tổng quát của CL marketing SP là tối đa hóa giá trị cung ứng cho KH mục tiêu.</w:t>
      </w:r>
    </w:p>
    <w:p w:rsidR="00D93EE6" w:rsidRPr="00891929" w:rsidRDefault="00D93EE6" w:rsidP="00ED588F">
      <w:pPr>
        <w:widowControl w:val="0"/>
        <w:shd w:val="clear" w:color="auto" w:fill="FFFFFF"/>
        <w:spacing w:after="0"/>
        <w:ind w:firstLine="426"/>
        <w:jc w:val="both"/>
        <w:rPr>
          <w:bCs/>
          <w:spacing w:val="-2"/>
          <w:sz w:val="30"/>
          <w:szCs w:val="30"/>
          <w:lang w:val="nl-NL"/>
        </w:rPr>
      </w:pPr>
      <w:r w:rsidRPr="00891929">
        <w:rPr>
          <w:bCs/>
          <w:sz w:val="30"/>
          <w:szCs w:val="30"/>
          <w:lang w:val="nl-NL"/>
        </w:rPr>
        <w:t>- Mục tiêu cụ thể: Đa dạng hóa SP, nâng cao chất lượng, tăng nhận diện thương hiệu, giá, làm hài lòng KH, thị phần.</w:t>
      </w:r>
    </w:p>
    <w:p w:rsidR="00D93EE6" w:rsidRPr="00891929" w:rsidRDefault="00D93EE6" w:rsidP="00ED588F">
      <w:pPr>
        <w:pStyle w:val="Heading3"/>
        <w:spacing w:line="276" w:lineRule="auto"/>
        <w:ind w:firstLine="0"/>
        <w:rPr>
          <w:color w:val="auto"/>
          <w:sz w:val="30"/>
          <w:szCs w:val="30"/>
          <w:lang w:val="nl-NL"/>
        </w:rPr>
      </w:pPr>
      <w:bookmarkStart w:id="67" w:name="_Toc525259193"/>
      <w:bookmarkStart w:id="68" w:name="_Toc525810732"/>
      <w:bookmarkStart w:id="69" w:name="_Toc527525570"/>
      <w:r w:rsidRPr="00891929">
        <w:rPr>
          <w:color w:val="auto"/>
          <w:sz w:val="30"/>
          <w:szCs w:val="30"/>
          <w:lang w:val="nl-NL"/>
        </w:rPr>
        <w:t xml:space="preserve">1.2.2. Lựa chọn giá trị </w:t>
      </w:r>
      <w:bookmarkEnd w:id="67"/>
      <w:bookmarkEnd w:id="68"/>
      <w:r w:rsidRPr="00891929">
        <w:rPr>
          <w:color w:val="auto"/>
          <w:sz w:val="30"/>
          <w:szCs w:val="30"/>
          <w:lang w:val="nl-NL"/>
        </w:rPr>
        <w:t>cung ứng cho KH</w:t>
      </w:r>
      <w:bookmarkEnd w:id="69"/>
    </w:p>
    <w:p w:rsidR="00D93EE6" w:rsidRPr="00891929" w:rsidRDefault="00D93EE6" w:rsidP="00ED588F">
      <w:pPr>
        <w:pStyle w:val="Heading4"/>
        <w:spacing w:line="276" w:lineRule="auto"/>
        <w:ind w:firstLine="426"/>
        <w:rPr>
          <w:bCs/>
          <w:i w:val="0"/>
          <w:color w:val="auto"/>
          <w:sz w:val="30"/>
          <w:szCs w:val="30"/>
        </w:rPr>
      </w:pPr>
      <w:bookmarkStart w:id="70" w:name="_Toc525259194"/>
      <w:r w:rsidRPr="00891929">
        <w:rPr>
          <w:color w:val="auto"/>
          <w:sz w:val="30"/>
          <w:szCs w:val="30"/>
        </w:rPr>
        <w:t>Các định hướng sáng tạo giá trị</w:t>
      </w:r>
      <w:bookmarkEnd w:id="70"/>
      <w:r w:rsidR="00D95B00" w:rsidRPr="00891929">
        <w:rPr>
          <w:color w:val="auto"/>
          <w:sz w:val="30"/>
          <w:szCs w:val="30"/>
        </w:rPr>
        <w:t xml:space="preserve">: </w:t>
      </w:r>
      <w:r w:rsidR="00CB5B1C" w:rsidRPr="00891929">
        <w:rPr>
          <w:i w:val="0"/>
          <w:color w:val="auto"/>
          <w:sz w:val="30"/>
          <w:szCs w:val="30"/>
        </w:rPr>
        <w:t>T</w:t>
      </w:r>
      <w:r w:rsidRPr="00891929">
        <w:rPr>
          <w:bCs/>
          <w:i w:val="0"/>
          <w:color w:val="auto"/>
          <w:sz w:val="30"/>
          <w:szCs w:val="30"/>
        </w:rPr>
        <w:t xml:space="preserve">hông qua SP, dịch vụ, nhân lực, </w:t>
      </w:r>
      <w:bookmarkStart w:id="71" w:name="_Toc525259340"/>
      <w:bookmarkStart w:id="72" w:name="_Toc525259361"/>
      <w:bookmarkStart w:id="73" w:name="_Toc525811258"/>
      <w:bookmarkStart w:id="74" w:name="_Toc527526002"/>
      <w:r w:rsidRPr="00891929">
        <w:rPr>
          <w:bCs/>
          <w:i w:val="0"/>
          <w:color w:val="auto"/>
          <w:sz w:val="30"/>
          <w:szCs w:val="30"/>
        </w:rPr>
        <w:t>hình ảnh với mức chi phí bằng tiền, thời gian và công sức bỏ ra là thấp nhất.</w:t>
      </w:r>
    </w:p>
    <w:p w:rsidR="00D93EE6" w:rsidRPr="00ED588F" w:rsidRDefault="004E293A" w:rsidP="00ED588F">
      <w:pPr>
        <w:widowControl w:val="0"/>
        <w:shd w:val="clear" w:color="auto" w:fill="FFFFFF"/>
        <w:spacing w:after="0"/>
        <w:ind w:firstLine="426"/>
        <w:jc w:val="both"/>
        <w:rPr>
          <w:sz w:val="30"/>
          <w:szCs w:val="30"/>
          <w:lang w:val="nl-NL"/>
        </w:rPr>
      </w:pPr>
      <w:bookmarkStart w:id="75" w:name="_Toc527526003"/>
      <w:bookmarkStart w:id="76" w:name="_Toc525259376"/>
      <w:bookmarkStart w:id="77" w:name="_Toc525811259"/>
      <w:bookmarkEnd w:id="71"/>
      <w:bookmarkEnd w:id="72"/>
      <w:bookmarkEnd w:id="73"/>
      <w:bookmarkEnd w:id="74"/>
      <w:r w:rsidRPr="00ED588F">
        <w:rPr>
          <w:i/>
          <w:sz w:val="30"/>
          <w:szCs w:val="30"/>
          <w:lang w:val="nl-NL"/>
        </w:rPr>
        <w:t xml:space="preserve"> </w:t>
      </w:r>
      <w:r w:rsidR="00D93EE6" w:rsidRPr="00ED588F">
        <w:rPr>
          <w:sz w:val="30"/>
          <w:szCs w:val="30"/>
          <w:lang w:val="nl-NL"/>
        </w:rPr>
        <w:t>Những tiêu chí lựa chọn để phân khúc TT sữa</w:t>
      </w:r>
      <w:bookmarkEnd w:id="75"/>
      <w:r w:rsidR="00D93EE6" w:rsidRPr="00ED588F">
        <w:rPr>
          <w:sz w:val="30"/>
          <w:szCs w:val="30"/>
          <w:lang w:val="nl-NL"/>
        </w:rPr>
        <w:t xml:space="preserve"> </w:t>
      </w:r>
      <w:bookmarkStart w:id="78" w:name="_Toc527526004"/>
      <w:r w:rsidR="00D93EE6" w:rsidRPr="00ED588F">
        <w:rPr>
          <w:sz w:val="30"/>
          <w:szCs w:val="30"/>
          <w:lang w:val="nl-NL"/>
        </w:rPr>
        <w:t xml:space="preserve">theo các </w:t>
      </w:r>
      <w:bookmarkEnd w:id="76"/>
      <w:bookmarkEnd w:id="77"/>
      <w:r w:rsidR="00D93EE6" w:rsidRPr="00ED588F">
        <w:rPr>
          <w:sz w:val="30"/>
          <w:szCs w:val="30"/>
          <w:lang w:val="nl-NL"/>
        </w:rPr>
        <w:t>mặt hàng CL</w:t>
      </w:r>
      <w:bookmarkEnd w:id="78"/>
      <w:r w:rsidR="008F54E9" w:rsidRPr="00ED588F">
        <w:rPr>
          <w:sz w:val="30"/>
          <w:szCs w:val="30"/>
          <w:lang w:val="nl-NL"/>
        </w:rPr>
        <w:t xml:space="preserve"> gồm</w:t>
      </w:r>
      <w:r w:rsidR="00D95B00" w:rsidRPr="00ED588F">
        <w:rPr>
          <w:sz w:val="30"/>
          <w:szCs w:val="30"/>
          <w:lang w:val="nl-NL"/>
        </w:rPr>
        <w:t xml:space="preserve"> nhân khẩu học, địa lý và hành vi</w:t>
      </w:r>
    </w:p>
    <w:p w:rsidR="00D93EE6" w:rsidRPr="00891929" w:rsidRDefault="00D93EE6" w:rsidP="00ED588F">
      <w:pPr>
        <w:widowControl w:val="0"/>
        <w:shd w:val="clear" w:color="auto" w:fill="FFFFFF"/>
        <w:spacing w:after="0"/>
        <w:ind w:firstLine="426"/>
        <w:jc w:val="both"/>
        <w:rPr>
          <w:bCs/>
          <w:sz w:val="30"/>
          <w:szCs w:val="30"/>
          <w:lang w:val="nl-NL"/>
        </w:rPr>
      </w:pPr>
      <w:r w:rsidRPr="00891929">
        <w:rPr>
          <w:bCs/>
          <w:sz w:val="30"/>
          <w:szCs w:val="30"/>
          <w:lang w:val="nl-NL"/>
        </w:rPr>
        <w:t>Có 4 lựa chọn</w:t>
      </w:r>
      <w:r w:rsidR="00D95B00" w:rsidRPr="00891929">
        <w:rPr>
          <w:bCs/>
          <w:sz w:val="30"/>
          <w:szCs w:val="30"/>
          <w:lang w:val="nl-NL"/>
        </w:rPr>
        <w:t xml:space="preserve"> TT mục tiêu</w:t>
      </w:r>
      <w:r w:rsidR="004E293A" w:rsidRPr="00891929">
        <w:rPr>
          <w:bCs/>
          <w:sz w:val="30"/>
          <w:szCs w:val="30"/>
          <w:lang w:val="nl-NL"/>
        </w:rPr>
        <w:t xml:space="preserve">: </w:t>
      </w:r>
      <w:r w:rsidRPr="00891929">
        <w:rPr>
          <w:bCs/>
          <w:i/>
          <w:sz w:val="30"/>
          <w:szCs w:val="30"/>
          <w:lang w:val="nl-NL"/>
        </w:rPr>
        <w:t>Lựa chọn phủ toàn bộ TT</w:t>
      </w:r>
      <w:r w:rsidR="004E293A" w:rsidRPr="00891929">
        <w:rPr>
          <w:bCs/>
          <w:sz w:val="30"/>
          <w:szCs w:val="30"/>
          <w:lang w:val="nl-NL"/>
        </w:rPr>
        <w:t>,</w:t>
      </w:r>
      <w:r w:rsidRPr="00891929">
        <w:rPr>
          <w:bCs/>
          <w:sz w:val="30"/>
          <w:szCs w:val="30"/>
          <w:lang w:val="nl-NL"/>
        </w:rPr>
        <w:t xml:space="preserve"> </w:t>
      </w:r>
      <w:r w:rsidRPr="00891929">
        <w:rPr>
          <w:bCs/>
          <w:i/>
          <w:sz w:val="30"/>
          <w:szCs w:val="30"/>
          <w:lang w:val="nl-NL"/>
        </w:rPr>
        <w:t>Chuyên môn hóa đa phân khúc</w:t>
      </w:r>
      <w:r w:rsidR="004E293A" w:rsidRPr="00891929">
        <w:rPr>
          <w:bCs/>
          <w:sz w:val="30"/>
          <w:szCs w:val="30"/>
          <w:lang w:val="nl-NL"/>
        </w:rPr>
        <w:t xml:space="preserve">, </w:t>
      </w:r>
      <w:r w:rsidRPr="00891929">
        <w:rPr>
          <w:bCs/>
          <w:i/>
          <w:sz w:val="30"/>
          <w:szCs w:val="30"/>
          <w:lang w:val="nl-NL"/>
        </w:rPr>
        <w:t>Tập trung hóa phân khúc đơn</w:t>
      </w:r>
      <w:r w:rsidR="004E293A" w:rsidRPr="00891929">
        <w:rPr>
          <w:bCs/>
          <w:sz w:val="30"/>
          <w:szCs w:val="30"/>
          <w:lang w:val="nl-NL"/>
        </w:rPr>
        <w:t>,</w:t>
      </w:r>
      <w:r w:rsidRPr="00891929">
        <w:rPr>
          <w:bCs/>
          <w:i/>
          <w:sz w:val="30"/>
          <w:szCs w:val="30"/>
          <w:lang w:val="nl-NL"/>
        </w:rPr>
        <w:t xml:space="preserve"> Phân khúc cá nhân</w:t>
      </w:r>
      <w:bookmarkStart w:id="79" w:name="_Toc525259341"/>
      <w:bookmarkStart w:id="80" w:name="_Toc525259362"/>
      <w:bookmarkStart w:id="81" w:name="_Toc525811260"/>
      <w:bookmarkStart w:id="82" w:name="_Toc527526005"/>
      <w:r w:rsidRPr="00891929">
        <w:rPr>
          <w:bCs/>
          <w:i/>
          <w:sz w:val="30"/>
          <w:szCs w:val="30"/>
          <w:lang w:val="nl-NL"/>
        </w:rPr>
        <w:t>.</w:t>
      </w:r>
    </w:p>
    <w:bookmarkEnd w:id="79"/>
    <w:bookmarkEnd w:id="80"/>
    <w:bookmarkEnd w:id="81"/>
    <w:bookmarkEnd w:id="82"/>
    <w:p w:rsidR="00D93EE6" w:rsidRPr="00ED588F" w:rsidRDefault="00D93EE6" w:rsidP="00ED588F">
      <w:pPr>
        <w:widowControl w:val="0"/>
        <w:shd w:val="clear" w:color="auto" w:fill="FFFFFF"/>
        <w:spacing w:after="0"/>
        <w:ind w:firstLine="426"/>
        <w:jc w:val="both"/>
        <w:rPr>
          <w:bCs/>
          <w:sz w:val="30"/>
          <w:szCs w:val="30"/>
          <w:lang w:val="nl-NL"/>
        </w:rPr>
      </w:pPr>
      <w:r w:rsidRPr="00ED588F">
        <w:rPr>
          <w:bCs/>
          <w:sz w:val="30"/>
          <w:szCs w:val="30"/>
          <w:lang w:val="nl-NL"/>
        </w:rPr>
        <w:t>CL định vị giá trị cho từng mặt hàng CL gồ</w:t>
      </w:r>
      <w:r w:rsidR="004E293A" w:rsidRPr="00ED588F">
        <w:rPr>
          <w:bCs/>
          <w:sz w:val="30"/>
          <w:szCs w:val="30"/>
          <w:lang w:val="nl-NL"/>
        </w:rPr>
        <w:t>m:</w:t>
      </w:r>
      <w:r w:rsidRPr="00ED588F">
        <w:rPr>
          <w:bCs/>
          <w:sz w:val="30"/>
          <w:szCs w:val="30"/>
          <w:lang w:val="nl-NL"/>
        </w:rPr>
        <w:t xml:space="preserve"> CL định vị theo thuộ</w:t>
      </w:r>
      <w:r w:rsidR="004E293A" w:rsidRPr="00ED588F">
        <w:rPr>
          <w:bCs/>
          <w:sz w:val="30"/>
          <w:szCs w:val="30"/>
          <w:lang w:val="nl-NL"/>
        </w:rPr>
        <w:t xml:space="preserve">c tính SP, </w:t>
      </w:r>
      <w:r w:rsidRPr="00ED588F">
        <w:rPr>
          <w:bCs/>
          <w:sz w:val="30"/>
          <w:szCs w:val="30"/>
          <w:lang w:val="nl-NL"/>
        </w:rPr>
        <w:t>CL định vị theo giá trị</w:t>
      </w:r>
      <w:r w:rsidR="004E293A" w:rsidRPr="00ED588F">
        <w:rPr>
          <w:bCs/>
          <w:sz w:val="30"/>
          <w:szCs w:val="30"/>
          <w:lang w:val="nl-NL"/>
        </w:rPr>
        <w:t xml:space="preserve">, </w:t>
      </w:r>
      <w:r w:rsidRPr="00ED588F">
        <w:rPr>
          <w:bCs/>
          <w:sz w:val="30"/>
          <w:szCs w:val="30"/>
          <w:lang w:val="nl-NL"/>
        </w:rPr>
        <w:t xml:space="preserve">CL định vị theo </w:t>
      </w:r>
      <w:r w:rsidRPr="00891929">
        <w:rPr>
          <w:bCs/>
          <w:sz w:val="30"/>
          <w:szCs w:val="30"/>
          <w:lang w:val="vi-VN"/>
        </w:rPr>
        <w:t xml:space="preserve">phân khúc </w:t>
      </w:r>
      <w:r w:rsidRPr="00ED588F">
        <w:rPr>
          <w:bCs/>
          <w:sz w:val="30"/>
          <w:szCs w:val="30"/>
          <w:lang w:val="nl-NL"/>
        </w:rPr>
        <w:t xml:space="preserve">người sử dụng, (4) CL định vị theo </w:t>
      </w:r>
      <w:r w:rsidRPr="00891929">
        <w:rPr>
          <w:bCs/>
          <w:sz w:val="30"/>
          <w:szCs w:val="30"/>
          <w:lang w:val="vi-VN"/>
        </w:rPr>
        <w:t>giá bán</w:t>
      </w:r>
      <w:r w:rsidRPr="00ED588F">
        <w:rPr>
          <w:bCs/>
          <w:sz w:val="30"/>
          <w:szCs w:val="30"/>
          <w:lang w:val="nl-NL"/>
        </w:rPr>
        <w:t xml:space="preserve">, (5) CL định vị </w:t>
      </w:r>
      <w:r w:rsidRPr="00891929">
        <w:rPr>
          <w:bCs/>
          <w:sz w:val="30"/>
          <w:szCs w:val="30"/>
          <w:lang w:val="vi-VN"/>
        </w:rPr>
        <w:t>dựa lợi thế cạnh tranh</w:t>
      </w:r>
      <w:r w:rsidRPr="00ED588F">
        <w:rPr>
          <w:bCs/>
          <w:sz w:val="30"/>
          <w:szCs w:val="30"/>
          <w:lang w:val="nl-NL"/>
        </w:rPr>
        <w:t>, (6) CL định vị theo lợi ích và giải pháp.</w:t>
      </w:r>
    </w:p>
    <w:p w:rsidR="00D93EE6" w:rsidRPr="00ED588F" w:rsidRDefault="00D93EE6" w:rsidP="00ED588F">
      <w:pPr>
        <w:pStyle w:val="Heading3"/>
        <w:spacing w:line="276" w:lineRule="auto"/>
        <w:ind w:firstLine="0"/>
        <w:rPr>
          <w:color w:val="auto"/>
          <w:sz w:val="30"/>
          <w:szCs w:val="30"/>
          <w:lang w:val="nl-NL"/>
        </w:rPr>
      </w:pPr>
      <w:bookmarkStart w:id="83" w:name="_Toc525259197"/>
      <w:bookmarkStart w:id="84" w:name="_Toc525810733"/>
      <w:bookmarkStart w:id="85" w:name="_Toc527525571"/>
      <w:r w:rsidRPr="00ED588F">
        <w:rPr>
          <w:color w:val="auto"/>
          <w:sz w:val="30"/>
          <w:szCs w:val="30"/>
          <w:lang w:val="nl-NL"/>
        </w:rPr>
        <w:t xml:space="preserve">1.2.3. Sáng tạo giá trị </w:t>
      </w:r>
      <w:bookmarkEnd w:id="83"/>
      <w:r w:rsidRPr="00ED588F">
        <w:rPr>
          <w:color w:val="auto"/>
          <w:sz w:val="30"/>
          <w:szCs w:val="30"/>
          <w:lang w:val="nl-NL"/>
        </w:rPr>
        <w:t xml:space="preserve">sản phẩm cung ứng cho </w:t>
      </w:r>
      <w:bookmarkStart w:id="86" w:name="_Toc525259198"/>
      <w:bookmarkEnd w:id="84"/>
      <w:bookmarkEnd w:id="85"/>
      <w:r w:rsidRPr="00ED588F">
        <w:rPr>
          <w:color w:val="auto"/>
          <w:sz w:val="30"/>
          <w:szCs w:val="30"/>
          <w:lang w:val="nl-NL"/>
        </w:rPr>
        <w:t>khách hàng</w:t>
      </w:r>
    </w:p>
    <w:p w:rsidR="00D93EE6" w:rsidRPr="00ED588F" w:rsidRDefault="00D93EE6" w:rsidP="00ED588F">
      <w:pPr>
        <w:pStyle w:val="Heading3"/>
        <w:spacing w:line="276" w:lineRule="auto"/>
        <w:ind w:firstLine="0"/>
        <w:rPr>
          <w:b w:val="0"/>
          <w:color w:val="auto"/>
          <w:sz w:val="30"/>
          <w:szCs w:val="30"/>
          <w:lang w:val="nl-NL"/>
        </w:rPr>
      </w:pPr>
      <w:bookmarkStart w:id="87" w:name="_Toc527525572"/>
      <w:r w:rsidRPr="00ED588F">
        <w:rPr>
          <w:b w:val="0"/>
          <w:color w:val="auto"/>
          <w:sz w:val="30"/>
          <w:szCs w:val="30"/>
          <w:lang w:val="nl-NL"/>
        </w:rPr>
        <w:t xml:space="preserve">1.2.3.1. Sáng tạo giá trị cho sản phẩm </w:t>
      </w:r>
      <w:bookmarkEnd w:id="86"/>
      <w:bookmarkEnd w:id="87"/>
      <w:r w:rsidRPr="00ED588F">
        <w:rPr>
          <w:b w:val="0"/>
          <w:color w:val="auto"/>
          <w:sz w:val="30"/>
          <w:szCs w:val="30"/>
          <w:lang w:val="nl-NL"/>
        </w:rPr>
        <w:t>cụ thể</w:t>
      </w:r>
    </w:p>
    <w:p w:rsidR="00D93EE6" w:rsidRPr="00ED588F" w:rsidRDefault="00D93EE6" w:rsidP="00ED588F">
      <w:pPr>
        <w:pStyle w:val="Heading3"/>
        <w:spacing w:line="276" w:lineRule="auto"/>
        <w:ind w:firstLine="426"/>
        <w:rPr>
          <w:b w:val="0"/>
          <w:color w:val="auto"/>
          <w:sz w:val="30"/>
          <w:szCs w:val="30"/>
          <w:lang w:val="nl-NL"/>
        </w:rPr>
      </w:pPr>
      <w:r w:rsidRPr="00ED588F">
        <w:rPr>
          <w:b w:val="0"/>
          <w:bCs/>
          <w:color w:val="auto"/>
          <w:sz w:val="30"/>
          <w:szCs w:val="30"/>
          <w:lang w:val="nl-NL"/>
        </w:rPr>
        <w:t>a) Sáng tạo giá trị cho sản phẩm</w:t>
      </w:r>
      <w:r w:rsidRPr="00ED588F">
        <w:rPr>
          <w:b w:val="0"/>
          <w:color w:val="auto"/>
          <w:sz w:val="30"/>
          <w:szCs w:val="30"/>
          <w:lang w:val="nl-NL"/>
        </w:rPr>
        <w:t xml:space="preserve"> cụ thể</w:t>
      </w:r>
    </w:p>
    <w:p w:rsidR="00D93EE6" w:rsidRPr="00891929" w:rsidRDefault="00D93EE6" w:rsidP="00ED588F">
      <w:pPr>
        <w:pStyle w:val="Heading4"/>
        <w:spacing w:line="276" w:lineRule="auto"/>
        <w:ind w:firstLine="426"/>
        <w:rPr>
          <w:i w:val="0"/>
          <w:color w:val="auto"/>
          <w:sz w:val="30"/>
          <w:szCs w:val="30"/>
        </w:rPr>
      </w:pPr>
      <w:r w:rsidRPr="00891929">
        <w:rPr>
          <w:i w:val="0"/>
          <w:color w:val="auto"/>
          <w:sz w:val="30"/>
          <w:szCs w:val="30"/>
        </w:rPr>
        <w:t xml:space="preserve">Theo Philip Kotler and Gary Armstrong (2013, tr. 284), </w:t>
      </w:r>
      <w:r w:rsidRPr="00891929">
        <w:rPr>
          <w:bCs/>
          <w:i w:val="0"/>
          <w:color w:val="auto"/>
          <w:sz w:val="30"/>
          <w:szCs w:val="30"/>
        </w:rPr>
        <w:t xml:space="preserve">các quyết định giá </w:t>
      </w:r>
      <w:r w:rsidRPr="00891929">
        <w:rPr>
          <w:bCs/>
          <w:i w:val="0"/>
          <w:color w:val="auto"/>
          <w:sz w:val="30"/>
          <w:szCs w:val="30"/>
        </w:rPr>
        <w:lastRenderedPageBreak/>
        <w:t xml:space="preserve">trị cho SP cụ thể, bao gồm </w:t>
      </w:r>
      <w:r w:rsidRPr="00891929">
        <w:rPr>
          <w:i w:val="0"/>
          <w:color w:val="auto"/>
          <w:sz w:val="30"/>
          <w:szCs w:val="30"/>
        </w:rPr>
        <w:t>quyết định về đặc tính SP, thương hiệu, bao bì, nhãn mác và dịch vụ hỗ trợ SP.</w:t>
      </w:r>
    </w:p>
    <w:p w:rsidR="00D93EE6" w:rsidRPr="00891929" w:rsidRDefault="00D93EE6" w:rsidP="00ED588F">
      <w:pPr>
        <w:widowControl w:val="0"/>
        <w:spacing w:after="0"/>
        <w:ind w:firstLine="426"/>
        <w:jc w:val="both"/>
        <w:rPr>
          <w:i/>
          <w:sz w:val="30"/>
          <w:szCs w:val="30"/>
          <w:lang w:val="nl-NL"/>
        </w:rPr>
      </w:pPr>
      <w:r w:rsidRPr="00891929">
        <w:rPr>
          <w:i/>
          <w:sz w:val="30"/>
          <w:szCs w:val="30"/>
          <w:lang w:val="nl-NL"/>
        </w:rPr>
        <w:t>b) Các chiến lược marketing cho sản phẩm cụ thể</w:t>
      </w:r>
    </w:p>
    <w:p w:rsidR="00D93EE6" w:rsidRPr="00891929" w:rsidRDefault="00D93EE6" w:rsidP="00ED588F">
      <w:pPr>
        <w:pStyle w:val="NormalWeb"/>
        <w:widowControl w:val="0"/>
        <w:spacing w:before="0" w:beforeAutospacing="0" w:after="0" w:afterAutospacing="0" w:line="276" w:lineRule="auto"/>
        <w:ind w:firstLine="426"/>
        <w:jc w:val="both"/>
        <w:textAlignment w:val="baseline"/>
        <w:rPr>
          <w:sz w:val="30"/>
          <w:szCs w:val="30"/>
          <w:lang w:val="nl-NL"/>
        </w:rPr>
      </w:pPr>
      <w:r w:rsidRPr="00891929">
        <w:rPr>
          <w:sz w:val="30"/>
          <w:szCs w:val="30"/>
          <w:lang w:val="nl-NL"/>
        </w:rPr>
        <w:t>Gồm CL đổi mới SP, CL bắt chước, CL thích ứng SP</w:t>
      </w:r>
      <w:bookmarkStart w:id="88" w:name="_Toc525259199"/>
      <w:r w:rsidRPr="00891929">
        <w:rPr>
          <w:sz w:val="30"/>
          <w:szCs w:val="30"/>
          <w:lang w:val="nl-NL"/>
        </w:rPr>
        <w:t>.</w:t>
      </w:r>
    </w:p>
    <w:p w:rsidR="00D93EE6" w:rsidRPr="00891929" w:rsidRDefault="00D93EE6" w:rsidP="00ED588F">
      <w:pPr>
        <w:pStyle w:val="NormalWeb"/>
        <w:widowControl w:val="0"/>
        <w:spacing w:before="0" w:beforeAutospacing="0" w:after="0" w:afterAutospacing="0" w:line="276" w:lineRule="auto"/>
        <w:jc w:val="both"/>
        <w:textAlignment w:val="baseline"/>
        <w:rPr>
          <w:i/>
          <w:sz w:val="30"/>
          <w:szCs w:val="30"/>
        </w:rPr>
      </w:pPr>
      <w:r w:rsidRPr="00891929">
        <w:rPr>
          <w:i/>
          <w:sz w:val="30"/>
          <w:szCs w:val="30"/>
        </w:rPr>
        <w:t xml:space="preserve">1.2.3.2. Sáng tạo giá trị cho dòng </w:t>
      </w:r>
      <w:bookmarkEnd w:id="88"/>
      <w:r w:rsidRPr="00891929">
        <w:rPr>
          <w:i/>
          <w:sz w:val="30"/>
          <w:szCs w:val="30"/>
        </w:rPr>
        <w:t>SP</w:t>
      </w:r>
    </w:p>
    <w:p w:rsidR="00D93EE6" w:rsidRPr="00891929" w:rsidRDefault="00D93EE6" w:rsidP="00ED588F">
      <w:pPr>
        <w:widowControl w:val="0"/>
        <w:spacing w:after="0"/>
        <w:ind w:firstLine="426"/>
        <w:jc w:val="both"/>
        <w:rPr>
          <w:spacing w:val="4"/>
          <w:sz w:val="30"/>
          <w:szCs w:val="30"/>
          <w:lang w:val="nl-NL"/>
        </w:rPr>
      </w:pPr>
      <w:r w:rsidRPr="00891929">
        <w:rPr>
          <w:bCs/>
          <w:sz w:val="30"/>
          <w:szCs w:val="30"/>
          <w:lang w:val="nl-NL"/>
        </w:rPr>
        <w:t xml:space="preserve">Gồm: </w:t>
      </w:r>
      <w:r w:rsidRPr="00891929">
        <w:rPr>
          <w:sz w:val="30"/>
          <w:szCs w:val="30"/>
          <w:lang w:val="nl-NL"/>
        </w:rPr>
        <w:t xml:space="preserve">CL kéo dài dòng SP, </w:t>
      </w:r>
      <w:r w:rsidRPr="00891929">
        <w:rPr>
          <w:spacing w:val="-4"/>
          <w:sz w:val="30"/>
          <w:szCs w:val="30"/>
          <w:lang w:val="nl-NL"/>
        </w:rPr>
        <w:t xml:space="preserve">CL bổ sung/lấp đầy dòng SP, Hiện đại </w:t>
      </w:r>
      <w:r w:rsidRPr="00891929">
        <w:rPr>
          <w:spacing w:val="4"/>
          <w:sz w:val="30"/>
          <w:szCs w:val="30"/>
          <w:lang w:val="nl-NL"/>
        </w:rPr>
        <w:t>hóa dòng SP, SP đặc trưng và lược bớt SP</w:t>
      </w:r>
      <w:bookmarkStart w:id="89" w:name="_Toc525259200"/>
      <w:r w:rsidRPr="00891929">
        <w:rPr>
          <w:spacing w:val="4"/>
          <w:sz w:val="30"/>
          <w:szCs w:val="30"/>
          <w:lang w:val="nl-NL"/>
        </w:rPr>
        <w:t>.</w:t>
      </w:r>
    </w:p>
    <w:p w:rsidR="00D93EE6" w:rsidRPr="00ED588F" w:rsidRDefault="00D93EE6" w:rsidP="00ED588F">
      <w:pPr>
        <w:widowControl w:val="0"/>
        <w:spacing w:after="0"/>
        <w:jc w:val="both"/>
        <w:rPr>
          <w:i/>
          <w:sz w:val="30"/>
          <w:szCs w:val="30"/>
          <w:lang w:val="nl-NL"/>
        </w:rPr>
      </w:pPr>
      <w:r w:rsidRPr="00ED588F">
        <w:rPr>
          <w:i/>
          <w:sz w:val="30"/>
          <w:szCs w:val="30"/>
          <w:lang w:val="nl-NL"/>
        </w:rPr>
        <w:t xml:space="preserve">1.2.3.3. Sáng tạo giá trị cho tổ hợp </w:t>
      </w:r>
      <w:bookmarkEnd w:id="89"/>
      <w:r w:rsidRPr="00ED588F">
        <w:rPr>
          <w:i/>
          <w:sz w:val="30"/>
          <w:szCs w:val="30"/>
          <w:lang w:val="nl-NL"/>
        </w:rPr>
        <w:t>sản phẩm</w:t>
      </w:r>
    </w:p>
    <w:p w:rsidR="00D93EE6" w:rsidRPr="00891929" w:rsidRDefault="00D93EE6" w:rsidP="00ED588F">
      <w:pPr>
        <w:widowControl w:val="0"/>
        <w:spacing w:after="0"/>
        <w:ind w:firstLine="426"/>
        <w:jc w:val="both"/>
        <w:rPr>
          <w:spacing w:val="-2"/>
          <w:sz w:val="30"/>
          <w:szCs w:val="30"/>
          <w:lang w:val="nl-NL"/>
        </w:rPr>
      </w:pPr>
      <w:r w:rsidRPr="00891929">
        <w:rPr>
          <w:spacing w:val="-2"/>
          <w:sz w:val="30"/>
          <w:szCs w:val="30"/>
          <w:lang w:val="nl-NL"/>
        </w:rPr>
        <w:t>Gồm: (1)CL mở rộng tổ hợp SP</w:t>
      </w:r>
      <w:r w:rsidRPr="00891929">
        <w:rPr>
          <w:i/>
          <w:spacing w:val="-2"/>
          <w:sz w:val="30"/>
          <w:szCs w:val="30"/>
          <w:lang w:val="nl-NL"/>
        </w:rPr>
        <w:t>,</w:t>
      </w:r>
      <w:r w:rsidRPr="00891929">
        <w:rPr>
          <w:spacing w:val="-2"/>
          <w:sz w:val="30"/>
          <w:szCs w:val="30"/>
          <w:lang w:val="nl-NL"/>
        </w:rPr>
        <w:t xml:space="preserve"> (2) CL kéo dài từng dòng trong tổ hợp, (3) CL gia tăng chiều sâu của tổ hợp SP, (4) CL củng cố tính nhất quán của dòng SP; (5) CL cắt giảm các thông số của tổ hợp SP</w:t>
      </w:r>
      <w:bookmarkStart w:id="90" w:name="_Toc525259201"/>
      <w:bookmarkStart w:id="91" w:name="_Toc525810734"/>
      <w:bookmarkStart w:id="92" w:name="_Toc527525573"/>
      <w:r w:rsidRPr="00891929">
        <w:rPr>
          <w:spacing w:val="-2"/>
          <w:sz w:val="30"/>
          <w:szCs w:val="30"/>
          <w:lang w:val="nl-NL"/>
        </w:rPr>
        <w:t>.</w:t>
      </w:r>
    </w:p>
    <w:p w:rsidR="00D93EE6" w:rsidRPr="00891929" w:rsidRDefault="00D93EE6" w:rsidP="00ED588F">
      <w:pPr>
        <w:widowControl w:val="0"/>
        <w:spacing w:after="0"/>
        <w:jc w:val="both"/>
        <w:rPr>
          <w:b/>
          <w:i/>
          <w:sz w:val="30"/>
          <w:szCs w:val="30"/>
          <w:lang w:val="nl-NL"/>
        </w:rPr>
      </w:pPr>
      <w:r w:rsidRPr="00891929">
        <w:rPr>
          <w:b/>
          <w:i/>
          <w:sz w:val="30"/>
          <w:szCs w:val="30"/>
          <w:lang w:val="nl-NL"/>
        </w:rPr>
        <w:t xml:space="preserve">1.2.4. Phối hợp các công cụ marketing để thực hiện và truyền thông giá trị </w:t>
      </w:r>
      <w:bookmarkEnd w:id="90"/>
      <w:bookmarkEnd w:id="91"/>
      <w:r w:rsidRPr="00891929">
        <w:rPr>
          <w:b/>
          <w:i/>
          <w:sz w:val="30"/>
          <w:szCs w:val="30"/>
          <w:lang w:val="nl-NL"/>
        </w:rPr>
        <w:t xml:space="preserve">sản phẩm cung ứng cho </w:t>
      </w:r>
      <w:bookmarkEnd w:id="92"/>
      <w:r w:rsidRPr="00891929">
        <w:rPr>
          <w:b/>
          <w:i/>
          <w:sz w:val="30"/>
          <w:szCs w:val="30"/>
          <w:lang w:val="nl-NL"/>
        </w:rPr>
        <w:t>khách hàng</w:t>
      </w:r>
    </w:p>
    <w:p w:rsidR="00D93EE6" w:rsidRPr="00891929" w:rsidRDefault="00D93EE6" w:rsidP="00ED588F">
      <w:pPr>
        <w:pStyle w:val="Heading4"/>
        <w:spacing w:line="276" w:lineRule="auto"/>
        <w:ind w:firstLine="426"/>
        <w:rPr>
          <w:i w:val="0"/>
          <w:color w:val="auto"/>
          <w:sz w:val="30"/>
          <w:szCs w:val="30"/>
        </w:rPr>
      </w:pPr>
      <w:bookmarkStart w:id="93" w:name="_Toc525259202"/>
      <w:r w:rsidRPr="00891929">
        <w:rPr>
          <w:color w:val="auto"/>
          <w:sz w:val="30"/>
          <w:szCs w:val="30"/>
        </w:rPr>
        <w:t xml:space="preserve">a) Giá </w:t>
      </w:r>
      <w:bookmarkEnd w:id="93"/>
      <w:r w:rsidRPr="00891929">
        <w:rPr>
          <w:color w:val="auto"/>
          <w:sz w:val="30"/>
          <w:szCs w:val="30"/>
        </w:rPr>
        <w:t>sản phẩm</w:t>
      </w:r>
    </w:p>
    <w:p w:rsidR="00D93EE6" w:rsidRPr="00891929" w:rsidRDefault="00D93EE6" w:rsidP="00ED588F">
      <w:pPr>
        <w:widowControl w:val="0"/>
        <w:spacing w:after="0"/>
        <w:ind w:firstLine="426"/>
        <w:jc w:val="both"/>
        <w:rPr>
          <w:bCs/>
          <w:sz w:val="30"/>
          <w:szCs w:val="30"/>
          <w:lang w:val="nl-NL"/>
        </w:rPr>
      </w:pPr>
      <w:r w:rsidRPr="00891929">
        <w:rPr>
          <w:bCs/>
          <w:sz w:val="30"/>
          <w:szCs w:val="30"/>
          <w:lang w:val="nl-NL"/>
        </w:rPr>
        <w:t>CL định giá gồm: CL định giá tổ hợp SP gồm CL định giá dòng SP và định giá theo tính năng SP, CL tăng/giảm giá, CL định giá phân biệt,  CL định giá khuyến mãi, CL chiết khấu và trợ giá.</w:t>
      </w:r>
    </w:p>
    <w:p w:rsidR="00D93EE6" w:rsidRPr="00891929" w:rsidRDefault="00D93EE6" w:rsidP="00ED588F">
      <w:pPr>
        <w:pStyle w:val="Heading4"/>
        <w:spacing w:line="276" w:lineRule="auto"/>
        <w:ind w:firstLine="426"/>
        <w:rPr>
          <w:color w:val="auto"/>
          <w:spacing w:val="-2"/>
          <w:sz w:val="30"/>
          <w:szCs w:val="30"/>
        </w:rPr>
      </w:pPr>
      <w:bookmarkStart w:id="94" w:name="_Toc525259204"/>
      <w:r w:rsidRPr="00891929">
        <w:rPr>
          <w:color w:val="auto"/>
          <w:sz w:val="30"/>
          <w:szCs w:val="30"/>
        </w:rPr>
        <w:t>b) Kênh phân phối và bán hàng</w:t>
      </w:r>
      <w:bookmarkEnd w:id="94"/>
    </w:p>
    <w:p w:rsidR="00D93EE6" w:rsidRPr="00891929" w:rsidRDefault="00D93EE6" w:rsidP="00ED588F">
      <w:pPr>
        <w:pStyle w:val="ListParagraph"/>
        <w:widowControl w:val="0"/>
        <w:spacing w:line="276" w:lineRule="auto"/>
        <w:ind w:left="0" w:firstLine="426"/>
        <w:contextualSpacing w:val="0"/>
        <w:jc w:val="both"/>
        <w:rPr>
          <w:spacing w:val="-2"/>
          <w:sz w:val="30"/>
          <w:szCs w:val="30"/>
          <w:lang w:val="nl-NL"/>
        </w:rPr>
      </w:pPr>
      <w:r w:rsidRPr="00891929">
        <w:rPr>
          <w:spacing w:val="-2"/>
          <w:sz w:val="30"/>
          <w:szCs w:val="30"/>
          <w:lang w:val="nl-NL"/>
        </w:rPr>
        <w:t>DN sữa cần phát triển các phương án kênh PP và đưa ra quyết định quản trị kênh PP và xử lý xung đột kênh PP.</w:t>
      </w:r>
    </w:p>
    <w:p w:rsidR="00D93EE6" w:rsidRPr="00891929" w:rsidRDefault="00D93EE6" w:rsidP="00ED588F">
      <w:pPr>
        <w:pStyle w:val="Heading4"/>
        <w:spacing w:line="276" w:lineRule="auto"/>
        <w:ind w:firstLine="426"/>
        <w:rPr>
          <w:color w:val="auto"/>
          <w:spacing w:val="-2"/>
          <w:sz w:val="30"/>
          <w:szCs w:val="30"/>
        </w:rPr>
      </w:pPr>
      <w:bookmarkStart w:id="95" w:name="_Toc525259203"/>
      <w:r w:rsidRPr="00891929">
        <w:rPr>
          <w:color w:val="auto"/>
          <w:sz w:val="30"/>
          <w:szCs w:val="30"/>
        </w:rPr>
        <w:t>c) Truyền thông giá trị</w:t>
      </w:r>
      <w:bookmarkEnd w:id="95"/>
      <w:r w:rsidRPr="00891929">
        <w:rPr>
          <w:color w:val="auto"/>
          <w:sz w:val="30"/>
          <w:szCs w:val="30"/>
        </w:rPr>
        <w:t xml:space="preserve"> SP cung ứng cho KH</w:t>
      </w:r>
    </w:p>
    <w:p w:rsidR="00D93EE6" w:rsidRPr="00891929" w:rsidRDefault="00D93EE6" w:rsidP="00ED588F">
      <w:pPr>
        <w:widowControl w:val="0"/>
        <w:spacing w:after="0"/>
        <w:ind w:firstLine="426"/>
        <w:jc w:val="both"/>
        <w:rPr>
          <w:sz w:val="30"/>
          <w:szCs w:val="30"/>
          <w:lang w:val="nl-NL"/>
        </w:rPr>
      </w:pPr>
      <w:r w:rsidRPr="00891929">
        <w:rPr>
          <w:sz w:val="30"/>
          <w:szCs w:val="30"/>
          <w:lang w:val="nl-NL"/>
        </w:rPr>
        <w:t>Các công cụ truyền thông: Hoạt động quảng cáo, Xúc tiến bán, Hoạt động PR, Hoạt động marketing trực tiếp, Bán hàng cá nhân. Truyền thông phải đảm bảo định vị được giá trị sẽ cung ứng tới KH mục tiêu cho từng mặt hàng CL (Sữa bột, sữa nước, SC, sữa đặc).</w:t>
      </w:r>
    </w:p>
    <w:p w:rsidR="00D93EE6" w:rsidRPr="00891929" w:rsidRDefault="00D93EE6" w:rsidP="00ED588F">
      <w:pPr>
        <w:pStyle w:val="Heading3"/>
        <w:tabs>
          <w:tab w:val="left" w:pos="426"/>
        </w:tabs>
        <w:spacing w:line="276" w:lineRule="auto"/>
        <w:ind w:firstLine="0"/>
        <w:rPr>
          <w:color w:val="auto"/>
          <w:sz w:val="30"/>
          <w:szCs w:val="30"/>
          <w:lang w:val="nl-NL"/>
        </w:rPr>
      </w:pPr>
      <w:bookmarkStart w:id="96" w:name="_Toc525259205"/>
      <w:bookmarkStart w:id="97" w:name="_Toc525810735"/>
      <w:bookmarkStart w:id="98" w:name="_Toc527525574"/>
      <w:r w:rsidRPr="00891929">
        <w:rPr>
          <w:color w:val="auto"/>
          <w:sz w:val="30"/>
          <w:szCs w:val="30"/>
          <w:lang w:val="nl-NL"/>
        </w:rPr>
        <w:t>1.2.5. Đảm bảo nguồn lực và tổ chức hoạt động marketing</w:t>
      </w:r>
      <w:bookmarkEnd w:id="96"/>
      <w:bookmarkEnd w:id="97"/>
      <w:bookmarkEnd w:id="98"/>
    </w:p>
    <w:p w:rsidR="00D93EE6" w:rsidRPr="00891929" w:rsidRDefault="00D93EE6" w:rsidP="00ED588F">
      <w:pPr>
        <w:pStyle w:val="ListParagraph"/>
        <w:widowControl w:val="0"/>
        <w:shd w:val="clear" w:color="auto" w:fill="FFFFFF"/>
        <w:spacing w:line="276" w:lineRule="auto"/>
        <w:ind w:left="0" w:firstLine="426"/>
        <w:contextualSpacing w:val="0"/>
        <w:jc w:val="both"/>
        <w:rPr>
          <w:sz w:val="30"/>
          <w:szCs w:val="30"/>
          <w:lang w:val="nl-NL"/>
        </w:rPr>
      </w:pPr>
      <w:r w:rsidRPr="00891929">
        <w:rPr>
          <w:sz w:val="30"/>
          <w:szCs w:val="30"/>
          <w:lang w:val="nl-NL"/>
        </w:rPr>
        <w:t>Gồm đảm bảo nhân lực marketing, ngân sách marketing, hệ thống thông tin và công nghệ marketing, tổ chức hoạt động marketing.</w:t>
      </w:r>
    </w:p>
    <w:p w:rsidR="00D93EE6" w:rsidRPr="00891929" w:rsidRDefault="00D93EE6" w:rsidP="00ED588F">
      <w:pPr>
        <w:pStyle w:val="Heading3"/>
        <w:spacing w:line="276" w:lineRule="auto"/>
        <w:ind w:firstLine="0"/>
        <w:rPr>
          <w:color w:val="auto"/>
          <w:spacing w:val="-6"/>
          <w:sz w:val="30"/>
          <w:szCs w:val="30"/>
          <w:lang w:val="nl-NL"/>
        </w:rPr>
      </w:pPr>
      <w:bookmarkStart w:id="99" w:name="_Toc525259206"/>
      <w:bookmarkStart w:id="100" w:name="_Toc525810736"/>
      <w:bookmarkStart w:id="101" w:name="_Toc527525575"/>
      <w:r w:rsidRPr="00891929">
        <w:rPr>
          <w:color w:val="auto"/>
          <w:spacing w:val="-6"/>
          <w:sz w:val="30"/>
          <w:szCs w:val="30"/>
          <w:lang w:val="nl-NL"/>
        </w:rPr>
        <w:t xml:space="preserve">1.2.6. Đánh giá hiệu quả Chiến lược marketing </w:t>
      </w:r>
      <w:bookmarkEnd w:id="99"/>
      <w:bookmarkEnd w:id="100"/>
      <w:bookmarkEnd w:id="101"/>
      <w:r w:rsidRPr="00891929">
        <w:rPr>
          <w:color w:val="auto"/>
          <w:spacing w:val="-6"/>
          <w:sz w:val="30"/>
          <w:szCs w:val="30"/>
          <w:lang w:val="nl-NL"/>
        </w:rPr>
        <w:t>sản phẩm</w:t>
      </w:r>
    </w:p>
    <w:p w:rsidR="00D93EE6" w:rsidRPr="00891929" w:rsidRDefault="00D93EE6" w:rsidP="00ED588F">
      <w:pPr>
        <w:spacing w:after="0"/>
        <w:ind w:firstLine="426"/>
        <w:jc w:val="both"/>
        <w:rPr>
          <w:sz w:val="30"/>
          <w:szCs w:val="30"/>
          <w:lang w:val="nl-NL"/>
        </w:rPr>
      </w:pPr>
      <w:r w:rsidRPr="00891929">
        <w:rPr>
          <w:i/>
          <w:sz w:val="30"/>
          <w:szCs w:val="30"/>
          <w:lang w:val="nl-NL"/>
        </w:rPr>
        <w:t xml:space="preserve">a) Tiêu chí định lượng: </w:t>
      </w:r>
      <w:r w:rsidRPr="00891929">
        <w:rPr>
          <w:sz w:val="30"/>
          <w:szCs w:val="30"/>
          <w:lang w:val="nl-NL"/>
        </w:rPr>
        <w:t>Doanh thu, thị phần,</w:t>
      </w:r>
      <w:r w:rsidRPr="00891929">
        <w:rPr>
          <w:i/>
          <w:sz w:val="30"/>
          <w:szCs w:val="30"/>
          <w:lang w:val="nl-NL"/>
        </w:rPr>
        <w:t xml:space="preserve"> </w:t>
      </w:r>
      <w:r w:rsidRPr="00891929">
        <w:rPr>
          <w:sz w:val="30"/>
          <w:szCs w:val="30"/>
          <w:lang w:val="nl-NL"/>
        </w:rPr>
        <w:t>tăng trưởng,..</w:t>
      </w:r>
    </w:p>
    <w:p w:rsidR="00D93EE6" w:rsidRPr="00891929" w:rsidRDefault="00D93EE6" w:rsidP="00ED588F">
      <w:pPr>
        <w:spacing w:after="0"/>
        <w:ind w:firstLine="426"/>
        <w:jc w:val="both"/>
        <w:rPr>
          <w:i/>
          <w:sz w:val="30"/>
          <w:szCs w:val="30"/>
          <w:lang w:val="nl-NL"/>
        </w:rPr>
      </w:pPr>
      <w:r w:rsidRPr="00891929">
        <w:rPr>
          <w:i/>
          <w:sz w:val="30"/>
          <w:szCs w:val="30"/>
          <w:lang w:val="nl-NL"/>
        </w:rPr>
        <w:t>b) Tiêu chí đị</w:t>
      </w:r>
      <w:bookmarkStart w:id="102" w:name="_Toc525259207"/>
      <w:bookmarkStart w:id="103" w:name="_Toc525810737"/>
      <w:bookmarkStart w:id="104" w:name="_Toc527525576"/>
      <w:r w:rsidRPr="00891929">
        <w:rPr>
          <w:i/>
          <w:sz w:val="30"/>
          <w:szCs w:val="30"/>
          <w:lang w:val="nl-NL"/>
        </w:rPr>
        <w:t xml:space="preserve">nh tính: </w:t>
      </w:r>
      <w:r w:rsidRPr="00891929">
        <w:rPr>
          <w:sz w:val="30"/>
          <w:szCs w:val="30"/>
          <w:lang w:val="nl-NL"/>
        </w:rPr>
        <w:t>Mức độ tín nhiệm, sự trung thành</w:t>
      </w:r>
    </w:p>
    <w:p w:rsidR="00D93EE6" w:rsidRPr="00ED588F" w:rsidRDefault="00D93EE6" w:rsidP="00ED588F">
      <w:pPr>
        <w:spacing w:after="0"/>
        <w:jc w:val="both"/>
        <w:rPr>
          <w:b/>
          <w:sz w:val="30"/>
          <w:szCs w:val="30"/>
          <w:lang w:val="nl-NL"/>
        </w:rPr>
      </w:pPr>
      <w:r w:rsidRPr="00ED588F">
        <w:rPr>
          <w:b/>
          <w:sz w:val="30"/>
          <w:szCs w:val="30"/>
          <w:lang w:val="nl-NL"/>
        </w:rPr>
        <w:t>1.3. Các yếu tố môi trường marketing ảnh hưởng đến chiến lược marketing sản phẩm của doanh nghiệp sữa</w:t>
      </w:r>
      <w:bookmarkEnd w:id="102"/>
      <w:bookmarkEnd w:id="103"/>
      <w:bookmarkEnd w:id="104"/>
      <w:r w:rsidRPr="00ED588F">
        <w:rPr>
          <w:b/>
          <w:sz w:val="30"/>
          <w:szCs w:val="30"/>
          <w:lang w:val="nl-NL"/>
        </w:rPr>
        <w:t xml:space="preserve"> </w:t>
      </w:r>
    </w:p>
    <w:p w:rsidR="00D93EE6" w:rsidRPr="00ED588F" w:rsidRDefault="00D93EE6" w:rsidP="00ED588F">
      <w:pPr>
        <w:widowControl w:val="0"/>
        <w:spacing w:after="0"/>
        <w:ind w:firstLine="426"/>
        <w:jc w:val="both"/>
        <w:rPr>
          <w:sz w:val="30"/>
          <w:szCs w:val="30"/>
          <w:lang w:val="nl-NL"/>
        </w:rPr>
      </w:pPr>
      <w:r w:rsidRPr="00891929">
        <w:rPr>
          <w:bCs/>
          <w:spacing w:val="-2"/>
          <w:sz w:val="30"/>
          <w:szCs w:val="30"/>
          <w:lang w:val="it-IT"/>
        </w:rPr>
        <w:t xml:space="preserve">Gồm các yếu tố môi trường vĩ mô (Chính trị và luật pháp, </w:t>
      </w:r>
      <w:r w:rsidRPr="00891929">
        <w:rPr>
          <w:spacing w:val="-2"/>
          <w:sz w:val="30"/>
          <w:szCs w:val="30"/>
          <w:lang w:val="nl-NL"/>
        </w:rPr>
        <w:t xml:space="preserve">Kinh tế, </w:t>
      </w:r>
      <w:r w:rsidRPr="00891929">
        <w:rPr>
          <w:bCs/>
          <w:spacing w:val="-2"/>
          <w:sz w:val="30"/>
          <w:szCs w:val="30"/>
          <w:lang w:val="it-IT"/>
        </w:rPr>
        <w:t>Nhân khẩu học, T</w:t>
      </w:r>
      <w:r w:rsidRPr="00891929">
        <w:rPr>
          <w:sz w:val="30"/>
          <w:szCs w:val="30"/>
          <w:lang w:val="nl-NL"/>
        </w:rPr>
        <w:t xml:space="preserve">ự nhiên; </w:t>
      </w:r>
      <w:r w:rsidRPr="00ED588F">
        <w:rPr>
          <w:sz w:val="30"/>
          <w:szCs w:val="30"/>
          <w:lang w:val="nl-NL"/>
        </w:rPr>
        <w:t>Văn hóa xã hội</w:t>
      </w:r>
      <w:bookmarkStart w:id="105" w:name="_Toc525259209"/>
      <w:bookmarkStart w:id="106" w:name="_Toc525810739"/>
      <w:bookmarkStart w:id="107" w:name="_Toc527525578"/>
      <w:r w:rsidRPr="00ED588F">
        <w:rPr>
          <w:sz w:val="30"/>
          <w:szCs w:val="30"/>
          <w:lang w:val="nl-NL"/>
        </w:rPr>
        <w:t>); Y</w:t>
      </w:r>
      <w:r w:rsidRPr="00891929">
        <w:rPr>
          <w:sz w:val="30"/>
          <w:szCs w:val="30"/>
          <w:lang w:val="it-IT"/>
        </w:rPr>
        <w:t>ếu tố môi trường ngành</w:t>
      </w:r>
      <w:bookmarkEnd w:id="105"/>
      <w:bookmarkEnd w:id="106"/>
      <w:bookmarkEnd w:id="107"/>
      <w:r w:rsidRPr="00891929">
        <w:rPr>
          <w:sz w:val="30"/>
          <w:szCs w:val="30"/>
          <w:lang w:val="it-IT"/>
        </w:rPr>
        <w:t xml:space="preserve"> (</w:t>
      </w:r>
      <w:r w:rsidRPr="00891929">
        <w:rPr>
          <w:bCs/>
          <w:spacing w:val="-2"/>
          <w:sz w:val="30"/>
          <w:szCs w:val="30"/>
          <w:lang w:val="it-IT"/>
        </w:rPr>
        <w:t xml:space="preserve"> thị trường sữa, c</w:t>
      </w:r>
      <w:r w:rsidRPr="00ED588F">
        <w:rPr>
          <w:sz w:val="30"/>
          <w:szCs w:val="30"/>
          <w:lang w:val="nl-NL"/>
        </w:rPr>
        <w:t>ạnh tranh, Các loại kênh PP và Người mua; Khách hàng, Nhà cung cấp</w:t>
      </w:r>
      <w:bookmarkStart w:id="108" w:name="_Toc525259210"/>
      <w:bookmarkStart w:id="109" w:name="_Toc525810740"/>
      <w:bookmarkStart w:id="110" w:name="_Toc527525579"/>
      <w:r w:rsidRPr="00ED588F">
        <w:rPr>
          <w:sz w:val="30"/>
          <w:szCs w:val="30"/>
          <w:lang w:val="nl-NL"/>
        </w:rPr>
        <w:t>); M</w:t>
      </w:r>
      <w:r w:rsidRPr="00891929">
        <w:rPr>
          <w:sz w:val="30"/>
          <w:szCs w:val="30"/>
          <w:lang w:val="it-IT"/>
        </w:rPr>
        <w:t xml:space="preserve">ôi </w:t>
      </w:r>
      <w:r w:rsidRPr="00891929">
        <w:rPr>
          <w:sz w:val="30"/>
          <w:szCs w:val="30"/>
          <w:lang w:val="it-IT"/>
        </w:rPr>
        <w:lastRenderedPageBreak/>
        <w:t xml:space="preserve">trường nội tại </w:t>
      </w:r>
      <w:bookmarkEnd w:id="108"/>
      <w:bookmarkEnd w:id="109"/>
      <w:bookmarkEnd w:id="110"/>
      <w:r w:rsidRPr="00891929">
        <w:rPr>
          <w:sz w:val="30"/>
          <w:szCs w:val="30"/>
          <w:lang w:val="it-IT"/>
        </w:rPr>
        <w:t>gồm năng lực (T</w:t>
      </w:r>
      <w:r w:rsidRPr="00891929">
        <w:rPr>
          <w:bCs/>
          <w:spacing w:val="-2"/>
          <w:sz w:val="30"/>
          <w:szCs w:val="30"/>
          <w:lang w:val="it-IT"/>
        </w:rPr>
        <w:t>ài chính, Công nghệ, R&amp;D, Sản xuất, nguồn nguyên liệu, hoạch định và triển khai CL marketing SP).</w:t>
      </w:r>
    </w:p>
    <w:p w:rsidR="00D93EE6" w:rsidRPr="00891929" w:rsidRDefault="00D93EE6" w:rsidP="00ED588F">
      <w:pPr>
        <w:pStyle w:val="Heading2"/>
        <w:spacing w:line="276" w:lineRule="auto"/>
        <w:ind w:firstLine="0"/>
        <w:rPr>
          <w:color w:val="auto"/>
          <w:sz w:val="30"/>
          <w:szCs w:val="30"/>
        </w:rPr>
      </w:pPr>
      <w:bookmarkStart w:id="111" w:name="_Toc525259211"/>
      <w:bookmarkStart w:id="112" w:name="_Toc525810741"/>
      <w:bookmarkStart w:id="113" w:name="_Toc527525580"/>
      <w:r w:rsidRPr="00891929">
        <w:rPr>
          <w:color w:val="auto"/>
          <w:sz w:val="30"/>
          <w:szCs w:val="30"/>
        </w:rPr>
        <w:t xml:space="preserve">1.4. Nghiên cứu chiến lược marketing sản phẩm của một số doanh nghiệp sữa nước ngoài và bài học rút ra đối với doanh nghiệp sữa </w:t>
      </w:r>
      <w:bookmarkEnd w:id="111"/>
      <w:bookmarkEnd w:id="112"/>
      <w:bookmarkEnd w:id="113"/>
      <w:r w:rsidRPr="00891929">
        <w:rPr>
          <w:color w:val="auto"/>
          <w:sz w:val="30"/>
          <w:szCs w:val="30"/>
        </w:rPr>
        <w:t>Việt Nam</w:t>
      </w:r>
    </w:p>
    <w:p w:rsidR="00D93EE6" w:rsidRPr="00891929" w:rsidRDefault="00D93EE6" w:rsidP="00ED588F">
      <w:pPr>
        <w:pStyle w:val="Heading3"/>
        <w:spacing w:line="276" w:lineRule="auto"/>
        <w:ind w:firstLine="0"/>
        <w:rPr>
          <w:color w:val="auto"/>
          <w:sz w:val="30"/>
          <w:szCs w:val="30"/>
          <w:lang w:val="nl-NL"/>
        </w:rPr>
      </w:pPr>
      <w:bookmarkStart w:id="114" w:name="_Toc525259212"/>
      <w:bookmarkStart w:id="115" w:name="_Toc525810742"/>
      <w:bookmarkStart w:id="116" w:name="_Toc527525581"/>
      <w:bookmarkStart w:id="117" w:name="_Toc525810744"/>
      <w:bookmarkStart w:id="118" w:name="_Toc527525583"/>
      <w:r w:rsidRPr="00891929">
        <w:rPr>
          <w:color w:val="auto"/>
          <w:sz w:val="30"/>
          <w:szCs w:val="30"/>
          <w:lang w:val="nl-NL"/>
        </w:rPr>
        <w:t>1.4.</w:t>
      </w:r>
      <w:r w:rsidRPr="00891929">
        <w:rPr>
          <w:color w:val="auto"/>
          <w:sz w:val="30"/>
          <w:szCs w:val="30"/>
          <w:lang w:val="vi-VN"/>
        </w:rPr>
        <w:t>1.</w:t>
      </w:r>
      <w:r w:rsidRPr="00891929">
        <w:rPr>
          <w:color w:val="auto"/>
          <w:sz w:val="30"/>
          <w:szCs w:val="30"/>
          <w:lang w:val="nl-NL"/>
        </w:rPr>
        <w:t xml:space="preserve"> Kinh nghiệm về xây dựng và triển khai chiến lược marketing phẩm phẩm của </w:t>
      </w:r>
      <w:r w:rsidRPr="00891929">
        <w:rPr>
          <w:color w:val="auto"/>
          <w:sz w:val="30"/>
          <w:szCs w:val="30"/>
          <w:lang w:val="vi-VN"/>
        </w:rPr>
        <w:t>Nestlé</w:t>
      </w:r>
      <w:r w:rsidRPr="00891929">
        <w:rPr>
          <w:color w:val="auto"/>
          <w:sz w:val="30"/>
          <w:szCs w:val="30"/>
          <w:lang w:val="nl-NL"/>
        </w:rPr>
        <w:t xml:space="preserve"> trên thế giới và </w:t>
      </w:r>
      <w:bookmarkEnd w:id="114"/>
      <w:bookmarkEnd w:id="115"/>
      <w:bookmarkEnd w:id="116"/>
      <w:r w:rsidRPr="00891929">
        <w:rPr>
          <w:color w:val="auto"/>
          <w:sz w:val="30"/>
          <w:szCs w:val="30"/>
          <w:lang w:val="nl-NL"/>
        </w:rPr>
        <w:t>Việt Nam</w:t>
      </w:r>
    </w:p>
    <w:p w:rsidR="00D93EE6" w:rsidRPr="00891929" w:rsidRDefault="00D93EE6" w:rsidP="00ED588F">
      <w:pPr>
        <w:pStyle w:val="Heading3"/>
        <w:spacing w:line="276" w:lineRule="auto"/>
        <w:ind w:firstLine="0"/>
        <w:rPr>
          <w:color w:val="auto"/>
          <w:sz w:val="30"/>
          <w:szCs w:val="30"/>
          <w:lang w:val="nl-NL"/>
        </w:rPr>
      </w:pPr>
      <w:bookmarkStart w:id="119" w:name="_Toc525259218"/>
      <w:bookmarkStart w:id="120" w:name="_Toc525810743"/>
      <w:bookmarkStart w:id="121" w:name="_Toc527525582"/>
      <w:r w:rsidRPr="00ED588F">
        <w:rPr>
          <w:color w:val="auto"/>
          <w:sz w:val="30"/>
          <w:szCs w:val="30"/>
          <w:lang w:val="nl-NL"/>
        </w:rPr>
        <w:t>1.4.</w:t>
      </w:r>
      <w:r w:rsidRPr="00891929">
        <w:rPr>
          <w:color w:val="auto"/>
          <w:sz w:val="30"/>
          <w:szCs w:val="30"/>
          <w:lang w:val="vi-VN"/>
        </w:rPr>
        <w:t xml:space="preserve">2. </w:t>
      </w:r>
      <w:r w:rsidRPr="00891929">
        <w:rPr>
          <w:color w:val="auto"/>
          <w:sz w:val="30"/>
          <w:szCs w:val="30"/>
          <w:lang w:val="nl-NL"/>
        </w:rPr>
        <w:t xml:space="preserve">Kinh nghiệm về xây dựng và triển khai chiến lược marketing sản phẩm của </w:t>
      </w:r>
      <w:r w:rsidRPr="00891929">
        <w:rPr>
          <w:color w:val="auto"/>
          <w:sz w:val="30"/>
          <w:szCs w:val="30"/>
          <w:lang w:val="vi-VN"/>
        </w:rPr>
        <w:t>Abbott</w:t>
      </w:r>
      <w:bookmarkEnd w:id="119"/>
      <w:bookmarkEnd w:id="120"/>
      <w:bookmarkEnd w:id="121"/>
      <w:r w:rsidRPr="00891929">
        <w:rPr>
          <w:color w:val="auto"/>
          <w:sz w:val="30"/>
          <w:szCs w:val="30"/>
          <w:lang w:val="nl-NL"/>
        </w:rPr>
        <w:t xml:space="preserve"> </w:t>
      </w:r>
    </w:p>
    <w:p w:rsidR="00D93EE6" w:rsidRPr="00891929" w:rsidRDefault="00D93EE6" w:rsidP="00ED588F">
      <w:pPr>
        <w:widowControl w:val="0"/>
        <w:spacing w:after="0"/>
        <w:jc w:val="both"/>
        <w:rPr>
          <w:b/>
          <w:i/>
          <w:spacing w:val="2"/>
          <w:sz w:val="30"/>
          <w:szCs w:val="30"/>
          <w:lang w:val="nl-NL"/>
        </w:rPr>
      </w:pPr>
      <w:r w:rsidRPr="00891929">
        <w:rPr>
          <w:b/>
          <w:i/>
          <w:spacing w:val="2"/>
          <w:sz w:val="30"/>
          <w:szCs w:val="30"/>
          <w:lang w:val="nl-NL"/>
        </w:rPr>
        <w:t>1.4.3. Kinh nghiệm xây dựng và triển khai CL marketing SP của thương hiệu Dutch Lady thuộc FCV</w:t>
      </w:r>
    </w:p>
    <w:p w:rsidR="00D93EE6" w:rsidRPr="00891929" w:rsidRDefault="00D93EE6" w:rsidP="00ED588F">
      <w:pPr>
        <w:pStyle w:val="Heading1"/>
        <w:spacing w:line="276" w:lineRule="auto"/>
        <w:rPr>
          <w:color w:val="auto"/>
          <w:sz w:val="30"/>
          <w:szCs w:val="30"/>
        </w:rPr>
      </w:pPr>
      <w:bookmarkStart w:id="122" w:name="_Toc525259222"/>
      <w:bookmarkStart w:id="123" w:name="_Toc525810745"/>
      <w:bookmarkStart w:id="124" w:name="_Toc527525584"/>
      <w:bookmarkEnd w:id="117"/>
      <w:bookmarkEnd w:id="118"/>
    </w:p>
    <w:p w:rsidR="00D93EE6" w:rsidRPr="00891929" w:rsidRDefault="00D93EE6" w:rsidP="00ED588F">
      <w:pPr>
        <w:pStyle w:val="Heading1"/>
        <w:spacing w:line="276" w:lineRule="auto"/>
        <w:rPr>
          <w:color w:val="auto"/>
          <w:sz w:val="30"/>
          <w:szCs w:val="30"/>
        </w:rPr>
      </w:pPr>
      <w:r w:rsidRPr="00891929">
        <w:rPr>
          <w:color w:val="auto"/>
          <w:sz w:val="30"/>
          <w:szCs w:val="30"/>
        </w:rPr>
        <w:t>CHƯƠNG 2</w:t>
      </w:r>
      <w:bookmarkEnd w:id="122"/>
      <w:bookmarkEnd w:id="123"/>
      <w:bookmarkEnd w:id="124"/>
    </w:p>
    <w:p w:rsidR="00D93EE6" w:rsidRPr="00891929" w:rsidRDefault="00D93EE6" w:rsidP="00ED588F">
      <w:pPr>
        <w:pStyle w:val="Heading1"/>
        <w:spacing w:line="276" w:lineRule="auto"/>
        <w:rPr>
          <w:color w:val="auto"/>
          <w:sz w:val="30"/>
          <w:szCs w:val="30"/>
        </w:rPr>
      </w:pPr>
      <w:bookmarkStart w:id="125" w:name="_Toc527525585"/>
      <w:bookmarkStart w:id="126" w:name="_Toc525259223"/>
      <w:bookmarkStart w:id="127" w:name="_Toc525810746"/>
      <w:r w:rsidRPr="00891929">
        <w:rPr>
          <w:color w:val="auto"/>
          <w:sz w:val="30"/>
          <w:szCs w:val="30"/>
        </w:rPr>
        <w:t xml:space="preserve">THỰC TRẠNG CHIẾN LƯỢC MARKETING </w:t>
      </w:r>
      <w:bookmarkEnd w:id="125"/>
      <w:r w:rsidRPr="00891929">
        <w:rPr>
          <w:color w:val="auto"/>
          <w:sz w:val="30"/>
          <w:szCs w:val="30"/>
        </w:rPr>
        <w:t>SẢN PHẨM</w:t>
      </w:r>
    </w:p>
    <w:p w:rsidR="00D93EE6" w:rsidRPr="00891929" w:rsidRDefault="00D93EE6" w:rsidP="00ED588F">
      <w:pPr>
        <w:pStyle w:val="Heading1"/>
        <w:spacing w:line="276" w:lineRule="auto"/>
        <w:rPr>
          <w:color w:val="auto"/>
          <w:sz w:val="30"/>
          <w:szCs w:val="30"/>
        </w:rPr>
      </w:pPr>
      <w:bookmarkStart w:id="128" w:name="_Toc527525586"/>
      <w:r w:rsidRPr="00891929">
        <w:rPr>
          <w:color w:val="auto"/>
          <w:sz w:val="30"/>
          <w:szCs w:val="30"/>
        </w:rPr>
        <w:t xml:space="preserve">CỦA CÁC DOANH NGIỆP SỮA </w:t>
      </w:r>
      <w:bookmarkEnd w:id="126"/>
      <w:bookmarkEnd w:id="127"/>
      <w:r w:rsidRPr="00891929">
        <w:rPr>
          <w:color w:val="auto"/>
          <w:sz w:val="30"/>
          <w:szCs w:val="30"/>
        </w:rPr>
        <w:t>VIỆT NAM</w:t>
      </w:r>
      <w:bookmarkEnd w:id="128"/>
    </w:p>
    <w:p w:rsidR="00D93EE6" w:rsidRPr="00ED588F" w:rsidRDefault="00D93EE6" w:rsidP="00ED588F">
      <w:pPr>
        <w:pStyle w:val="Heading3"/>
        <w:spacing w:line="276" w:lineRule="auto"/>
        <w:rPr>
          <w:i w:val="0"/>
          <w:color w:val="auto"/>
          <w:spacing w:val="-4"/>
          <w:sz w:val="30"/>
          <w:szCs w:val="30"/>
          <w:lang w:val="it-IT"/>
        </w:rPr>
      </w:pPr>
    </w:p>
    <w:p w:rsidR="00D93EE6" w:rsidRPr="00ED588F" w:rsidRDefault="00D93EE6" w:rsidP="00ED588F">
      <w:pPr>
        <w:pStyle w:val="Heading3"/>
        <w:spacing w:line="276" w:lineRule="auto"/>
        <w:ind w:firstLine="0"/>
        <w:rPr>
          <w:i w:val="0"/>
          <w:color w:val="auto"/>
          <w:spacing w:val="-4"/>
          <w:sz w:val="30"/>
          <w:szCs w:val="30"/>
          <w:lang w:val="it-IT"/>
        </w:rPr>
      </w:pPr>
      <w:r w:rsidRPr="00ED588F">
        <w:rPr>
          <w:i w:val="0"/>
          <w:color w:val="auto"/>
          <w:spacing w:val="-4"/>
          <w:sz w:val="30"/>
          <w:szCs w:val="30"/>
          <w:lang w:val="it-IT"/>
        </w:rPr>
        <w:t>2.1. Khái quát về các doanh nghiệp sữa Việt Nam</w:t>
      </w:r>
    </w:p>
    <w:p w:rsidR="00D93EE6" w:rsidRPr="00ED588F" w:rsidRDefault="00D93EE6" w:rsidP="00ED588F">
      <w:pPr>
        <w:pStyle w:val="Heading3"/>
        <w:spacing w:line="276" w:lineRule="auto"/>
        <w:ind w:firstLine="0"/>
        <w:rPr>
          <w:color w:val="auto"/>
          <w:spacing w:val="-4"/>
          <w:sz w:val="30"/>
          <w:szCs w:val="30"/>
          <w:lang w:val="it-IT"/>
        </w:rPr>
      </w:pPr>
      <w:r w:rsidRPr="00ED588F">
        <w:rPr>
          <w:color w:val="auto"/>
          <w:spacing w:val="-4"/>
          <w:sz w:val="30"/>
          <w:szCs w:val="30"/>
          <w:lang w:val="it-IT"/>
        </w:rPr>
        <w:t>2.1.1. Lịch sử hình thành và phát triển của các doanh nghiệp sữa Việt Nam</w:t>
      </w:r>
    </w:p>
    <w:p w:rsidR="00D93EE6" w:rsidRPr="00ED588F" w:rsidRDefault="00D93EE6" w:rsidP="00ED588F">
      <w:pPr>
        <w:widowControl w:val="0"/>
        <w:shd w:val="clear" w:color="auto" w:fill="FFFFFF"/>
        <w:spacing w:after="0"/>
        <w:jc w:val="both"/>
        <w:rPr>
          <w:b/>
          <w:i/>
          <w:sz w:val="30"/>
          <w:szCs w:val="30"/>
          <w:lang w:val="it-IT"/>
        </w:rPr>
      </w:pPr>
      <w:bookmarkStart w:id="129" w:name="_Toc525259241"/>
      <w:bookmarkStart w:id="130" w:name="_Toc525810754"/>
      <w:bookmarkStart w:id="131" w:name="_Toc527525594"/>
      <w:r w:rsidRPr="00ED588F">
        <w:rPr>
          <w:b/>
          <w:i/>
          <w:sz w:val="30"/>
          <w:szCs w:val="30"/>
          <w:lang w:val="it-IT"/>
        </w:rPr>
        <w:t>2.1.2. Một số chỉ tiêu kết quả kinh doanh của các DN sữa Việt Nam giai đoạn 2012-201</w:t>
      </w:r>
      <w:bookmarkEnd w:id="129"/>
      <w:bookmarkEnd w:id="130"/>
      <w:bookmarkEnd w:id="131"/>
      <w:r w:rsidRPr="00ED588F">
        <w:rPr>
          <w:b/>
          <w:i/>
          <w:sz w:val="30"/>
          <w:szCs w:val="30"/>
          <w:lang w:val="it-IT"/>
        </w:rPr>
        <w:t>8</w:t>
      </w:r>
    </w:p>
    <w:p w:rsidR="00D93EE6" w:rsidRPr="00891929" w:rsidRDefault="00D93EE6" w:rsidP="00ED588F">
      <w:pPr>
        <w:spacing w:after="0"/>
        <w:jc w:val="both"/>
        <w:rPr>
          <w:b/>
          <w:sz w:val="30"/>
          <w:szCs w:val="30"/>
          <w:lang w:val="vi-VN"/>
        </w:rPr>
      </w:pPr>
      <w:bookmarkStart w:id="132" w:name="_Toc525259244"/>
      <w:bookmarkStart w:id="133" w:name="_Toc525810756"/>
      <w:bookmarkStart w:id="134" w:name="_Toc527525596"/>
      <w:r w:rsidRPr="00ED588F">
        <w:rPr>
          <w:b/>
          <w:sz w:val="30"/>
          <w:szCs w:val="30"/>
          <w:lang w:val="it-IT"/>
        </w:rPr>
        <w:t xml:space="preserve">2.2. Phân tích ảnh hưởng của các yếu tố môi trường marketing đến chiến lược marketing sản phẩm của các DN sữa </w:t>
      </w:r>
      <w:bookmarkEnd w:id="132"/>
      <w:bookmarkEnd w:id="133"/>
      <w:bookmarkEnd w:id="134"/>
      <w:r w:rsidRPr="00891929">
        <w:rPr>
          <w:b/>
          <w:sz w:val="30"/>
          <w:szCs w:val="30"/>
          <w:lang w:val="vi-VN"/>
        </w:rPr>
        <w:t>Việt Nam</w:t>
      </w:r>
    </w:p>
    <w:p w:rsidR="00D93EE6" w:rsidRPr="00891929" w:rsidRDefault="00D93EE6" w:rsidP="00ED588F">
      <w:pPr>
        <w:pStyle w:val="Heading3"/>
        <w:spacing w:line="276" w:lineRule="auto"/>
        <w:ind w:firstLine="0"/>
        <w:rPr>
          <w:color w:val="auto"/>
          <w:sz w:val="30"/>
          <w:szCs w:val="30"/>
          <w:lang w:val="nl-NL"/>
        </w:rPr>
      </w:pPr>
      <w:bookmarkStart w:id="135" w:name="_Toc525259245"/>
      <w:bookmarkStart w:id="136" w:name="_Toc525810757"/>
      <w:bookmarkStart w:id="137" w:name="_Toc527525597"/>
      <w:r w:rsidRPr="00891929">
        <w:rPr>
          <w:color w:val="auto"/>
          <w:sz w:val="30"/>
          <w:szCs w:val="30"/>
          <w:lang w:val="nl-NL"/>
        </w:rPr>
        <w:t>2.2.1. Các yếu tố ảnh hưởng thuộc môi trường vĩ mô</w:t>
      </w:r>
      <w:bookmarkEnd w:id="135"/>
      <w:bookmarkEnd w:id="136"/>
      <w:bookmarkEnd w:id="137"/>
    </w:p>
    <w:p w:rsidR="00D93EE6" w:rsidRPr="00891929" w:rsidRDefault="00D93EE6" w:rsidP="00ED588F">
      <w:pPr>
        <w:pStyle w:val="Heading4"/>
        <w:spacing w:line="276" w:lineRule="auto"/>
        <w:ind w:firstLine="0"/>
        <w:rPr>
          <w:color w:val="auto"/>
          <w:sz w:val="30"/>
          <w:szCs w:val="30"/>
        </w:rPr>
      </w:pPr>
      <w:bookmarkStart w:id="138" w:name="_Toc525259247"/>
      <w:r w:rsidRPr="00891929">
        <w:rPr>
          <w:bCs/>
          <w:color w:val="auto"/>
          <w:sz w:val="30"/>
          <w:szCs w:val="30"/>
        </w:rPr>
        <w:t>2.2.1.1. Các c</w:t>
      </w:r>
      <w:r w:rsidRPr="00891929">
        <w:rPr>
          <w:color w:val="auto"/>
          <w:sz w:val="30"/>
          <w:szCs w:val="30"/>
        </w:rPr>
        <w:t>hính sách ngành sữa</w:t>
      </w:r>
      <w:bookmarkEnd w:id="138"/>
    </w:p>
    <w:p w:rsidR="00D93EE6" w:rsidRPr="00891929" w:rsidRDefault="00D93EE6" w:rsidP="00ED588F">
      <w:pPr>
        <w:widowControl w:val="0"/>
        <w:shd w:val="clear" w:color="auto" w:fill="FFFFFF"/>
        <w:spacing w:after="0"/>
        <w:ind w:firstLine="426"/>
        <w:jc w:val="both"/>
        <w:rPr>
          <w:sz w:val="30"/>
          <w:szCs w:val="30"/>
          <w:lang w:val="nl-NL"/>
        </w:rPr>
      </w:pPr>
      <w:r w:rsidRPr="00891929">
        <w:rPr>
          <w:i/>
          <w:sz w:val="30"/>
          <w:szCs w:val="30"/>
          <w:lang w:val="nl-NL"/>
        </w:rPr>
        <w:t>a) Nhóm chính sách về phát triển chăn nuôi bò sữa</w:t>
      </w:r>
    </w:p>
    <w:p w:rsidR="00D93EE6" w:rsidRPr="00ED588F" w:rsidRDefault="00D93EE6" w:rsidP="00ED588F">
      <w:pPr>
        <w:pStyle w:val="ListParagraph"/>
        <w:spacing w:line="276" w:lineRule="auto"/>
        <w:ind w:left="0" w:firstLine="426"/>
        <w:jc w:val="both"/>
        <w:rPr>
          <w:bCs/>
          <w:sz w:val="30"/>
          <w:szCs w:val="30"/>
          <w:bdr w:val="none" w:sz="0" w:space="0" w:color="auto" w:frame="1"/>
          <w:shd w:val="clear" w:color="auto" w:fill="FFFFFF"/>
          <w:lang w:val="nl-NL"/>
        </w:rPr>
      </w:pPr>
      <w:r w:rsidRPr="00ED588F">
        <w:rPr>
          <w:bCs/>
          <w:sz w:val="30"/>
          <w:szCs w:val="30"/>
          <w:bdr w:val="none" w:sz="0" w:space="0" w:color="auto" w:frame="1"/>
          <w:shd w:val="clear" w:color="auto" w:fill="FFFFFF"/>
          <w:lang w:val="nl-NL"/>
        </w:rPr>
        <w:t xml:space="preserve">(1) Đối với nông hộ, </w:t>
      </w:r>
      <w:r w:rsidRPr="00ED588F">
        <w:rPr>
          <w:bCs/>
          <w:i/>
          <w:sz w:val="30"/>
          <w:szCs w:val="30"/>
          <w:bdr w:val="none" w:sz="0" w:space="0" w:color="auto" w:frame="1"/>
          <w:shd w:val="clear" w:color="auto" w:fill="FFFFFF"/>
          <w:lang w:val="nl-NL"/>
        </w:rPr>
        <w:t>Quyết định số 50/2014/QĐ-TTg về chính sách hỗ trợ nâng cao hiệu quả chăn nuôi nông hộ giai đoạn 2015 - 2020</w:t>
      </w:r>
      <w:r w:rsidRPr="00ED588F">
        <w:rPr>
          <w:bCs/>
          <w:sz w:val="30"/>
          <w:szCs w:val="30"/>
          <w:bdr w:val="none" w:sz="0" w:space="0" w:color="auto" w:frame="1"/>
          <w:shd w:val="clear" w:color="auto" w:fill="FFFFFF"/>
          <w:lang w:val="nl-NL"/>
        </w:rPr>
        <w:t xml:space="preserve"> </w:t>
      </w:r>
    </w:p>
    <w:p w:rsidR="00D93EE6" w:rsidRPr="00ED588F" w:rsidRDefault="00D93EE6" w:rsidP="00ED588F">
      <w:pPr>
        <w:pStyle w:val="ListParagraph"/>
        <w:spacing w:line="276" w:lineRule="auto"/>
        <w:ind w:left="0" w:firstLine="426"/>
        <w:jc w:val="both"/>
        <w:rPr>
          <w:bCs/>
          <w:i/>
          <w:sz w:val="30"/>
          <w:szCs w:val="30"/>
          <w:bdr w:val="none" w:sz="0" w:space="0" w:color="auto" w:frame="1"/>
          <w:shd w:val="clear" w:color="auto" w:fill="FFFFFF"/>
          <w:lang w:val="nl-NL"/>
        </w:rPr>
      </w:pPr>
      <w:r w:rsidRPr="00ED588F">
        <w:rPr>
          <w:bCs/>
          <w:i/>
          <w:sz w:val="30"/>
          <w:szCs w:val="30"/>
          <w:bdr w:val="none" w:sz="0" w:space="0" w:color="auto" w:frame="1"/>
          <w:shd w:val="clear" w:color="auto" w:fill="FFFFFF"/>
          <w:lang w:val="nl-NL"/>
        </w:rPr>
        <w:t xml:space="preserve">(2) </w:t>
      </w:r>
      <w:r w:rsidRPr="00ED588F">
        <w:rPr>
          <w:bCs/>
          <w:sz w:val="30"/>
          <w:szCs w:val="30"/>
          <w:bdr w:val="none" w:sz="0" w:space="0" w:color="auto" w:frame="1"/>
          <w:shd w:val="clear" w:color="auto" w:fill="FFFFFF"/>
          <w:lang w:val="nl-NL"/>
        </w:rPr>
        <w:t>Đối với các DN chăn nuôi</w:t>
      </w:r>
      <w:r w:rsidRPr="00ED588F">
        <w:rPr>
          <w:bCs/>
          <w:i/>
          <w:sz w:val="30"/>
          <w:szCs w:val="30"/>
          <w:bdr w:val="none" w:sz="0" w:space="0" w:color="auto" w:frame="1"/>
          <w:shd w:val="clear" w:color="auto" w:fill="FFFFFF"/>
          <w:lang w:val="nl-NL"/>
        </w:rPr>
        <w:t>, Nghị định số 57/2018/NĐ-CP ngày 17/4/2018 của Chính phủ về cơ chế, chính sách khuyến khích DN đầu tư vào nông nghiệp, nông thôn, trong đó có các DN chăn nuôi bò sữa</w:t>
      </w:r>
    </w:p>
    <w:p w:rsidR="00D93EE6" w:rsidRPr="00891929" w:rsidRDefault="00D93EE6" w:rsidP="00ED588F">
      <w:pPr>
        <w:pStyle w:val="ListParagraph"/>
        <w:spacing w:line="276" w:lineRule="auto"/>
        <w:ind w:left="0" w:firstLine="426"/>
        <w:jc w:val="both"/>
        <w:rPr>
          <w:sz w:val="30"/>
          <w:szCs w:val="30"/>
          <w:lang w:val="nl-NL"/>
        </w:rPr>
      </w:pPr>
      <w:r w:rsidRPr="00891929">
        <w:rPr>
          <w:i/>
          <w:sz w:val="30"/>
          <w:szCs w:val="30"/>
          <w:lang w:val="nl-NL"/>
        </w:rPr>
        <w:t>b) Nhóm chính sách về phát triển ngành công nghiệp chế biến sữa</w:t>
      </w:r>
      <w:r w:rsidRPr="00891929">
        <w:rPr>
          <w:sz w:val="30"/>
          <w:szCs w:val="30"/>
          <w:lang w:val="nl-NL"/>
        </w:rPr>
        <w:t xml:space="preserve">: </w:t>
      </w:r>
    </w:p>
    <w:p w:rsidR="00D93EE6" w:rsidRPr="00891929" w:rsidRDefault="00D93EE6" w:rsidP="00ED588F">
      <w:pPr>
        <w:pStyle w:val="ListParagraph"/>
        <w:widowControl w:val="0"/>
        <w:shd w:val="clear" w:color="auto" w:fill="FFFFFF"/>
        <w:spacing w:line="276" w:lineRule="auto"/>
        <w:ind w:left="0" w:firstLine="426"/>
        <w:contextualSpacing w:val="0"/>
        <w:jc w:val="both"/>
        <w:rPr>
          <w:sz w:val="30"/>
          <w:szCs w:val="30"/>
          <w:lang w:val="nl-NL"/>
        </w:rPr>
      </w:pPr>
      <w:r w:rsidRPr="00891929">
        <w:rPr>
          <w:sz w:val="30"/>
          <w:szCs w:val="30"/>
          <w:lang w:val="nl-NL"/>
        </w:rPr>
        <w:t>(1) Quyết định số 3399/QĐ-BCT ngày 28/6/2010 phê duyệt Quy hoạch phát triển ngành công nghiệp chế biến sữa VN đến năm 2020, tầm nhìn đến năm 2025.</w:t>
      </w:r>
    </w:p>
    <w:p w:rsidR="00D93EE6" w:rsidRPr="00ED588F" w:rsidRDefault="00D93EE6" w:rsidP="00ED588F">
      <w:pPr>
        <w:pStyle w:val="ListParagraph"/>
        <w:widowControl w:val="0"/>
        <w:shd w:val="clear" w:color="auto" w:fill="FFFFFF"/>
        <w:spacing w:line="276" w:lineRule="auto"/>
        <w:ind w:left="0" w:firstLine="426"/>
        <w:contextualSpacing w:val="0"/>
        <w:jc w:val="both"/>
        <w:rPr>
          <w:sz w:val="30"/>
          <w:szCs w:val="30"/>
          <w:lang w:val="nl-NL"/>
        </w:rPr>
      </w:pPr>
      <w:r w:rsidRPr="00ED588F">
        <w:rPr>
          <w:sz w:val="30"/>
          <w:szCs w:val="30"/>
          <w:lang w:val="nl-NL"/>
        </w:rPr>
        <w:t xml:space="preserve">(2) Quyết định số QĐ1340, ngày 8/7/2016 của Thủ tướng Chính phủ về Phê duyệt Chương trình SHĐ cải thiện tình trạng DD góp phần nâng cao tầm vóc trẻ em mẫu giáo và tiểu học đến năm 2020. </w:t>
      </w:r>
      <w:r w:rsidRPr="00ED588F">
        <w:rPr>
          <w:sz w:val="30"/>
          <w:szCs w:val="30"/>
          <w:lang w:val="nl-NL"/>
        </w:rPr>
        <w:tab/>
      </w:r>
    </w:p>
    <w:p w:rsidR="00D93EE6" w:rsidRPr="00891929" w:rsidRDefault="00D93EE6" w:rsidP="00ED588F">
      <w:pPr>
        <w:pStyle w:val="ListParagraph"/>
        <w:widowControl w:val="0"/>
        <w:shd w:val="clear" w:color="auto" w:fill="FFFFFF"/>
        <w:spacing w:line="276" w:lineRule="auto"/>
        <w:ind w:left="0" w:firstLine="426"/>
        <w:contextualSpacing w:val="0"/>
        <w:jc w:val="both"/>
        <w:rPr>
          <w:i/>
          <w:sz w:val="30"/>
          <w:szCs w:val="30"/>
        </w:rPr>
      </w:pPr>
      <w:r w:rsidRPr="00891929">
        <w:rPr>
          <w:i/>
          <w:sz w:val="30"/>
          <w:szCs w:val="30"/>
        </w:rPr>
        <w:lastRenderedPageBreak/>
        <w:t xml:space="preserve">c) </w:t>
      </w:r>
      <w:r w:rsidRPr="00891929">
        <w:rPr>
          <w:i/>
          <w:sz w:val="30"/>
          <w:szCs w:val="30"/>
          <w:lang w:val="nl-NL"/>
        </w:rPr>
        <w:t xml:space="preserve">Nhóm chính sách quản lý giá sữa </w:t>
      </w:r>
    </w:p>
    <w:p w:rsidR="00D93EE6" w:rsidRPr="00891929" w:rsidRDefault="00D93EE6" w:rsidP="00ED588F">
      <w:pPr>
        <w:pStyle w:val="ListParagraph"/>
        <w:widowControl w:val="0"/>
        <w:shd w:val="clear" w:color="auto" w:fill="FFFFFF"/>
        <w:spacing w:line="276" w:lineRule="auto"/>
        <w:ind w:left="0" w:firstLine="426"/>
        <w:contextualSpacing w:val="0"/>
        <w:jc w:val="both"/>
        <w:rPr>
          <w:sz w:val="30"/>
          <w:szCs w:val="30"/>
          <w:lang w:val="nl-NL"/>
        </w:rPr>
      </w:pPr>
      <w:r w:rsidRPr="00891929">
        <w:rPr>
          <w:sz w:val="30"/>
          <w:szCs w:val="30"/>
          <w:lang w:val="nl-NL"/>
        </w:rPr>
        <w:t xml:space="preserve">(1) Quyết định số 1079/QĐ-BTC ngày 20/5/2014  của Bộ Tài Chính về áp dụng biện pháp bình ổn giá đối với SP sữa dành cho trẻ em dưới 6 tuổi. </w:t>
      </w:r>
    </w:p>
    <w:p w:rsidR="00D93EE6" w:rsidRPr="00891929" w:rsidRDefault="00D93EE6" w:rsidP="00ED588F">
      <w:pPr>
        <w:pStyle w:val="ListParagraph"/>
        <w:widowControl w:val="0"/>
        <w:shd w:val="clear" w:color="auto" w:fill="FFFFFF"/>
        <w:spacing w:line="276" w:lineRule="auto"/>
        <w:ind w:left="0" w:firstLine="426"/>
        <w:contextualSpacing w:val="0"/>
        <w:jc w:val="both"/>
        <w:rPr>
          <w:bCs/>
          <w:sz w:val="30"/>
          <w:szCs w:val="30"/>
          <w:lang w:val="nl-NL"/>
        </w:rPr>
      </w:pPr>
      <w:r w:rsidRPr="00891929">
        <w:rPr>
          <w:bCs/>
          <w:sz w:val="30"/>
          <w:szCs w:val="30"/>
          <w:lang w:val="nl-NL"/>
        </w:rPr>
        <w:t xml:space="preserve">(2) Thông tư số 08/2017/TT-BCT ngày 26/6/2017 của Bộ Công thương qui định về đăng ký giá, kê khai giá sữa và thực phẩm chức năng dành cho trẻ em dưới 06 tuổi, có hiệu lực từ 10/8/2017 cho đến nay. </w:t>
      </w:r>
    </w:p>
    <w:p w:rsidR="00D93EE6" w:rsidRPr="00891929" w:rsidRDefault="00D93EE6" w:rsidP="00ED588F">
      <w:pPr>
        <w:pStyle w:val="ListParagraph"/>
        <w:widowControl w:val="0"/>
        <w:shd w:val="clear" w:color="auto" w:fill="FFFFFF"/>
        <w:spacing w:line="276" w:lineRule="auto"/>
        <w:ind w:left="0" w:firstLine="426"/>
        <w:contextualSpacing w:val="0"/>
        <w:jc w:val="both"/>
        <w:rPr>
          <w:bCs/>
          <w:i/>
          <w:sz w:val="30"/>
          <w:szCs w:val="30"/>
          <w:lang w:val="nl-NL"/>
        </w:rPr>
      </w:pPr>
      <w:r w:rsidRPr="00891929">
        <w:rPr>
          <w:bCs/>
          <w:i/>
          <w:sz w:val="30"/>
          <w:szCs w:val="30"/>
          <w:lang w:val="nl-NL"/>
        </w:rPr>
        <w:t>d) Nhóm chính sách về truyền thông</w:t>
      </w:r>
    </w:p>
    <w:p w:rsidR="00D93EE6" w:rsidRPr="00891929" w:rsidRDefault="00D93EE6" w:rsidP="00ED588F">
      <w:pPr>
        <w:pStyle w:val="ListParagraph"/>
        <w:widowControl w:val="0"/>
        <w:shd w:val="clear" w:color="auto" w:fill="FFFFFF"/>
        <w:spacing w:line="276" w:lineRule="auto"/>
        <w:ind w:left="0" w:firstLine="426"/>
        <w:contextualSpacing w:val="0"/>
        <w:jc w:val="both"/>
        <w:rPr>
          <w:bCs/>
          <w:sz w:val="30"/>
          <w:szCs w:val="30"/>
          <w:lang w:val="vi-VN"/>
        </w:rPr>
      </w:pPr>
      <w:r w:rsidRPr="00ED588F">
        <w:rPr>
          <w:bCs/>
          <w:iCs/>
          <w:sz w:val="30"/>
          <w:szCs w:val="30"/>
          <w:lang w:val="nl-NL"/>
        </w:rPr>
        <w:t xml:space="preserve">(1) </w:t>
      </w:r>
      <w:r w:rsidRPr="00891929">
        <w:rPr>
          <w:bCs/>
          <w:iCs/>
          <w:sz w:val="30"/>
          <w:szCs w:val="30"/>
          <w:lang w:val="vi-VN"/>
        </w:rPr>
        <w:t>Nghị định 181/2013/NĐ-CP:</w:t>
      </w:r>
      <w:r w:rsidRPr="00ED588F">
        <w:rPr>
          <w:bCs/>
          <w:iCs/>
          <w:sz w:val="30"/>
          <w:szCs w:val="30"/>
          <w:lang w:val="nl-NL"/>
        </w:rPr>
        <w:t xml:space="preserve"> </w:t>
      </w:r>
      <w:r w:rsidRPr="00891929">
        <w:rPr>
          <w:bCs/>
          <w:iCs/>
          <w:sz w:val="30"/>
          <w:szCs w:val="30"/>
          <w:lang w:val="vi-VN"/>
        </w:rPr>
        <w:t>Tại khoản 1 Điều 12 Nghị định 181/2013/NĐ-CP thì việc quảng cáo SP sữa, SP</w:t>
      </w:r>
      <w:r w:rsidRPr="00ED588F">
        <w:rPr>
          <w:bCs/>
          <w:iCs/>
          <w:sz w:val="30"/>
          <w:szCs w:val="30"/>
          <w:lang w:val="nl-NL"/>
        </w:rPr>
        <w:t xml:space="preserve">DD </w:t>
      </w:r>
      <w:r w:rsidRPr="00891929">
        <w:rPr>
          <w:bCs/>
          <w:iCs/>
          <w:sz w:val="30"/>
          <w:szCs w:val="30"/>
          <w:lang w:val="vi-VN"/>
        </w:rPr>
        <w:t>bổ sung dùng cho trẻ phải được cơ quan nhà nước có thẩm quyền xác nhận nội dung quảng cáo trước khi thực hiện.</w:t>
      </w:r>
    </w:p>
    <w:p w:rsidR="00D93EE6" w:rsidRPr="00891929" w:rsidRDefault="00D93EE6" w:rsidP="00ED588F">
      <w:pPr>
        <w:pStyle w:val="ListParagraph"/>
        <w:widowControl w:val="0"/>
        <w:shd w:val="clear" w:color="auto" w:fill="FFFFFF"/>
        <w:spacing w:line="276" w:lineRule="auto"/>
        <w:ind w:left="0" w:firstLine="426"/>
        <w:contextualSpacing w:val="0"/>
        <w:jc w:val="both"/>
        <w:rPr>
          <w:bCs/>
          <w:sz w:val="30"/>
          <w:szCs w:val="30"/>
          <w:lang w:val="nl-NL"/>
        </w:rPr>
      </w:pPr>
      <w:r w:rsidRPr="00891929">
        <w:rPr>
          <w:bCs/>
          <w:sz w:val="30"/>
          <w:szCs w:val="30"/>
          <w:lang w:val="nl-NL"/>
        </w:rPr>
        <w:t xml:space="preserve">(2) Quy chuẩn Kỹ thuật quốc gia sữa dạng lỏng QCVN 5:1-2017/BYT của Bộ Y Tế, thay thế QCVN 5:1-2010/BYT, có hiệu lực từ 1/3/2018. </w:t>
      </w:r>
      <w:bookmarkStart w:id="139" w:name="_Toc525259248"/>
    </w:p>
    <w:p w:rsidR="00D93EE6" w:rsidRPr="00ED588F" w:rsidRDefault="00D93EE6" w:rsidP="00ED588F">
      <w:pPr>
        <w:widowControl w:val="0"/>
        <w:shd w:val="clear" w:color="auto" w:fill="FFFFFF"/>
        <w:spacing w:after="0"/>
        <w:jc w:val="both"/>
        <w:rPr>
          <w:i/>
          <w:sz w:val="30"/>
          <w:szCs w:val="30"/>
          <w:lang w:val="nl-NL"/>
        </w:rPr>
      </w:pPr>
      <w:r w:rsidRPr="00ED588F">
        <w:rPr>
          <w:i/>
          <w:sz w:val="30"/>
          <w:szCs w:val="30"/>
          <w:lang w:val="nl-NL"/>
        </w:rPr>
        <w:t>2.2.1.</w:t>
      </w:r>
      <w:r w:rsidR="00ED588F" w:rsidRPr="00ED588F">
        <w:rPr>
          <w:i/>
          <w:sz w:val="30"/>
          <w:szCs w:val="30"/>
          <w:lang w:val="nl-NL"/>
        </w:rPr>
        <w:t>2</w:t>
      </w:r>
      <w:r w:rsidRPr="00ED588F">
        <w:rPr>
          <w:i/>
          <w:sz w:val="30"/>
          <w:szCs w:val="30"/>
          <w:lang w:val="nl-NL"/>
        </w:rPr>
        <w:t>. Yếu tố Dân số</w:t>
      </w:r>
      <w:bookmarkEnd w:id="139"/>
    </w:p>
    <w:p w:rsidR="00D93EE6" w:rsidRPr="00891929" w:rsidRDefault="00D93EE6" w:rsidP="00ED588F">
      <w:pPr>
        <w:pStyle w:val="ListParagraph"/>
        <w:widowControl w:val="0"/>
        <w:shd w:val="clear" w:color="auto" w:fill="FFFFFF"/>
        <w:spacing w:line="276" w:lineRule="auto"/>
        <w:ind w:left="0" w:firstLine="426"/>
        <w:contextualSpacing w:val="0"/>
        <w:jc w:val="both"/>
        <w:rPr>
          <w:rStyle w:val="Strong"/>
          <w:rFonts w:eastAsia="Calibri"/>
          <w:sz w:val="30"/>
          <w:szCs w:val="30"/>
          <w:shd w:val="clear" w:color="auto" w:fill="FFFFFF"/>
          <w:lang w:val="vi-VN"/>
        </w:rPr>
      </w:pPr>
      <w:r w:rsidRPr="00891929">
        <w:rPr>
          <w:iCs/>
          <w:sz w:val="30"/>
          <w:szCs w:val="30"/>
          <w:lang w:val="nl-NL" w:eastAsia="vi-VN"/>
        </w:rPr>
        <w:t xml:space="preserve">Qui mô và tốc độ tăng trưởng dân số tăng làm tăng qui mô TT tiêu dùng; </w:t>
      </w:r>
      <w:r w:rsidRPr="00ED588F">
        <w:rPr>
          <w:rStyle w:val="Emphasis"/>
          <w:rFonts w:eastAsia="Calibri"/>
          <w:bCs/>
          <w:i w:val="0"/>
          <w:sz w:val="30"/>
          <w:szCs w:val="30"/>
          <w:lang w:val="nl-NL"/>
        </w:rPr>
        <w:t>Thu nhập bình quân đầu người tăng, tầng lớp trung và thượng lưu tăng; Mức số</w:t>
      </w:r>
      <w:bookmarkStart w:id="140" w:name="_Toc525259387"/>
      <w:r w:rsidRPr="00ED588F">
        <w:rPr>
          <w:rStyle w:val="Emphasis"/>
          <w:rFonts w:eastAsia="Calibri"/>
          <w:bCs/>
          <w:i w:val="0"/>
          <w:sz w:val="30"/>
          <w:szCs w:val="30"/>
          <w:lang w:val="nl-NL"/>
        </w:rPr>
        <w:t>ng tăng và những xu hướng tiêu dùng về thực phẩm và sữa.</w:t>
      </w:r>
    </w:p>
    <w:p w:rsidR="00D93EE6" w:rsidRPr="00891929" w:rsidRDefault="00D93EE6" w:rsidP="00ED588F">
      <w:pPr>
        <w:pStyle w:val="Heading4"/>
        <w:spacing w:line="276" w:lineRule="auto"/>
        <w:ind w:firstLine="0"/>
        <w:rPr>
          <w:bCs/>
          <w:color w:val="auto"/>
          <w:sz w:val="30"/>
          <w:szCs w:val="30"/>
          <w:lang w:val="vi-VN"/>
        </w:rPr>
      </w:pPr>
      <w:bookmarkStart w:id="141" w:name="_Toc525259249"/>
      <w:bookmarkEnd w:id="140"/>
      <w:r w:rsidRPr="00891929">
        <w:rPr>
          <w:color w:val="auto"/>
          <w:sz w:val="30"/>
          <w:szCs w:val="30"/>
          <w:shd w:val="clear" w:color="auto" w:fill="FFFFFF"/>
        </w:rPr>
        <w:t>2.2.1</w:t>
      </w:r>
      <w:r w:rsidR="00ED588F">
        <w:rPr>
          <w:color w:val="auto"/>
          <w:sz w:val="30"/>
          <w:szCs w:val="30"/>
          <w:shd w:val="clear" w:color="auto" w:fill="FFFFFF"/>
        </w:rPr>
        <w:t>.3</w:t>
      </w:r>
      <w:r w:rsidRPr="00891929">
        <w:rPr>
          <w:color w:val="auto"/>
          <w:sz w:val="30"/>
          <w:szCs w:val="30"/>
          <w:shd w:val="clear" w:color="auto" w:fill="FFFFFF"/>
        </w:rPr>
        <w:t>. Yếu tố thuộc</w:t>
      </w:r>
      <w:r w:rsidRPr="00891929">
        <w:rPr>
          <w:bCs/>
          <w:color w:val="auto"/>
          <w:sz w:val="30"/>
          <w:szCs w:val="30"/>
        </w:rPr>
        <w:t xml:space="preserve"> môi trường kinh tế</w:t>
      </w:r>
      <w:bookmarkEnd w:id="141"/>
    </w:p>
    <w:p w:rsidR="00D93EE6" w:rsidRPr="00891929" w:rsidRDefault="00D93EE6" w:rsidP="00ED588F">
      <w:pPr>
        <w:pStyle w:val="Heading4"/>
        <w:spacing w:line="276" w:lineRule="auto"/>
        <w:ind w:firstLine="426"/>
        <w:rPr>
          <w:bCs/>
          <w:i w:val="0"/>
          <w:color w:val="auto"/>
          <w:sz w:val="30"/>
          <w:szCs w:val="30"/>
          <w:lang w:val="vi-VN"/>
        </w:rPr>
      </w:pPr>
      <w:r w:rsidRPr="00891929">
        <w:rPr>
          <w:bCs/>
          <w:color w:val="auto"/>
          <w:sz w:val="30"/>
          <w:szCs w:val="30"/>
          <w:lang w:val="vi-VN"/>
        </w:rPr>
        <w:t>(1) Tốc độ tăng trưởng kinh tế và lạm phát</w:t>
      </w:r>
      <w:r w:rsidRPr="00ED588F">
        <w:rPr>
          <w:bCs/>
          <w:color w:val="auto"/>
          <w:sz w:val="30"/>
          <w:szCs w:val="30"/>
          <w:lang w:val="vi-VN"/>
        </w:rPr>
        <w:t xml:space="preserve">: </w:t>
      </w:r>
      <w:r w:rsidRPr="00891929">
        <w:rPr>
          <w:i w:val="0"/>
          <w:color w:val="auto"/>
          <w:sz w:val="30"/>
          <w:szCs w:val="30"/>
        </w:rPr>
        <w:t>Giai đoạn 2012-2018, nước ta đã kiểm soát tốt chỉ số lạm phát giữ ở mức 1 con số, góp phần ổn định hoạt động SXKD, bình ổn giá cả hàng hóa, tăng trưởng kinh tế. K</w:t>
      </w:r>
      <w:r w:rsidRPr="00891929">
        <w:rPr>
          <w:i w:val="0"/>
          <w:color w:val="auto"/>
          <w:sz w:val="30"/>
          <w:szCs w:val="30"/>
          <w:shd w:val="clear" w:color="auto" w:fill="FFFFFF"/>
        </w:rPr>
        <w:t xml:space="preserve">inh tế VN đạt mức tăng trưởng GDP ổn định, bình quân đạt 6,19%/năm, </w:t>
      </w:r>
      <w:r w:rsidRPr="00891929">
        <w:rPr>
          <w:i w:val="0"/>
          <w:color w:val="auto"/>
          <w:sz w:val="30"/>
          <w:szCs w:val="30"/>
        </w:rPr>
        <w:t>tạo</w:t>
      </w:r>
      <w:r w:rsidRPr="00891929">
        <w:rPr>
          <w:i w:val="0"/>
          <w:color w:val="auto"/>
          <w:sz w:val="30"/>
          <w:szCs w:val="30"/>
          <w:lang w:val="vi-VN"/>
        </w:rPr>
        <w:t xml:space="preserve"> thuận lợi cho các </w:t>
      </w:r>
      <w:r w:rsidRPr="00891929">
        <w:rPr>
          <w:i w:val="0"/>
          <w:color w:val="auto"/>
          <w:sz w:val="30"/>
          <w:szCs w:val="30"/>
        </w:rPr>
        <w:t>ngành</w:t>
      </w:r>
      <w:r w:rsidRPr="00891929">
        <w:rPr>
          <w:i w:val="0"/>
          <w:color w:val="auto"/>
          <w:sz w:val="30"/>
          <w:szCs w:val="30"/>
          <w:lang w:val="vi-VN"/>
        </w:rPr>
        <w:t xml:space="preserve"> kinh tế phát triển trong đó có ngành sữa.</w:t>
      </w:r>
    </w:p>
    <w:p w:rsidR="00891929" w:rsidRDefault="00D93EE6" w:rsidP="00ED588F">
      <w:pPr>
        <w:pStyle w:val="Heading4"/>
        <w:spacing w:line="276" w:lineRule="auto"/>
        <w:ind w:firstLine="426"/>
        <w:rPr>
          <w:bCs/>
          <w:i w:val="0"/>
          <w:color w:val="auto"/>
          <w:sz w:val="30"/>
          <w:szCs w:val="30"/>
        </w:rPr>
      </w:pPr>
      <w:r w:rsidRPr="00891929">
        <w:rPr>
          <w:bCs/>
          <w:color w:val="auto"/>
          <w:sz w:val="30"/>
          <w:szCs w:val="30"/>
          <w:lang w:val="vi-VN"/>
        </w:rPr>
        <w:t>(2) Các Hiệp định hợp tác kinh tế song phương và đa phương</w:t>
      </w:r>
      <w:r w:rsidRPr="00ED588F">
        <w:rPr>
          <w:bCs/>
          <w:color w:val="auto"/>
          <w:sz w:val="30"/>
          <w:szCs w:val="30"/>
          <w:lang w:val="vi-VN"/>
        </w:rPr>
        <w:t>:</w:t>
      </w:r>
      <w:r w:rsidRPr="00891929">
        <w:rPr>
          <w:bCs/>
          <w:i w:val="0"/>
          <w:color w:val="auto"/>
          <w:sz w:val="30"/>
          <w:szCs w:val="30"/>
        </w:rPr>
        <w:t xml:space="preserve"> </w:t>
      </w:r>
      <w:r w:rsidRPr="00891929">
        <w:rPr>
          <w:bCs/>
          <w:i w:val="0"/>
          <w:color w:val="auto"/>
          <w:sz w:val="30"/>
          <w:szCs w:val="30"/>
          <w:lang w:val="vi-VN"/>
        </w:rPr>
        <w:t xml:space="preserve">Hiệp định </w:t>
      </w:r>
      <w:r w:rsidRPr="00891929">
        <w:rPr>
          <w:bCs/>
          <w:i w:val="0"/>
          <w:color w:val="auto"/>
          <w:sz w:val="30"/>
          <w:szCs w:val="30"/>
        </w:rPr>
        <w:t>C</w:t>
      </w:r>
      <w:r w:rsidRPr="00891929">
        <w:rPr>
          <w:bCs/>
          <w:i w:val="0"/>
          <w:color w:val="auto"/>
          <w:sz w:val="30"/>
          <w:szCs w:val="30"/>
          <w:lang w:val="vi-VN"/>
        </w:rPr>
        <w:t>P</w:t>
      </w:r>
      <w:r w:rsidRPr="00891929">
        <w:rPr>
          <w:bCs/>
          <w:i w:val="0"/>
          <w:color w:val="auto"/>
          <w:sz w:val="30"/>
          <w:szCs w:val="30"/>
        </w:rPr>
        <w:t xml:space="preserve">TPP, Cam kết WTO, CEPT/AFTA, Nghị định thư Việt Nam -Trung Quốc </w:t>
      </w:r>
      <w:r w:rsidR="00891929">
        <w:rPr>
          <w:bCs/>
          <w:i w:val="0"/>
          <w:color w:val="auto"/>
          <w:sz w:val="30"/>
          <w:szCs w:val="30"/>
        </w:rPr>
        <w:t>tạos</w:t>
      </w:r>
      <w:r w:rsidRPr="00891929">
        <w:rPr>
          <w:bCs/>
          <w:i w:val="0"/>
          <w:color w:val="auto"/>
          <w:sz w:val="30"/>
          <w:szCs w:val="30"/>
        </w:rPr>
        <w:t>ức ép cạnh tranh ngày càng gay gắt</w:t>
      </w:r>
      <w:r w:rsidR="00891929">
        <w:rPr>
          <w:bCs/>
          <w:i w:val="0"/>
          <w:color w:val="auto"/>
          <w:sz w:val="30"/>
          <w:szCs w:val="30"/>
        </w:rPr>
        <w:t xml:space="preserve">, bên cạnh đó máng đến cơ hội </w:t>
      </w:r>
      <w:r w:rsidRPr="00891929">
        <w:rPr>
          <w:bCs/>
          <w:i w:val="0"/>
          <w:color w:val="auto"/>
          <w:sz w:val="30"/>
          <w:szCs w:val="30"/>
        </w:rPr>
        <w:t xml:space="preserve">mở rộng thị trường, nhập khẩu công nghệ và nguyên liệu với giá thấp hơn. </w:t>
      </w:r>
      <w:bookmarkStart w:id="142" w:name="_Toc525259252"/>
    </w:p>
    <w:p w:rsidR="00D93EE6" w:rsidRPr="00891929" w:rsidRDefault="00D93EE6" w:rsidP="00ED588F">
      <w:pPr>
        <w:pStyle w:val="Heading4"/>
        <w:spacing w:line="276" w:lineRule="auto"/>
        <w:ind w:firstLine="0"/>
        <w:rPr>
          <w:i w:val="0"/>
          <w:color w:val="auto"/>
          <w:sz w:val="30"/>
          <w:szCs w:val="30"/>
        </w:rPr>
      </w:pPr>
      <w:r w:rsidRPr="00891929">
        <w:rPr>
          <w:color w:val="auto"/>
          <w:sz w:val="30"/>
          <w:szCs w:val="30"/>
          <w:shd w:val="clear" w:color="auto" w:fill="FFFFFF"/>
        </w:rPr>
        <w:t>2.2.1.</w:t>
      </w:r>
      <w:r w:rsidR="00ED588F">
        <w:rPr>
          <w:color w:val="auto"/>
          <w:sz w:val="30"/>
          <w:szCs w:val="30"/>
          <w:shd w:val="clear" w:color="auto" w:fill="FFFFFF"/>
        </w:rPr>
        <w:t>4</w:t>
      </w:r>
      <w:r w:rsidRPr="00891929">
        <w:rPr>
          <w:color w:val="auto"/>
          <w:sz w:val="30"/>
          <w:szCs w:val="30"/>
          <w:shd w:val="clear" w:color="auto" w:fill="FFFFFF"/>
        </w:rPr>
        <w:t xml:space="preserve">. </w:t>
      </w:r>
      <w:r w:rsidRPr="00891929">
        <w:rPr>
          <w:color w:val="auto"/>
          <w:sz w:val="30"/>
          <w:szCs w:val="30"/>
        </w:rPr>
        <w:t xml:space="preserve">Đặc điểm địa lý và khí hậu tự nhiên của </w:t>
      </w:r>
      <w:bookmarkEnd w:id="142"/>
      <w:r w:rsidRPr="00891929">
        <w:rPr>
          <w:color w:val="auto"/>
          <w:sz w:val="30"/>
          <w:szCs w:val="30"/>
        </w:rPr>
        <w:t xml:space="preserve">Việt Nam </w:t>
      </w:r>
    </w:p>
    <w:p w:rsidR="00D93EE6" w:rsidRPr="00ED588F" w:rsidRDefault="00D93EE6" w:rsidP="00ED588F">
      <w:pPr>
        <w:pStyle w:val="ListParagraph"/>
        <w:widowControl w:val="0"/>
        <w:shd w:val="clear" w:color="auto" w:fill="FFFFFF"/>
        <w:spacing w:line="276" w:lineRule="auto"/>
        <w:ind w:left="0" w:firstLine="426"/>
        <w:contextualSpacing w:val="0"/>
        <w:jc w:val="both"/>
        <w:rPr>
          <w:sz w:val="30"/>
          <w:szCs w:val="30"/>
          <w:lang w:val="nl-NL"/>
        </w:rPr>
      </w:pPr>
      <w:r w:rsidRPr="00ED588F">
        <w:rPr>
          <w:sz w:val="30"/>
          <w:szCs w:val="30"/>
          <w:lang w:val="nl-NL"/>
        </w:rPr>
        <w:t>Điều kiện địa lý thuận lợi, khí hậu cũng khá phù hợp cho chăn nuôi bò sữa.</w:t>
      </w:r>
    </w:p>
    <w:p w:rsidR="00D93EE6" w:rsidRPr="00ED588F" w:rsidRDefault="00D93EE6" w:rsidP="00ED588F">
      <w:pPr>
        <w:widowControl w:val="0"/>
        <w:shd w:val="clear" w:color="auto" w:fill="FFFFFF"/>
        <w:spacing w:after="0"/>
        <w:jc w:val="both"/>
        <w:rPr>
          <w:i/>
          <w:sz w:val="30"/>
          <w:szCs w:val="30"/>
          <w:lang w:val="nl-NL"/>
        </w:rPr>
      </w:pPr>
      <w:bookmarkStart w:id="143" w:name="_Toc525259253"/>
      <w:r w:rsidRPr="00ED588F">
        <w:rPr>
          <w:bCs/>
          <w:i/>
          <w:sz w:val="30"/>
          <w:szCs w:val="30"/>
          <w:lang w:val="nl-NL"/>
        </w:rPr>
        <w:t>2.2.1.</w:t>
      </w:r>
      <w:r w:rsidR="00ED588F">
        <w:rPr>
          <w:bCs/>
          <w:i/>
          <w:sz w:val="30"/>
          <w:szCs w:val="30"/>
          <w:lang w:val="nl-NL"/>
        </w:rPr>
        <w:t>5</w:t>
      </w:r>
      <w:r w:rsidRPr="00ED588F">
        <w:rPr>
          <w:bCs/>
          <w:i/>
          <w:sz w:val="30"/>
          <w:szCs w:val="30"/>
          <w:lang w:val="nl-NL"/>
        </w:rPr>
        <w:t xml:space="preserve">. </w:t>
      </w:r>
      <w:r w:rsidRPr="00ED588F">
        <w:rPr>
          <w:i/>
          <w:sz w:val="30"/>
          <w:szCs w:val="30"/>
          <w:lang w:val="nl-NL"/>
        </w:rPr>
        <w:t>Môi trường văn hóa xã hội</w:t>
      </w:r>
      <w:bookmarkEnd w:id="143"/>
      <w:r w:rsidRPr="00ED588F">
        <w:rPr>
          <w:i/>
          <w:sz w:val="30"/>
          <w:szCs w:val="30"/>
          <w:lang w:val="nl-NL"/>
        </w:rPr>
        <w:t xml:space="preserve"> </w:t>
      </w:r>
    </w:p>
    <w:p w:rsidR="00D93EE6" w:rsidRPr="00ED588F" w:rsidRDefault="00D93EE6" w:rsidP="00ED588F">
      <w:pPr>
        <w:widowControl w:val="0"/>
        <w:shd w:val="clear" w:color="auto" w:fill="FFFFFF"/>
        <w:spacing w:after="0"/>
        <w:ind w:firstLine="426"/>
        <w:jc w:val="both"/>
        <w:rPr>
          <w:sz w:val="30"/>
          <w:szCs w:val="30"/>
          <w:lang w:val="nl-NL"/>
        </w:rPr>
      </w:pPr>
      <w:r w:rsidRPr="00ED588F">
        <w:rPr>
          <w:sz w:val="30"/>
          <w:szCs w:val="30"/>
          <w:lang w:val="nl-NL"/>
        </w:rPr>
        <w:t>Đã hình thành thói quen uống sữa</w:t>
      </w:r>
    </w:p>
    <w:p w:rsidR="00D93EE6" w:rsidRPr="00891929" w:rsidRDefault="00D93EE6" w:rsidP="00ED588F">
      <w:pPr>
        <w:pStyle w:val="Heading4"/>
        <w:spacing w:line="276" w:lineRule="auto"/>
        <w:ind w:firstLine="0"/>
        <w:rPr>
          <w:color w:val="auto"/>
          <w:sz w:val="30"/>
          <w:szCs w:val="30"/>
        </w:rPr>
      </w:pPr>
      <w:bookmarkStart w:id="144" w:name="_Toc525259254"/>
      <w:r w:rsidRPr="00891929">
        <w:rPr>
          <w:bCs/>
          <w:color w:val="auto"/>
          <w:sz w:val="30"/>
          <w:szCs w:val="30"/>
        </w:rPr>
        <w:t>2.2.1.</w:t>
      </w:r>
      <w:r w:rsidR="00ED588F">
        <w:rPr>
          <w:bCs/>
          <w:color w:val="auto"/>
          <w:sz w:val="30"/>
          <w:szCs w:val="30"/>
        </w:rPr>
        <w:t>6</w:t>
      </w:r>
      <w:r w:rsidRPr="00891929">
        <w:rPr>
          <w:bCs/>
          <w:color w:val="auto"/>
          <w:sz w:val="30"/>
          <w:szCs w:val="30"/>
        </w:rPr>
        <w:t xml:space="preserve">. Yếu tố </w:t>
      </w:r>
      <w:r w:rsidRPr="00891929">
        <w:rPr>
          <w:color w:val="auto"/>
          <w:sz w:val="30"/>
          <w:szCs w:val="30"/>
        </w:rPr>
        <w:t>khoa học công nghệ</w:t>
      </w:r>
      <w:bookmarkEnd w:id="144"/>
    </w:p>
    <w:p w:rsidR="00D93EE6" w:rsidRPr="00891929" w:rsidRDefault="00D93EE6" w:rsidP="00ED588F">
      <w:pPr>
        <w:pStyle w:val="Heading4"/>
        <w:spacing w:line="276" w:lineRule="auto"/>
        <w:ind w:firstLine="426"/>
        <w:rPr>
          <w:i w:val="0"/>
          <w:color w:val="auto"/>
          <w:sz w:val="30"/>
          <w:szCs w:val="30"/>
        </w:rPr>
      </w:pPr>
      <w:r w:rsidRPr="00891929">
        <w:rPr>
          <w:i w:val="0"/>
          <w:color w:val="auto"/>
          <w:sz w:val="30"/>
          <w:szCs w:val="30"/>
        </w:rPr>
        <w:t xml:space="preserve">Làm xuất hiện hình thức BH và PP mới, Phương tiện truyền thông mới..., </w:t>
      </w:r>
      <w:r w:rsidR="00891929">
        <w:rPr>
          <w:i w:val="0"/>
          <w:color w:val="auto"/>
          <w:sz w:val="30"/>
          <w:szCs w:val="30"/>
        </w:rPr>
        <w:t xml:space="preserve"> như bán hàng </w:t>
      </w:r>
      <w:r w:rsidRPr="00891929">
        <w:rPr>
          <w:i w:val="0"/>
          <w:color w:val="auto"/>
          <w:sz w:val="30"/>
          <w:szCs w:val="30"/>
        </w:rPr>
        <w:t xml:space="preserve">online, </w:t>
      </w:r>
      <w:r w:rsidR="00891929">
        <w:rPr>
          <w:i w:val="0"/>
          <w:color w:val="auto"/>
          <w:sz w:val="30"/>
          <w:szCs w:val="30"/>
        </w:rPr>
        <w:t xml:space="preserve">thương mại điện tử, </w:t>
      </w:r>
      <w:r w:rsidRPr="00891929">
        <w:rPr>
          <w:i w:val="0"/>
          <w:color w:val="auto"/>
          <w:sz w:val="30"/>
          <w:szCs w:val="30"/>
        </w:rPr>
        <w:t>nghiên cứ</w:t>
      </w:r>
      <w:r w:rsidR="00891929">
        <w:rPr>
          <w:i w:val="0"/>
          <w:color w:val="auto"/>
          <w:sz w:val="30"/>
          <w:szCs w:val="30"/>
        </w:rPr>
        <w:t>u TT qua internet.</w:t>
      </w:r>
    </w:p>
    <w:p w:rsidR="00D93EE6" w:rsidRPr="00891929" w:rsidRDefault="00D93EE6" w:rsidP="00ED588F">
      <w:pPr>
        <w:pStyle w:val="Heading4"/>
        <w:spacing w:line="276" w:lineRule="auto"/>
        <w:ind w:firstLine="0"/>
        <w:rPr>
          <w:b/>
          <w:color w:val="auto"/>
          <w:sz w:val="30"/>
          <w:szCs w:val="30"/>
        </w:rPr>
      </w:pPr>
      <w:bookmarkStart w:id="145" w:name="_Toc525259255"/>
      <w:bookmarkStart w:id="146" w:name="_Toc525810760"/>
      <w:bookmarkStart w:id="147" w:name="_Toc527525599"/>
      <w:r w:rsidRPr="00891929">
        <w:rPr>
          <w:b/>
          <w:color w:val="auto"/>
          <w:sz w:val="30"/>
          <w:szCs w:val="30"/>
        </w:rPr>
        <w:t>2.2.2. Các yếu tố ảnh hưởng thuộc môi trường ngành</w:t>
      </w:r>
      <w:bookmarkEnd w:id="145"/>
      <w:bookmarkEnd w:id="146"/>
      <w:bookmarkEnd w:id="147"/>
    </w:p>
    <w:p w:rsidR="00D93EE6" w:rsidRPr="00ED588F" w:rsidRDefault="00D93EE6" w:rsidP="00ED588F">
      <w:pPr>
        <w:widowControl w:val="0"/>
        <w:spacing w:after="0"/>
        <w:ind w:firstLine="426"/>
        <w:jc w:val="both"/>
        <w:rPr>
          <w:i/>
          <w:sz w:val="30"/>
          <w:szCs w:val="30"/>
          <w:lang w:val="nl-NL"/>
        </w:rPr>
      </w:pPr>
      <w:r w:rsidRPr="00ED588F">
        <w:rPr>
          <w:i/>
          <w:sz w:val="30"/>
          <w:szCs w:val="30"/>
          <w:lang w:val="nl-NL"/>
        </w:rPr>
        <w:t>(1) Tổng quan về ngành sữa sữa Việt Nam</w:t>
      </w:r>
    </w:p>
    <w:p w:rsidR="00D93EE6" w:rsidRPr="00ED588F" w:rsidRDefault="00D93EE6" w:rsidP="00ED588F">
      <w:pPr>
        <w:pStyle w:val="NormalWeb"/>
        <w:widowControl w:val="0"/>
        <w:shd w:val="clear" w:color="auto" w:fill="FFFFFF"/>
        <w:spacing w:before="0" w:beforeAutospacing="0" w:after="0" w:afterAutospacing="0" w:line="276" w:lineRule="auto"/>
        <w:ind w:firstLine="426"/>
        <w:jc w:val="both"/>
        <w:textAlignment w:val="baseline"/>
        <w:rPr>
          <w:b/>
          <w:sz w:val="30"/>
          <w:szCs w:val="30"/>
          <w:lang w:val="nl-NL"/>
        </w:rPr>
      </w:pPr>
      <w:r w:rsidRPr="00891929">
        <w:rPr>
          <w:i/>
          <w:sz w:val="30"/>
          <w:szCs w:val="30"/>
        </w:rPr>
        <w:lastRenderedPageBreak/>
        <w:t xml:space="preserve">- Qui mô </w:t>
      </w:r>
      <w:r w:rsidRPr="00ED588F">
        <w:rPr>
          <w:i/>
          <w:sz w:val="30"/>
          <w:szCs w:val="30"/>
          <w:lang w:val="nl-NL"/>
        </w:rPr>
        <w:t xml:space="preserve">doanh thu </w:t>
      </w:r>
      <w:r w:rsidRPr="00891929">
        <w:rPr>
          <w:i/>
          <w:sz w:val="30"/>
          <w:szCs w:val="30"/>
        </w:rPr>
        <w:t>ngành sữa Việt Nam</w:t>
      </w:r>
      <w:r w:rsidRPr="00891929">
        <w:rPr>
          <w:sz w:val="30"/>
          <w:szCs w:val="30"/>
        </w:rPr>
        <w:t>: giai đoạn 2012-201</w:t>
      </w:r>
      <w:r w:rsidRPr="00ED588F">
        <w:rPr>
          <w:sz w:val="30"/>
          <w:szCs w:val="30"/>
          <w:lang w:val="nl-NL"/>
        </w:rPr>
        <w:t>8</w:t>
      </w:r>
      <w:r w:rsidRPr="00891929">
        <w:rPr>
          <w:sz w:val="30"/>
          <w:szCs w:val="30"/>
        </w:rPr>
        <w:t xml:space="preserve"> với tố độ tăng trưởng bình quân ngành trên </w:t>
      </w:r>
      <w:r w:rsidRPr="00ED588F">
        <w:rPr>
          <w:sz w:val="30"/>
          <w:szCs w:val="30"/>
          <w:lang w:val="nl-NL"/>
        </w:rPr>
        <w:t xml:space="preserve">12,9 </w:t>
      </w:r>
      <w:r w:rsidRPr="00891929">
        <w:rPr>
          <w:sz w:val="30"/>
          <w:szCs w:val="30"/>
        </w:rPr>
        <w:t>%/năm</w:t>
      </w:r>
      <w:r w:rsidRPr="00ED588F">
        <w:rPr>
          <w:sz w:val="30"/>
          <w:szCs w:val="30"/>
          <w:lang w:val="nl-NL"/>
        </w:rPr>
        <w:t xml:space="preserve">. </w:t>
      </w:r>
      <w:r w:rsidR="00891929" w:rsidRPr="00ED588F">
        <w:rPr>
          <w:sz w:val="30"/>
          <w:szCs w:val="30"/>
          <w:lang w:val="nl-NL"/>
        </w:rPr>
        <w:t>Vina</w:t>
      </w:r>
      <w:r w:rsidRPr="00891929">
        <w:rPr>
          <w:sz w:val="30"/>
          <w:szCs w:val="30"/>
        </w:rPr>
        <w:t>milk</w:t>
      </w:r>
      <w:r w:rsidRPr="00ED588F">
        <w:rPr>
          <w:sz w:val="30"/>
          <w:szCs w:val="30"/>
          <w:lang w:val="nl-NL"/>
        </w:rPr>
        <w:t xml:space="preserve"> đứng đầu DT</w:t>
      </w:r>
      <w:r w:rsidRPr="00891929">
        <w:rPr>
          <w:sz w:val="30"/>
          <w:szCs w:val="30"/>
        </w:rPr>
        <w:t xml:space="preserve"> ngành sữa</w:t>
      </w:r>
      <w:r w:rsidRPr="00ED588F">
        <w:rPr>
          <w:sz w:val="30"/>
          <w:szCs w:val="30"/>
          <w:lang w:val="nl-NL"/>
        </w:rPr>
        <w:t xml:space="preserve"> với </w:t>
      </w:r>
      <w:r w:rsidRPr="00891929">
        <w:rPr>
          <w:sz w:val="30"/>
          <w:szCs w:val="30"/>
          <w:shd w:val="clear" w:color="auto" w:fill="FFFFFF"/>
        </w:rPr>
        <w:t>52.629 </w:t>
      </w:r>
      <w:r w:rsidRPr="00891929">
        <w:rPr>
          <w:sz w:val="30"/>
          <w:szCs w:val="30"/>
        </w:rPr>
        <w:t>tỷ đồng chiếm 48,2%</w:t>
      </w:r>
      <w:r w:rsidRPr="00ED588F">
        <w:rPr>
          <w:sz w:val="30"/>
          <w:szCs w:val="30"/>
          <w:lang w:val="nl-NL"/>
        </w:rPr>
        <w:t xml:space="preserve"> thị phần chung.</w:t>
      </w:r>
    </w:p>
    <w:p w:rsidR="00891929" w:rsidRDefault="00D93EE6" w:rsidP="00ED588F">
      <w:pPr>
        <w:shd w:val="clear" w:color="auto" w:fill="FFFFFF"/>
        <w:spacing w:after="0"/>
        <w:ind w:firstLine="426"/>
        <w:jc w:val="both"/>
        <w:rPr>
          <w:bCs/>
          <w:sz w:val="30"/>
          <w:szCs w:val="30"/>
          <w:lang w:val="it-IT"/>
        </w:rPr>
      </w:pPr>
      <w:r w:rsidRPr="00ED588F">
        <w:rPr>
          <w:i/>
          <w:sz w:val="30"/>
          <w:szCs w:val="30"/>
          <w:lang w:val="nl-NL"/>
        </w:rPr>
        <w:t xml:space="preserve">- Qui mô đàn bò sữa trên cả nước: </w:t>
      </w:r>
      <w:r w:rsidRPr="00ED588F">
        <w:rPr>
          <w:sz w:val="30"/>
          <w:szCs w:val="30"/>
          <w:lang w:val="nl-NL"/>
        </w:rPr>
        <w:t xml:space="preserve">Theo GSO (01/10/2018), </w:t>
      </w:r>
      <w:r w:rsidRPr="00891929">
        <w:rPr>
          <w:bCs/>
          <w:sz w:val="30"/>
          <w:szCs w:val="30"/>
          <w:lang w:val="it-IT"/>
        </w:rPr>
        <w:t xml:space="preserve">số lượng bò sữa đã tăng gần 1,8 lần, từ 167.000 con (2012) lên 294.400 con (2018). </w:t>
      </w:r>
    </w:p>
    <w:p w:rsidR="00D93EE6" w:rsidRPr="00891929" w:rsidRDefault="00D93EE6" w:rsidP="00ED588F">
      <w:pPr>
        <w:shd w:val="clear" w:color="auto" w:fill="FFFFFF"/>
        <w:spacing w:after="0"/>
        <w:ind w:firstLine="426"/>
        <w:jc w:val="both"/>
        <w:rPr>
          <w:bCs/>
          <w:sz w:val="30"/>
          <w:szCs w:val="30"/>
          <w:lang w:val="it-IT"/>
        </w:rPr>
      </w:pPr>
      <w:r w:rsidRPr="00ED588F">
        <w:rPr>
          <w:i/>
          <w:sz w:val="30"/>
          <w:szCs w:val="30"/>
          <w:lang w:val="it-IT"/>
        </w:rPr>
        <w:t xml:space="preserve">- Tình hình nhập khẩu sữa và các SP sữa: </w:t>
      </w:r>
      <w:bookmarkStart w:id="148" w:name="_Toc525811264"/>
      <w:bookmarkStart w:id="149" w:name="_Toc527526009"/>
      <w:r w:rsidRPr="00ED588F">
        <w:rPr>
          <w:sz w:val="30"/>
          <w:szCs w:val="30"/>
          <w:lang w:val="it-IT"/>
        </w:rPr>
        <w:t>T</w:t>
      </w:r>
      <w:r w:rsidRPr="00891929">
        <w:rPr>
          <w:bCs/>
          <w:sz w:val="30"/>
          <w:szCs w:val="30"/>
          <w:lang w:val="it-IT"/>
        </w:rPr>
        <w:t xml:space="preserve">rung bình nước ta NK sữa khoảng 971 triệu USD/năm </w:t>
      </w:r>
      <w:bookmarkEnd w:id="148"/>
      <w:bookmarkEnd w:id="149"/>
    </w:p>
    <w:p w:rsidR="00D93EE6" w:rsidRPr="00ED588F" w:rsidRDefault="00D93EE6" w:rsidP="00ED588F">
      <w:pPr>
        <w:shd w:val="clear" w:color="auto" w:fill="FFFFFF"/>
        <w:spacing w:after="0"/>
        <w:ind w:firstLine="426"/>
        <w:jc w:val="both"/>
        <w:rPr>
          <w:sz w:val="30"/>
          <w:szCs w:val="30"/>
          <w:lang w:val="it-IT"/>
        </w:rPr>
      </w:pPr>
      <w:r w:rsidRPr="00ED588F">
        <w:rPr>
          <w:i/>
          <w:sz w:val="30"/>
          <w:szCs w:val="30"/>
          <w:lang w:val="it-IT"/>
        </w:rPr>
        <w:t>- Ngành sữa Việt nam vẫn được kỳ vọng tăng trưởng bền vững trong dài hạn do còn nhiều dư địa.</w:t>
      </w:r>
      <w:r w:rsidRPr="00ED588F">
        <w:rPr>
          <w:sz w:val="30"/>
          <w:szCs w:val="30"/>
          <w:lang w:val="it-IT"/>
        </w:rPr>
        <w:t xml:space="preserve"> </w:t>
      </w:r>
    </w:p>
    <w:p w:rsidR="00D93EE6" w:rsidRPr="00891929" w:rsidRDefault="00D93EE6" w:rsidP="00ED588F">
      <w:pPr>
        <w:shd w:val="clear" w:color="auto" w:fill="FFFFFF"/>
        <w:spacing w:after="0"/>
        <w:ind w:firstLine="426"/>
        <w:jc w:val="both"/>
        <w:rPr>
          <w:i/>
          <w:sz w:val="30"/>
          <w:szCs w:val="30"/>
        </w:rPr>
      </w:pPr>
      <w:r w:rsidRPr="00ED588F">
        <w:rPr>
          <w:i/>
          <w:spacing w:val="2"/>
          <w:sz w:val="30"/>
          <w:szCs w:val="30"/>
          <w:lang w:val="it-IT"/>
        </w:rPr>
        <w:t>- Về cấu trúc TT sữa VN</w:t>
      </w:r>
      <w:r w:rsidRPr="00ED588F">
        <w:rPr>
          <w:spacing w:val="2"/>
          <w:sz w:val="30"/>
          <w:szCs w:val="30"/>
          <w:lang w:val="it-IT"/>
        </w:rPr>
        <w:t xml:space="preserve">, Theo </w:t>
      </w:r>
      <w:r w:rsidRPr="00ED588F">
        <w:rPr>
          <w:sz w:val="30"/>
          <w:szCs w:val="30"/>
          <w:lang w:val="it-IT"/>
        </w:rPr>
        <w:t>Stoxplus (2017), cơ cấu SP sữa bột 43%, sữa nước 32%, sữa chua 12%, sữa đặc 7%, sữa đậu n</w:t>
      </w:r>
      <w:r w:rsidR="00891929" w:rsidRPr="00ED588F">
        <w:rPr>
          <w:sz w:val="30"/>
          <w:szCs w:val="30"/>
          <w:lang w:val="it-IT"/>
        </w:rPr>
        <w:t>à</w:t>
      </w:r>
      <w:r w:rsidRPr="00ED588F">
        <w:rPr>
          <w:sz w:val="30"/>
          <w:szCs w:val="30"/>
          <w:lang w:val="it-IT"/>
        </w:rPr>
        <w:t>nh 6%</w:t>
      </w:r>
      <w:r w:rsidRPr="00ED588F">
        <w:rPr>
          <w:i/>
          <w:sz w:val="30"/>
          <w:szCs w:val="30"/>
          <w:lang w:val="it-IT"/>
        </w:rPr>
        <w:t xml:space="preserve">. </w:t>
      </w:r>
      <w:r w:rsidRPr="00891929">
        <w:rPr>
          <w:sz w:val="30"/>
          <w:szCs w:val="30"/>
        </w:rPr>
        <w:t>Thị phần 5 DN sữa nội (Vinamilk 58%, Nutifood 8%, TH Milk 4%, IDP2%, MC Milk 2%).</w:t>
      </w:r>
    </w:p>
    <w:p w:rsidR="00D93EE6" w:rsidRPr="00891929" w:rsidRDefault="00D93EE6" w:rsidP="00ED588F">
      <w:pPr>
        <w:widowControl w:val="0"/>
        <w:spacing w:after="0"/>
        <w:ind w:firstLine="426"/>
        <w:jc w:val="both"/>
        <w:rPr>
          <w:spacing w:val="4"/>
          <w:sz w:val="30"/>
          <w:szCs w:val="30"/>
        </w:rPr>
      </w:pPr>
      <w:r w:rsidRPr="00891929">
        <w:rPr>
          <w:i/>
          <w:sz w:val="30"/>
          <w:szCs w:val="30"/>
        </w:rPr>
        <w:t>(2) Tình hình cạnh tranh trên TT sữa Việt Nam: Phân khúc sữa bột</w:t>
      </w:r>
      <w:r w:rsidRPr="00891929">
        <w:rPr>
          <w:sz w:val="30"/>
          <w:szCs w:val="30"/>
        </w:rPr>
        <w:t xml:space="preserve"> thuộc thế mạnh thương hiệu ngoại như Abbott, FCV, Mead Johnson, Nestle. Phân khúc sữa nước, sữa chua và sữa đặc thuộc thế mạnh của SN sữa nội</w:t>
      </w:r>
      <w:r w:rsidR="00891929">
        <w:rPr>
          <w:sz w:val="30"/>
          <w:szCs w:val="30"/>
        </w:rPr>
        <w:t xml:space="preserve">; </w:t>
      </w:r>
      <w:r w:rsidRPr="00891929">
        <w:rPr>
          <w:i/>
          <w:sz w:val="30"/>
          <w:szCs w:val="30"/>
        </w:rPr>
        <w:t>Cạnh tranh thay thế</w:t>
      </w:r>
      <w:r w:rsidRPr="00891929">
        <w:rPr>
          <w:sz w:val="30"/>
          <w:szCs w:val="30"/>
        </w:rPr>
        <w:t xml:space="preserve">: </w:t>
      </w:r>
      <w:r w:rsidR="00891929">
        <w:rPr>
          <w:sz w:val="30"/>
          <w:szCs w:val="30"/>
        </w:rPr>
        <w:t>X</w:t>
      </w:r>
      <w:r w:rsidRPr="00891929">
        <w:rPr>
          <w:sz w:val="30"/>
          <w:szCs w:val="30"/>
        </w:rPr>
        <w:t>uất hiện nhiều thực phẩm DD, thực phẩm chức năng, sữa thực vật, sữa hạt, đồ uố</w:t>
      </w:r>
      <w:r w:rsidR="00891929">
        <w:rPr>
          <w:sz w:val="30"/>
          <w:szCs w:val="30"/>
        </w:rPr>
        <w:t xml:space="preserve">ng DD thay thế; </w:t>
      </w:r>
      <w:r w:rsidRPr="00891929">
        <w:rPr>
          <w:i/>
          <w:spacing w:val="4"/>
          <w:sz w:val="30"/>
          <w:szCs w:val="30"/>
        </w:rPr>
        <w:t xml:space="preserve">Cạnh tranh tiềm năng: </w:t>
      </w:r>
      <w:r w:rsidR="00891929">
        <w:rPr>
          <w:spacing w:val="4"/>
          <w:sz w:val="30"/>
          <w:szCs w:val="30"/>
        </w:rPr>
        <w:t>Tiềm năng tăng trưởng ngành sữa sẽ hấp dẫn thêm nhiều DN trong và ngoài nước tham gia.</w:t>
      </w:r>
    </w:p>
    <w:p w:rsidR="00D93EE6" w:rsidRPr="00891929" w:rsidRDefault="00D93EE6" w:rsidP="00ED588F">
      <w:pPr>
        <w:widowControl w:val="0"/>
        <w:spacing w:after="0"/>
        <w:ind w:firstLine="426"/>
        <w:jc w:val="both"/>
        <w:rPr>
          <w:sz w:val="30"/>
          <w:szCs w:val="30"/>
        </w:rPr>
      </w:pPr>
      <w:r w:rsidRPr="00891929">
        <w:rPr>
          <w:i/>
          <w:sz w:val="30"/>
          <w:szCs w:val="30"/>
        </w:rPr>
        <w:t>(3) Các kênh PP và Người mua</w:t>
      </w:r>
      <w:r w:rsidRPr="00891929">
        <w:rPr>
          <w:sz w:val="30"/>
          <w:szCs w:val="30"/>
        </w:rPr>
        <w:t>: Cơ sở hạ tầng Kênh PP hiện nay phát triển rộng khắp là một thuận lợi cho các DN sữa VN. S</w:t>
      </w:r>
      <w:r w:rsidRPr="00891929">
        <w:rPr>
          <w:rFonts w:eastAsia="Times New Roman"/>
          <w:i/>
          <w:sz w:val="30"/>
          <w:szCs w:val="30"/>
        </w:rPr>
        <w:t>ố lượng CH tiện ích, chuỗi CH ngày càng tăng, Kênh online/Thương mại điện tử</w:t>
      </w:r>
      <w:r w:rsidRPr="00891929">
        <w:rPr>
          <w:rFonts w:eastAsia="Times New Roman"/>
          <w:sz w:val="30"/>
          <w:szCs w:val="30"/>
        </w:rPr>
        <w:t xml:space="preserve"> VN phát triển đứng thứ 2 Đông Nam Á, lượng khách mua sắm trực tuyến tăng trưởng 25% năm.</w:t>
      </w:r>
    </w:p>
    <w:p w:rsidR="00D93EE6" w:rsidRPr="00891929" w:rsidRDefault="00D93EE6" w:rsidP="00ED588F">
      <w:pPr>
        <w:widowControl w:val="0"/>
        <w:spacing w:after="0"/>
        <w:ind w:firstLine="426"/>
        <w:jc w:val="both"/>
        <w:rPr>
          <w:sz w:val="30"/>
          <w:szCs w:val="30"/>
        </w:rPr>
      </w:pPr>
      <w:r w:rsidRPr="00891929">
        <w:rPr>
          <w:i/>
          <w:sz w:val="30"/>
          <w:szCs w:val="30"/>
        </w:rPr>
        <w:t xml:space="preserve">(4) Khách hàng: </w:t>
      </w:r>
      <w:r w:rsidRPr="00891929">
        <w:rPr>
          <w:sz w:val="30"/>
          <w:szCs w:val="30"/>
        </w:rPr>
        <w:t>gồm NTD với qui mô 97 triệu người và KH tổ chức (Trường học, nhà máy, quán cà phê, nhà hàng,...)</w:t>
      </w:r>
    </w:p>
    <w:p w:rsidR="00185291" w:rsidRDefault="00D93EE6" w:rsidP="00ED588F">
      <w:pPr>
        <w:widowControl w:val="0"/>
        <w:spacing w:after="0"/>
        <w:ind w:firstLine="426"/>
        <w:jc w:val="both"/>
        <w:rPr>
          <w:sz w:val="30"/>
          <w:szCs w:val="30"/>
        </w:rPr>
      </w:pPr>
      <w:r w:rsidRPr="00891929">
        <w:rPr>
          <w:i/>
          <w:sz w:val="30"/>
          <w:szCs w:val="30"/>
        </w:rPr>
        <w:t xml:space="preserve">(5) Nhà cung cấp: </w:t>
      </w:r>
      <w:r w:rsidRPr="00891929">
        <w:rPr>
          <w:sz w:val="30"/>
          <w:szCs w:val="30"/>
        </w:rPr>
        <w:t>Nhà cung cấp</w:t>
      </w:r>
      <w:r w:rsidR="00185291">
        <w:rPr>
          <w:sz w:val="30"/>
          <w:szCs w:val="30"/>
        </w:rPr>
        <w:t xml:space="preserve"> trong và ngoài nước liên quan đến sữa nguyên liệu, máy móc thiết bị, bao bì, bò giống…</w:t>
      </w:r>
      <w:r w:rsidRPr="00891929">
        <w:rPr>
          <w:sz w:val="30"/>
          <w:szCs w:val="30"/>
        </w:rPr>
        <w:t xml:space="preserve"> </w:t>
      </w:r>
      <w:bookmarkStart w:id="150" w:name="_Toc525259256"/>
      <w:bookmarkStart w:id="151" w:name="_Toc525810761"/>
      <w:bookmarkStart w:id="152" w:name="_Toc527525600"/>
    </w:p>
    <w:p w:rsidR="00D93EE6" w:rsidRPr="00891929" w:rsidRDefault="00D93EE6" w:rsidP="00ED588F">
      <w:pPr>
        <w:widowControl w:val="0"/>
        <w:spacing w:after="0"/>
        <w:jc w:val="both"/>
        <w:rPr>
          <w:b/>
          <w:i/>
          <w:sz w:val="30"/>
          <w:szCs w:val="30"/>
          <w:lang w:val="nl-NL"/>
        </w:rPr>
      </w:pPr>
      <w:r w:rsidRPr="00891929">
        <w:rPr>
          <w:b/>
          <w:i/>
          <w:sz w:val="30"/>
          <w:szCs w:val="30"/>
          <w:lang w:val="nl-NL"/>
        </w:rPr>
        <w:t xml:space="preserve">2.2.3. Các yếu tố ảnh hưởng thuộc môi trường nội tại của các doanh nghiệp sữa </w:t>
      </w:r>
      <w:bookmarkEnd w:id="150"/>
      <w:bookmarkEnd w:id="151"/>
      <w:r w:rsidRPr="00891929">
        <w:rPr>
          <w:b/>
          <w:i/>
          <w:sz w:val="30"/>
          <w:szCs w:val="30"/>
          <w:lang w:val="nl-NL"/>
        </w:rPr>
        <w:t>Việt Nam</w:t>
      </w:r>
      <w:bookmarkEnd w:id="152"/>
    </w:p>
    <w:p w:rsidR="00D93EE6" w:rsidRPr="00891929" w:rsidRDefault="00D93EE6" w:rsidP="00ED588F">
      <w:pPr>
        <w:spacing w:after="0"/>
        <w:ind w:firstLine="426"/>
        <w:jc w:val="both"/>
        <w:rPr>
          <w:sz w:val="30"/>
          <w:szCs w:val="30"/>
          <w:lang w:val="nl-NL"/>
        </w:rPr>
      </w:pPr>
      <w:r w:rsidRPr="00891929">
        <w:rPr>
          <w:sz w:val="30"/>
          <w:szCs w:val="30"/>
          <w:lang w:val="nl-NL"/>
        </w:rPr>
        <w:t xml:space="preserve">Theo kết quả khảo sát </w:t>
      </w:r>
      <w:r w:rsidRPr="00185291">
        <w:rPr>
          <w:i/>
          <w:sz w:val="30"/>
          <w:szCs w:val="30"/>
          <w:lang w:val="nl-NL"/>
        </w:rPr>
        <w:t xml:space="preserve">(phụ lục 05) </w:t>
      </w:r>
      <w:r w:rsidRPr="00891929">
        <w:rPr>
          <w:sz w:val="30"/>
          <w:szCs w:val="30"/>
          <w:lang w:val="nl-NL"/>
        </w:rPr>
        <w:t>về cơ bản các chỉ tiêu năng lực tài chính, năng lực nhân sự, năng lực nghiên cứu phát triển SP mới, năng lực SX và cung ứng sữa nguyên liệu, năng lực công nghệ hầu hết được được đánh giá ở mức trung bình, tốt đến rất tốt. Một số chỉ tiêu có đánh giá ở mức không tốt như năng lực tài chính (IDP), Năng lực cung ứng sữa tươi nguyên liệu (Nutifood).</w:t>
      </w:r>
    </w:p>
    <w:p w:rsidR="00D93EE6" w:rsidRPr="00891929" w:rsidRDefault="00D93EE6" w:rsidP="00ED588F">
      <w:pPr>
        <w:pStyle w:val="Heading2"/>
        <w:spacing w:line="276" w:lineRule="auto"/>
        <w:ind w:firstLine="0"/>
        <w:rPr>
          <w:color w:val="auto"/>
          <w:sz w:val="30"/>
          <w:szCs w:val="30"/>
        </w:rPr>
      </w:pPr>
      <w:bookmarkStart w:id="153" w:name="_Toc525259257"/>
      <w:bookmarkStart w:id="154" w:name="_Toc525810762"/>
      <w:bookmarkStart w:id="155" w:name="_Toc527525601"/>
      <w:r w:rsidRPr="00891929">
        <w:rPr>
          <w:color w:val="auto"/>
          <w:sz w:val="30"/>
          <w:szCs w:val="30"/>
        </w:rPr>
        <w:t xml:space="preserve">2.3. Thực trạng chiến lược marketing sản phẩm của các doanh nghiệp sữa </w:t>
      </w:r>
      <w:bookmarkEnd w:id="153"/>
      <w:bookmarkEnd w:id="154"/>
      <w:bookmarkEnd w:id="155"/>
      <w:r w:rsidRPr="00891929">
        <w:rPr>
          <w:color w:val="auto"/>
          <w:sz w:val="30"/>
          <w:szCs w:val="30"/>
        </w:rPr>
        <w:t>Việt Nam</w:t>
      </w:r>
    </w:p>
    <w:p w:rsidR="00D93EE6" w:rsidRPr="00891929" w:rsidRDefault="00D93EE6" w:rsidP="00ED588F">
      <w:pPr>
        <w:pStyle w:val="Heading3"/>
        <w:spacing w:line="276" w:lineRule="auto"/>
        <w:ind w:firstLine="0"/>
        <w:rPr>
          <w:color w:val="auto"/>
          <w:sz w:val="30"/>
          <w:szCs w:val="30"/>
          <w:lang w:val="nl-NL"/>
        </w:rPr>
      </w:pPr>
      <w:bookmarkStart w:id="156" w:name="_Toc525259258"/>
      <w:bookmarkStart w:id="157" w:name="_Toc525810763"/>
      <w:bookmarkStart w:id="158" w:name="_Toc527525602"/>
      <w:r w:rsidRPr="00891929">
        <w:rPr>
          <w:bCs/>
          <w:color w:val="auto"/>
          <w:sz w:val="30"/>
          <w:szCs w:val="30"/>
          <w:lang w:val="nl-NL"/>
        </w:rPr>
        <w:t>2.3.1. Phân tích t</w:t>
      </w:r>
      <w:r w:rsidRPr="00891929">
        <w:rPr>
          <w:color w:val="auto"/>
          <w:sz w:val="30"/>
          <w:szCs w:val="30"/>
          <w:lang w:val="nl-NL"/>
        </w:rPr>
        <w:t xml:space="preserve">ình thế và mục tiêu chiến lược marketing sản phẩm của các </w:t>
      </w:r>
      <w:r w:rsidRPr="00891929">
        <w:rPr>
          <w:color w:val="auto"/>
          <w:sz w:val="30"/>
          <w:szCs w:val="30"/>
          <w:lang w:val="nl-NL"/>
        </w:rPr>
        <w:lastRenderedPageBreak/>
        <w:t xml:space="preserve">doanh nghiệp sữa </w:t>
      </w:r>
      <w:bookmarkEnd w:id="156"/>
      <w:bookmarkEnd w:id="157"/>
      <w:bookmarkEnd w:id="158"/>
      <w:r w:rsidRPr="00891929">
        <w:rPr>
          <w:color w:val="auto"/>
          <w:sz w:val="30"/>
          <w:szCs w:val="30"/>
          <w:lang w:val="nl-NL"/>
        </w:rPr>
        <w:t>Việt Nam</w:t>
      </w:r>
    </w:p>
    <w:p w:rsidR="00D93EE6" w:rsidRPr="00891929" w:rsidRDefault="00D93EE6" w:rsidP="00ED588F">
      <w:pPr>
        <w:pStyle w:val="Heading4"/>
        <w:spacing w:line="276" w:lineRule="auto"/>
        <w:ind w:firstLine="0"/>
        <w:rPr>
          <w:color w:val="auto"/>
          <w:sz w:val="30"/>
          <w:szCs w:val="30"/>
        </w:rPr>
      </w:pPr>
      <w:bookmarkStart w:id="159" w:name="_Toc525259259"/>
      <w:r w:rsidRPr="00891929">
        <w:rPr>
          <w:color w:val="auto"/>
          <w:sz w:val="30"/>
          <w:szCs w:val="30"/>
        </w:rPr>
        <w:t xml:space="preserve">2.3.1.1. Phân tích tình thế chiến lược marketing </w:t>
      </w:r>
      <w:bookmarkEnd w:id="159"/>
      <w:r w:rsidRPr="00891929">
        <w:rPr>
          <w:color w:val="auto"/>
          <w:sz w:val="30"/>
          <w:szCs w:val="30"/>
        </w:rPr>
        <w:t>sản phẩm</w:t>
      </w:r>
    </w:p>
    <w:p w:rsidR="00D93EE6" w:rsidRPr="00891929" w:rsidRDefault="00D93EE6" w:rsidP="00ED588F">
      <w:pPr>
        <w:widowControl w:val="0"/>
        <w:shd w:val="clear" w:color="auto" w:fill="FFFFFF"/>
        <w:spacing w:after="0"/>
        <w:ind w:firstLine="426"/>
        <w:jc w:val="both"/>
        <w:rPr>
          <w:bCs/>
          <w:sz w:val="30"/>
          <w:szCs w:val="30"/>
          <w:lang w:val="nl-NL"/>
        </w:rPr>
      </w:pPr>
      <w:r w:rsidRPr="00891929">
        <w:rPr>
          <w:bCs/>
          <w:sz w:val="30"/>
          <w:szCs w:val="30"/>
          <w:lang w:val="nl-NL"/>
        </w:rPr>
        <w:t xml:space="preserve">NCS tổng hợp những điểm mạnh, điểm yếu, cơ hội và thách thức quan trọng có ảnh hưởng mạnh đến CL marketing SP của các DN sữa VN </w:t>
      </w:r>
      <w:r w:rsidRPr="00891929">
        <w:rPr>
          <w:bCs/>
          <w:i/>
          <w:sz w:val="30"/>
          <w:szCs w:val="30"/>
          <w:lang w:val="nl-NL"/>
        </w:rPr>
        <w:t xml:space="preserve">(phụ lục 13). </w:t>
      </w:r>
    </w:p>
    <w:p w:rsidR="00D93EE6" w:rsidRPr="00891929" w:rsidRDefault="00D93EE6" w:rsidP="00ED588F">
      <w:pPr>
        <w:pStyle w:val="Heading4"/>
        <w:spacing w:line="276" w:lineRule="auto"/>
        <w:ind w:firstLine="0"/>
        <w:rPr>
          <w:color w:val="auto"/>
          <w:sz w:val="30"/>
          <w:szCs w:val="30"/>
        </w:rPr>
      </w:pPr>
      <w:bookmarkStart w:id="160" w:name="_Toc525259260"/>
      <w:r w:rsidRPr="00891929">
        <w:rPr>
          <w:color w:val="auto"/>
          <w:sz w:val="30"/>
          <w:szCs w:val="30"/>
        </w:rPr>
        <w:t xml:space="preserve">2.3.1.2. Thực trạng xác định mục tiêu chiến lược marketing sản phẩm của các doanh nghiệp sữa Việt Nam </w:t>
      </w:r>
      <w:bookmarkEnd w:id="160"/>
    </w:p>
    <w:p w:rsidR="00D93EE6" w:rsidRPr="00891929" w:rsidRDefault="00D93EE6" w:rsidP="00ED588F">
      <w:pPr>
        <w:pStyle w:val="Heading3"/>
        <w:spacing w:line="276" w:lineRule="auto"/>
        <w:ind w:firstLine="0"/>
        <w:rPr>
          <w:color w:val="auto"/>
          <w:sz w:val="30"/>
          <w:szCs w:val="30"/>
          <w:lang w:val="nl-NL"/>
        </w:rPr>
      </w:pPr>
      <w:bookmarkStart w:id="161" w:name="_Toc525259261"/>
      <w:bookmarkStart w:id="162" w:name="_Toc525810765"/>
      <w:bookmarkStart w:id="163" w:name="_Toc527525604"/>
      <w:r w:rsidRPr="00891929">
        <w:rPr>
          <w:color w:val="auto"/>
          <w:sz w:val="30"/>
          <w:szCs w:val="30"/>
          <w:lang w:val="nl-NL"/>
        </w:rPr>
        <w:t>2.3.2. Thực trạng lựa chọn giá trị cung ứng cho khách hàng của các doanh nghiệp sữa V</w:t>
      </w:r>
      <w:bookmarkEnd w:id="161"/>
      <w:bookmarkEnd w:id="162"/>
      <w:bookmarkEnd w:id="163"/>
      <w:r w:rsidRPr="00891929">
        <w:rPr>
          <w:color w:val="auto"/>
          <w:sz w:val="30"/>
          <w:szCs w:val="30"/>
          <w:lang w:val="nl-NL"/>
        </w:rPr>
        <w:t>iệt nam</w:t>
      </w:r>
    </w:p>
    <w:p w:rsidR="00D93EE6" w:rsidRPr="00891929" w:rsidRDefault="00D93EE6" w:rsidP="00ED588F">
      <w:pPr>
        <w:pStyle w:val="Heading4"/>
        <w:spacing w:line="276" w:lineRule="auto"/>
        <w:ind w:firstLine="0"/>
        <w:rPr>
          <w:color w:val="auto"/>
          <w:sz w:val="30"/>
          <w:szCs w:val="30"/>
        </w:rPr>
      </w:pPr>
      <w:bookmarkStart w:id="164" w:name="_Toc525259262"/>
      <w:r w:rsidRPr="00891929">
        <w:rPr>
          <w:color w:val="auto"/>
          <w:sz w:val="30"/>
          <w:szCs w:val="30"/>
        </w:rPr>
        <w:t>2.3.2.1. Thực trạng phân khúc thị trường và lựa chọn thị trường mục tiêu</w:t>
      </w:r>
      <w:bookmarkEnd w:id="164"/>
    </w:p>
    <w:p w:rsidR="00D93EE6" w:rsidRPr="00ED588F" w:rsidRDefault="00D93EE6" w:rsidP="00ED588F">
      <w:pPr>
        <w:widowControl w:val="0"/>
        <w:shd w:val="clear" w:color="auto" w:fill="FFFFFF"/>
        <w:spacing w:after="0"/>
        <w:ind w:firstLine="426"/>
        <w:jc w:val="both"/>
        <w:rPr>
          <w:i/>
          <w:spacing w:val="-12"/>
          <w:sz w:val="30"/>
          <w:szCs w:val="30"/>
          <w:lang w:val="nl-NL"/>
        </w:rPr>
      </w:pPr>
      <w:r w:rsidRPr="00ED588F">
        <w:rPr>
          <w:bCs/>
          <w:i/>
          <w:spacing w:val="-12"/>
          <w:sz w:val="30"/>
          <w:szCs w:val="30"/>
          <w:lang w:val="nl-NL"/>
        </w:rPr>
        <w:t xml:space="preserve">- </w:t>
      </w:r>
      <w:r w:rsidRPr="00ED588F">
        <w:rPr>
          <w:i/>
          <w:spacing w:val="-12"/>
          <w:sz w:val="30"/>
          <w:szCs w:val="30"/>
          <w:lang w:val="nl-NL"/>
        </w:rPr>
        <w:t xml:space="preserve"> Tiêu chí phân khúc: </w:t>
      </w:r>
      <w:r w:rsidRPr="00ED588F">
        <w:rPr>
          <w:spacing w:val="-12"/>
          <w:sz w:val="30"/>
          <w:szCs w:val="30"/>
          <w:lang w:val="nl-NL"/>
        </w:rPr>
        <w:t>địa lý, thu nhập, độ tuổi, lợi ích, sự tiện lợi, mức độ sử dụng.</w:t>
      </w:r>
    </w:p>
    <w:p w:rsidR="00D93EE6" w:rsidRPr="00ED588F" w:rsidRDefault="00D93EE6" w:rsidP="00ED588F">
      <w:pPr>
        <w:widowControl w:val="0"/>
        <w:shd w:val="clear" w:color="auto" w:fill="FFFFFF"/>
        <w:spacing w:after="0"/>
        <w:ind w:firstLine="426"/>
        <w:jc w:val="both"/>
        <w:rPr>
          <w:bCs/>
          <w:sz w:val="30"/>
          <w:szCs w:val="30"/>
          <w:lang w:val="nl-NL"/>
        </w:rPr>
      </w:pPr>
      <w:r w:rsidRPr="00ED588F">
        <w:rPr>
          <w:bCs/>
          <w:i/>
          <w:sz w:val="30"/>
          <w:szCs w:val="30"/>
          <w:lang w:val="nl-NL"/>
        </w:rPr>
        <w:t xml:space="preserve">- TT mục tiêu: </w:t>
      </w:r>
      <w:r w:rsidRPr="00ED588F">
        <w:rPr>
          <w:bCs/>
          <w:sz w:val="30"/>
          <w:szCs w:val="30"/>
          <w:lang w:val="nl-NL"/>
        </w:rPr>
        <w:t>DN sữa nội chưa n</w:t>
      </w:r>
      <w:r w:rsidRPr="00ED588F">
        <w:rPr>
          <w:sz w:val="30"/>
          <w:szCs w:val="30"/>
          <w:lang w:val="nl-NL"/>
        </w:rPr>
        <w:t>hận dạng được hết các cơ hội cũng như thách thức đối với từng phân đoạn TT và bỏ ngỏ một số phân khúc có nhiều cơ hội tăng trưởng cao.</w:t>
      </w:r>
    </w:p>
    <w:p w:rsidR="00D93EE6" w:rsidRPr="00891929" w:rsidRDefault="00D93EE6" w:rsidP="00ED588F">
      <w:pPr>
        <w:pStyle w:val="Heading4"/>
        <w:spacing w:line="276" w:lineRule="auto"/>
        <w:ind w:firstLine="0"/>
        <w:rPr>
          <w:color w:val="auto"/>
          <w:sz w:val="30"/>
          <w:szCs w:val="30"/>
        </w:rPr>
      </w:pPr>
      <w:bookmarkStart w:id="165" w:name="_Toc525259263"/>
      <w:r w:rsidRPr="00891929">
        <w:rPr>
          <w:color w:val="auto"/>
          <w:sz w:val="30"/>
          <w:szCs w:val="30"/>
        </w:rPr>
        <w:t xml:space="preserve">2.3.2.2. Thực trạng định vị giá trị cho các mặt hàng chiến lược của các doanh nghiệp sữa </w:t>
      </w:r>
      <w:bookmarkEnd w:id="165"/>
      <w:r w:rsidRPr="00891929">
        <w:rPr>
          <w:color w:val="auto"/>
          <w:sz w:val="30"/>
          <w:szCs w:val="30"/>
        </w:rPr>
        <w:t>Việt Nam</w:t>
      </w:r>
    </w:p>
    <w:p w:rsidR="00D93EE6" w:rsidRPr="00891929" w:rsidRDefault="00D93EE6" w:rsidP="00ED588F">
      <w:pPr>
        <w:pStyle w:val="Heading4"/>
        <w:spacing w:line="276" w:lineRule="auto"/>
        <w:ind w:firstLine="426"/>
        <w:rPr>
          <w:i w:val="0"/>
          <w:color w:val="auto"/>
          <w:sz w:val="30"/>
          <w:szCs w:val="30"/>
        </w:rPr>
      </w:pPr>
      <w:r w:rsidRPr="00891929">
        <w:rPr>
          <w:i w:val="0"/>
          <w:color w:val="auto"/>
          <w:sz w:val="30"/>
          <w:szCs w:val="30"/>
        </w:rPr>
        <w:t>Theo kết quả khảo sát (phụ lụ</w:t>
      </w:r>
      <w:r w:rsidR="00185291">
        <w:rPr>
          <w:i w:val="0"/>
          <w:color w:val="auto"/>
          <w:sz w:val="30"/>
          <w:szCs w:val="30"/>
        </w:rPr>
        <w:t xml:space="preserve">c 07), </w:t>
      </w:r>
      <w:r w:rsidRPr="00891929">
        <w:rPr>
          <w:i w:val="0"/>
          <w:color w:val="auto"/>
          <w:sz w:val="30"/>
          <w:szCs w:val="30"/>
        </w:rPr>
        <w:t>DN sữa VN chưa triển khai tốt các lựa chọn giá trị cung ứng phù hợp, nổi trội và khác biệt cho các đoạn TT khác nhau.</w:t>
      </w:r>
    </w:p>
    <w:p w:rsidR="00D93EE6" w:rsidRPr="00891929" w:rsidRDefault="00D93EE6" w:rsidP="00ED588F">
      <w:pPr>
        <w:pStyle w:val="Heading4"/>
        <w:spacing w:line="276" w:lineRule="auto"/>
        <w:ind w:firstLine="0"/>
        <w:rPr>
          <w:b/>
          <w:color w:val="auto"/>
          <w:sz w:val="30"/>
          <w:szCs w:val="30"/>
        </w:rPr>
      </w:pPr>
      <w:bookmarkStart w:id="166" w:name="_Toc525259264"/>
      <w:bookmarkStart w:id="167" w:name="_Toc525810766"/>
      <w:bookmarkStart w:id="168" w:name="_Toc527525605"/>
      <w:r w:rsidRPr="00891929">
        <w:rPr>
          <w:b/>
          <w:color w:val="auto"/>
          <w:sz w:val="30"/>
          <w:szCs w:val="30"/>
        </w:rPr>
        <w:t xml:space="preserve">2.3.3. Thực trạng sáng tạo giá trị cho các mặt hàng chiến lược đáp ứng </w:t>
      </w:r>
      <w:bookmarkEnd w:id="166"/>
      <w:r w:rsidRPr="00891929">
        <w:rPr>
          <w:b/>
          <w:color w:val="auto"/>
          <w:sz w:val="30"/>
          <w:szCs w:val="30"/>
        </w:rPr>
        <w:t xml:space="preserve">thị trường mục tiêu của các doanh nghiệp sữa </w:t>
      </w:r>
      <w:bookmarkEnd w:id="167"/>
      <w:r w:rsidRPr="00891929">
        <w:rPr>
          <w:b/>
          <w:color w:val="auto"/>
          <w:sz w:val="30"/>
          <w:szCs w:val="30"/>
        </w:rPr>
        <w:t>Việt Nam</w:t>
      </w:r>
      <w:bookmarkEnd w:id="168"/>
    </w:p>
    <w:p w:rsidR="00D93EE6" w:rsidRPr="00891929" w:rsidRDefault="00D93EE6" w:rsidP="00ED588F">
      <w:pPr>
        <w:spacing w:after="0"/>
        <w:ind w:firstLine="426"/>
        <w:jc w:val="both"/>
        <w:rPr>
          <w:sz w:val="30"/>
          <w:szCs w:val="30"/>
          <w:lang w:val="nl-NL"/>
        </w:rPr>
      </w:pPr>
      <w:r w:rsidRPr="00891929">
        <w:rPr>
          <w:sz w:val="30"/>
          <w:szCs w:val="30"/>
          <w:lang w:val="nl-NL"/>
        </w:rPr>
        <w:t>Theo kết quả phỏng vấn chuyên sâu 2019</w:t>
      </w:r>
      <w:r w:rsidR="00185291">
        <w:rPr>
          <w:sz w:val="30"/>
          <w:szCs w:val="30"/>
          <w:lang w:val="nl-NL"/>
        </w:rPr>
        <w:t xml:space="preserve">, </w:t>
      </w:r>
      <w:r w:rsidRPr="00891929">
        <w:rPr>
          <w:sz w:val="30"/>
          <w:szCs w:val="30"/>
          <w:lang w:val="nl-NL"/>
        </w:rPr>
        <w:t>Vinamilk sở hữu hơn 250 SKUs (SKUs-đơn vị hàng hóa/mã hàng), Nutifood sở hữu 170 SKUs, còn IDP, MC Milk Và TH Milk sở hữu khoảng trên 60SKUs cho mặt hàng sữa nước, SC và các chế phẩm từ sữa khác. Cơ cấu mặt hàng phong phú, đa dạng</w:t>
      </w:r>
      <w:r w:rsidR="00185291">
        <w:rPr>
          <w:sz w:val="30"/>
          <w:szCs w:val="30"/>
          <w:lang w:val="nl-NL"/>
        </w:rPr>
        <w:t>.</w:t>
      </w:r>
    </w:p>
    <w:p w:rsidR="00D93EE6" w:rsidRPr="00891929" w:rsidRDefault="00D93EE6" w:rsidP="00ED588F">
      <w:pPr>
        <w:spacing w:after="0"/>
        <w:jc w:val="both"/>
        <w:rPr>
          <w:i/>
          <w:sz w:val="30"/>
          <w:szCs w:val="30"/>
          <w:lang w:val="nl-NL"/>
        </w:rPr>
      </w:pPr>
      <w:r w:rsidRPr="00891929">
        <w:rPr>
          <w:i/>
          <w:sz w:val="30"/>
          <w:szCs w:val="30"/>
          <w:lang w:val="nl-NL"/>
        </w:rPr>
        <w:t>2.3.3.1. Thực trạng sáng tạo giá trị cho mặt hàng sữa bột của các doanh nghiệp sữa Việt nam</w:t>
      </w:r>
    </w:p>
    <w:p w:rsidR="00D93EE6" w:rsidRPr="00891929" w:rsidRDefault="00D93EE6" w:rsidP="00ED588F">
      <w:pPr>
        <w:spacing w:after="0"/>
        <w:jc w:val="center"/>
        <w:rPr>
          <w:b/>
          <w:sz w:val="30"/>
          <w:szCs w:val="30"/>
          <w:lang w:val="nl-NL"/>
        </w:rPr>
      </w:pPr>
      <w:r w:rsidRPr="00891929">
        <w:rPr>
          <w:b/>
          <w:sz w:val="30"/>
          <w:szCs w:val="30"/>
          <w:lang w:val="nl-NL"/>
        </w:rPr>
        <w:t>Bảng 2.12: Số SKUs trong danh mục mặt hàng sữa bột của Vinamilk và Nutfood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93"/>
        <w:gridCol w:w="1233"/>
        <w:gridCol w:w="992"/>
        <w:gridCol w:w="1134"/>
        <w:gridCol w:w="851"/>
        <w:gridCol w:w="1134"/>
        <w:gridCol w:w="1016"/>
      </w:tblGrid>
      <w:tr w:rsidR="00891929" w:rsidRPr="00891929" w:rsidTr="00BD1385">
        <w:trPr>
          <w:jc w:val="center"/>
        </w:trPr>
        <w:tc>
          <w:tcPr>
            <w:tcW w:w="1668" w:type="dxa"/>
            <w:vMerge w:val="restart"/>
            <w:shd w:val="clear" w:color="auto" w:fill="auto"/>
          </w:tcPr>
          <w:p w:rsidR="00D93EE6" w:rsidRPr="00891929" w:rsidRDefault="00D93EE6" w:rsidP="00ED588F">
            <w:pPr>
              <w:spacing w:after="0"/>
              <w:jc w:val="center"/>
              <w:rPr>
                <w:rFonts w:eastAsia="Times New Roman"/>
                <w:b/>
                <w:sz w:val="30"/>
                <w:szCs w:val="30"/>
                <w:lang w:val="nl-NL"/>
              </w:rPr>
            </w:pPr>
            <w:r w:rsidRPr="00891929">
              <w:rPr>
                <w:rFonts w:eastAsia="Times New Roman"/>
                <w:b/>
                <w:sz w:val="30"/>
                <w:szCs w:val="30"/>
                <w:lang w:val="nl-NL"/>
              </w:rPr>
              <w:t>Doanh nghiệp</w:t>
            </w:r>
          </w:p>
        </w:tc>
        <w:tc>
          <w:tcPr>
            <w:tcW w:w="2126" w:type="dxa"/>
            <w:gridSpan w:val="2"/>
            <w:shd w:val="clear" w:color="auto" w:fill="auto"/>
          </w:tcPr>
          <w:p w:rsidR="00D93EE6" w:rsidRPr="00891929" w:rsidRDefault="00D93EE6" w:rsidP="00ED588F">
            <w:pPr>
              <w:spacing w:after="0"/>
              <w:jc w:val="center"/>
              <w:rPr>
                <w:rFonts w:eastAsia="Times New Roman"/>
                <w:b/>
                <w:sz w:val="30"/>
                <w:szCs w:val="30"/>
                <w:lang w:val="nl-NL"/>
              </w:rPr>
            </w:pPr>
            <w:r w:rsidRPr="00891929">
              <w:rPr>
                <w:rFonts w:eastAsia="Times New Roman"/>
                <w:b/>
                <w:sz w:val="30"/>
                <w:szCs w:val="30"/>
                <w:lang w:val="nl-NL"/>
              </w:rPr>
              <w:t>Người lớn, già</w:t>
            </w:r>
          </w:p>
        </w:tc>
        <w:tc>
          <w:tcPr>
            <w:tcW w:w="2126" w:type="dxa"/>
            <w:gridSpan w:val="2"/>
            <w:shd w:val="clear" w:color="auto" w:fill="auto"/>
          </w:tcPr>
          <w:p w:rsidR="00D93EE6" w:rsidRPr="00891929" w:rsidRDefault="00D93EE6" w:rsidP="00ED588F">
            <w:pPr>
              <w:spacing w:after="0"/>
              <w:jc w:val="center"/>
              <w:rPr>
                <w:rFonts w:eastAsia="Times New Roman"/>
                <w:b/>
                <w:sz w:val="30"/>
                <w:szCs w:val="30"/>
                <w:lang w:val="nl-NL"/>
              </w:rPr>
            </w:pPr>
            <w:r w:rsidRPr="00891929">
              <w:rPr>
                <w:rFonts w:eastAsia="Times New Roman"/>
                <w:b/>
                <w:sz w:val="30"/>
                <w:szCs w:val="30"/>
                <w:lang w:val="nl-NL"/>
              </w:rPr>
              <w:t>Trẻ em</w:t>
            </w:r>
          </w:p>
        </w:tc>
        <w:tc>
          <w:tcPr>
            <w:tcW w:w="1985" w:type="dxa"/>
            <w:gridSpan w:val="2"/>
            <w:shd w:val="clear" w:color="auto" w:fill="auto"/>
          </w:tcPr>
          <w:p w:rsidR="00D93EE6" w:rsidRPr="00891929" w:rsidRDefault="00D93EE6" w:rsidP="00ED588F">
            <w:pPr>
              <w:spacing w:after="0"/>
              <w:jc w:val="center"/>
              <w:rPr>
                <w:rFonts w:eastAsia="Times New Roman"/>
                <w:b/>
                <w:sz w:val="30"/>
                <w:szCs w:val="30"/>
                <w:lang w:val="nl-NL"/>
              </w:rPr>
            </w:pPr>
            <w:r w:rsidRPr="00891929">
              <w:rPr>
                <w:rFonts w:eastAsia="Times New Roman"/>
                <w:b/>
                <w:sz w:val="30"/>
                <w:szCs w:val="30"/>
                <w:lang w:val="nl-NL"/>
              </w:rPr>
              <w:t>Bà bầu</w:t>
            </w:r>
          </w:p>
        </w:tc>
        <w:tc>
          <w:tcPr>
            <w:tcW w:w="910" w:type="dxa"/>
            <w:vMerge w:val="restart"/>
            <w:shd w:val="clear" w:color="auto" w:fill="auto"/>
          </w:tcPr>
          <w:p w:rsidR="00D93EE6" w:rsidRPr="00891929" w:rsidRDefault="00D93EE6" w:rsidP="00ED588F">
            <w:pPr>
              <w:spacing w:after="0"/>
              <w:jc w:val="center"/>
              <w:rPr>
                <w:rFonts w:eastAsia="Times New Roman"/>
                <w:b/>
                <w:sz w:val="30"/>
                <w:szCs w:val="30"/>
                <w:lang w:val="nl-NL"/>
              </w:rPr>
            </w:pPr>
            <w:r w:rsidRPr="00891929">
              <w:rPr>
                <w:rFonts w:eastAsia="Times New Roman"/>
                <w:b/>
                <w:sz w:val="30"/>
                <w:szCs w:val="30"/>
                <w:lang w:val="nl-NL"/>
              </w:rPr>
              <w:t>Tổng</w:t>
            </w:r>
          </w:p>
          <w:p w:rsidR="00D93EE6" w:rsidRPr="00891929" w:rsidRDefault="00D93EE6" w:rsidP="00ED588F">
            <w:pPr>
              <w:spacing w:after="0"/>
              <w:jc w:val="center"/>
              <w:rPr>
                <w:rFonts w:eastAsia="Times New Roman"/>
                <w:sz w:val="30"/>
                <w:szCs w:val="30"/>
                <w:lang w:val="nl-NL"/>
              </w:rPr>
            </w:pPr>
            <w:r w:rsidRPr="00891929">
              <w:rPr>
                <w:rFonts w:eastAsia="Times New Roman"/>
                <w:sz w:val="30"/>
                <w:szCs w:val="30"/>
                <w:lang w:val="nl-NL"/>
              </w:rPr>
              <w:t>(SKU)</w:t>
            </w:r>
          </w:p>
        </w:tc>
      </w:tr>
      <w:tr w:rsidR="00891929" w:rsidRPr="00891929" w:rsidTr="00BD1385">
        <w:trPr>
          <w:jc w:val="center"/>
        </w:trPr>
        <w:tc>
          <w:tcPr>
            <w:tcW w:w="1668" w:type="dxa"/>
            <w:vMerge/>
            <w:shd w:val="clear" w:color="auto" w:fill="auto"/>
          </w:tcPr>
          <w:p w:rsidR="00D93EE6" w:rsidRPr="00891929" w:rsidRDefault="00D93EE6" w:rsidP="00ED588F">
            <w:pPr>
              <w:spacing w:after="0"/>
              <w:jc w:val="both"/>
              <w:rPr>
                <w:rFonts w:eastAsia="Times New Roman"/>
                <w:sz w:val="30"/>
                <w:szCs w:val="30"/>
                <w:lang w:val="nl-NL"/>
              </w:rPr>
            </w:pPr>
          </w:p>
        </w:tc>
        <w:tc>
          <w:tcPr>
            <w:tcW w:w="893" w:type="dxa"/>
            <w:shd w:val="clear" w:color="auto" w:fill="auto"/>
            <w:vAlign w:val="center"/>
          </w:tcPr>
          <w:p w:rsidR="00D93EE6" w:rsidRPr="00891929" w:rsidRDefault="00D93EE6" w:rsidP="00ED588F">
            <w:pPr>
              <w:spacing w:after="0"/>
              <w:jc w:val="center"/>
              <w:rPr>
                <w:rFonts w:eastAsia="Times New Roman"/>
                <w:i/>
                <w:sz w:val="30"/>
                <w:szCs w:val="30"/>
                <w:lang w:val="nl-NL"/>
              </w:rPr>
            </w:pPr>
            <w:r w:rsidRPr="00891929">
              <w:rPr>
                <w:rFonts w:eastAsia="Times New Roman"/>
                <w:i/>
                <w:sz w:val="30"/>
                <w:szCs w:val="30"/>
                <w:lang w:val="nl-NL"/>
              </w:rPr>
              <w:t>Tổng</w:t>
            </w:r>
          </w:p>
        </w:tc>
        <w:tc>
          <w:tcPr>
            <w:tcW w:w="1233" w:type="dxa"/>
            <w:shd w:val="clear" w:color="auto" w:fill="auto"/>
            <w:vAlign w:val="center"/>
          </w:tcPr>
          <w:p w:rsidR="00D93EE6" w:rsidRPr="00891929" w:rsidRDefault="00D93EE6" w:rsidP="00ED588F">
            <w:pPr>
              <w:spacing w:after="0"/>
              <w:jc w:val="center"/>
              <w:rPr>
                <w:rFonts w:eastAsia="Times New Roman"/>
                <w:i/>
                <w:sz w:val="30"/>
                <w:szCs w:val="30"/>
                <w:lang w:val="nl-NL"/>
              </w:rPr>
            </w:pPr>
            <w:r w:rsidRPr="00891929">
              <w:rPr>
                <w:rFonts w:eastAsia="Times New Roman"/>
                <w:i/>
                <w:sz w:val="30"/>
                <w:szCs w:val="30"/>
                <w:lang w:val="nl-NL"/>
              </w:rPr>
              <w:t>Cao cấp</w:t>
            </w:r>
          </w:p>
        </w:tc>
        <w:tc>
          <w:tcPr>
            <w:tcW w:w="992" w:type="dxa"/>
            <w:shd w:val="clear" w:color="auto" w:fill="auto"/>
            <w:vAlign w:val="center"/>
          </w:tcPr>
          <w:p w:rsidR="00D93EE6" w:rsidRPr="00891929" w:rsidRDefault="00D93EE6" w:rsidP="00ED588F">
            <w:pPr>
              <w:spacing w:after="0"/>
              <w:jc w:val="center"/>
              <w:rPr>
                <w:rFonts w:eastAsia="Times New Roman"/>
                <w:i/>
                <w:sz w:val="30"/>
                <w:szCs w:val="30"/>
                <w:lang w:val="nl-NL"/>
              </w:rPr>
            </w:pPr>
            <w:r w:rsidRPr="00891929">
              <w:rPr>
                <w:rFonts w:eastAsia="Times New Roman"/>
                <w:i/>
                <w:sz w:val="30"/>
                <w:szCs w:val="30"/>
                <w:lang w:val="nl-NL"/>
              </w:rPr>
              <w:t>Tổng</w:t>
            </w:r>
          </w:p>
        </w:tc>
        <w:tc>
          <w:tcPr>
            <w:tcW w:w="1134" w:type="dxa"/>
            <w:shd w:val="clear" w:color="auto" w:fill="auto"/>
            <w:vAlign w:val="center"/>
          </w:tcPr>
          <w:p w:rsidR="00D93EE6" w:rsidRPr="00891929" w:rsidRDefault="00D93EE6" w:rsidP="00ED588F">
            <w:pPr>
              <w:spacing w:after="0"/>
              <w:jc w:val="center"/>
              <w:rPr>
                <w:rFonts w:eastAsia="Times New Roman"/>
                <w:i/>
                <w:sz w:val="30"/>
                <w:szCs w:val="30"/>
                <w:lang w:val="nl-NL"/>
              </w:rPr>
            </w:pPr>
            <w:r w:rsidRPr="00891929">
              <w:rPr>
                <w:rFonts w:eastAsia="Times New Roman"/>
                <w:i/>
                <w:sz w:val="30"/>
                <w:szCs w:val="30"/>
                <w:lang w:val="nl-NL"/>
              </w:rPr>
              <w:t>Cao cấp</w:t>
            </w:r>
          </w:p>
        </w:tc>
        <w:tc>
          <w:tcPr>
            <w:tcW w:w="851" w:type="dxa"/>
            <w:shd w:val="clear" w:color="auto" w:fill="auto"/>
            <w:vAlign w:val="center"/>
          </w:tcPr>
          <w:p w:rsidR="00D93EE6" w:rsidRPr="00891929" w:rsidRDefault="00D93EE6" w:rsidP="00ED588F">
            <w:pPr>
              <w:spacing w:after="0"/>
              <w:jc w:val="center"/>
              <w:rPr>
                <w:rFonts w:eastAsia="Times New Roman"/>
                <w:i/>
                <w:sz w:val="30"/>
                <w:szCs w:val="30"/>
                <w:lang w:val="nl-NL"/>
              </w:rPr>
            </w:pPr>
            <w:r w:rsidRPr="00891929">
              <w:rPr>
                <w:rFonts w:eastAsia="Times New Roman"/>
                <w:i/>
                <w:sz w:val="30"/>
                <w:szCs w:val="30"/>
                <w:lang w:val="nl-NL"/>
              </w:rPr>
              <w:t>Tổng</w:t>
            </w:r>
          </w:p>
        </w:tc>
        <w:tc>
          <w:tcPr>
            <w:tcW w:w="1134" w:type="dxa"/>
            <w:shd w:val="clear" w:color="auto" w:fill="auto"/>
            <w:vAlign w:val="center"/>
          </w:tcPr>
          <w:p w:rsidR="00D93EE6" w:rsidRPr="00891929" w:rsidRDefault="00D93EE6" w:rsidP="00ED588F">
            <w:pPr>
              <w:spacing w:after="0"/>
              <w:jc w:val="center"/>
              <w:rPr>
                <w:rFonts w:eastAsia="Times New Roman"/>
                <w:i/>
                <w:sz w:val="30"/>
                <w:szCs w:val="30"/>
                <w:lang w:val="nl-NL"/>
              </w:rPr>
            </w:pPr>
            <w:r w:rsidRPr="00891929">
              <w:rPr>
                <w:rFonts w:eastAsia="Times New Roman"/>
                <w:i/>
                <w:sz w:val="30"/>
                <w:szCs w:val="30"/>
                <w:lang w:val="nl-NL"/>
              </w:rPr>
              <w:t>Cao cấp</w:t>
            </w:r>
          </w:p>
        </w:tc>
        <w:tc>
          <w:tcPr>
            <w:tcW w:w="910" w:type="dxa"/>
            <w:vMerge/>
            <w:shd w:val="clear" w:color="auto" w:fill="auto"/>
            <w:vAlign w:val="center"/>
          </w:tcPr>
          <w:p w:rsidR="00D93EE6" w:rsidRPr="00891929" w:rsidRDefault="00D93EE6" w:rsidP="00ED588F">
            <w:pPr>
              <w:spacing w:after="0"/>
              <w:jc w:val="center"/>
              <w:rPr>
                <w:rFonts w:eastAsia="Times New Roman"/>
                <w:sz w:val="30"/>
                <w:szCs w:val="30"/>
                <w:lang w:val="nl-NL"/>
              </w:rPr>
            </w:pPr>
          </w:p>
        </w:tc>
      </w:tr>
      <w:tr w:rsidR="00891929" w:rsidRPr="00891929" w:rsidTr="00BD1385">
        <w:trPr>
          <w:jc w:val="center"/>
        </w:trPr>
        <w:tc>
          <w:tcPr>
            <w:tcW w:w="1668" w:type="dxa"/>
            <w:shd w:val="clear" w:color="auto" w:fill="auto"/>
          </w:tcPr>
          <w:p w:rsidR="00D93EE6" w:rsidRPr="00891929" w:rsidRDefault="00D93EE6" w:rsidP="00ED588F">
            <w:pPr>
              <w:spacing w:after="0"/>
              <w:jc w:val="both"/>
              <w:rPr>
                <w:rFonts w:eastAsia="Times New Roman"/>
                <w:sz w:val="30"/>
                <w:szCs w:val="30"/>
                <w:lang w:val="nl-NL"/>
              </w:rPr>
            </w:pPr>
            <w:r w:rsidRPr="00891929">
              <w:rPr>
                <w:rFonts w:eastAsia="Times New Roman"/>
                <w:sz w:val="30"/>
                <w:szCs w:val="30"/>
                <w:lang w:val="nl-NL"/>
              </w:rPr>
              <w:t>Vinamilk</w:t>
            </w:r>
          </w:p>
        </w:tc>
        <w:tc>
          <w:tcPr>
            <w:tcW w:w="893" w:type="dxa"/>
            <w:shd w:val="clear" w:color="auto" w:fill="auto"/>
            <w:vAlign w:val="center"/>
          </w:tcPr>
          <w:p w:rsidR="00D93EE6" w:rsidRPr="00891929" w:rsidRDefault="00D93EE6" w:rsidP="00ED588F">
            <w:pPr>
              <w:spacing w:after="0"/>
              <w:jc w:val="center"/>
              <w:rPr>
                <w:rFonts w:eastAsia="Times New Roman"/>
                <w:b/>
                <w:sz w:val="30"/>
                <w:szCs w:val="30"/>
                <w:lang w:val="nl-NL"/>
              </w:rPr>
            </w:pPr>
            <w:r w:rsidRPr="00891929">
              <w:rPr>
                <w:rFonts w:eastAsia="Times New Roman"/>
                <w:b/>
                <w:sz w:val="30"/>
                <w:szCs w:val="30"/>
                <w:lang w:val="nl-NL"/>
              </w:rPr>
              <w:t>9</w:t>
            </w:r>
          </w:p>
        </w:tc>
        <w:tc>
          <w:tcPr>
            <w:tcW w:w="1233" w:type="dxa"/>
            <w:shd w:val="clear" w:color="auto" w:fill="auto"/>
            <w:vAlign w:val="center"/>
          </w:tcPr>
          <w:p w:rsidR="00D93EE6" w:rsidRPr="00891929" w:rsidRDefault="00D93EE6" w:rsidP="00ED588F">
            <w:pPr>
              <w:spacing w:after="0"/>
              <w:jc w:val="center"/>
              <w:rPr>
                <w:rFonts w:eastAsia="Times New Roman"/>
                <w:sz w:val="30"/>
                <w:szCs w:val="30"/>
                <w:lang w:val="nl-NL"/>
              </w:rPr>
            </w:pPr>
            <w:r w:rsidRPr="00891929">
              <w:rPr>
                <w:rFonts w:eastAsia="Times New Roman"/>
                <w:sz w:val="30"/>
                <w:szCs w:val="30"/>
                <w:lang w:val="nl-NL"/>
              </w:rPr>
              <w:t>0</w:t>
            </w:r>
          </w:p>
        </w:tc>
        <w:tc>
          <w:tcPr>
            <w:tcW w:w="992" w:type="dxa"/>
            <w:shd w:val="clear" w:color="auto" w:fill="auto"/>
            <w:vAlign w:val="center"/>
          </w:tcPr>
          <w:p w:rsidR="00D93EE6" w:rsidRPr="00891929" w:rsidRDefault="00D93EE6" w:rsidP="00ED588F">
            <w:pPr>
              <w:spacing w:after="0"/>
              <w:jc w:val="center"/>
              <w:rPr>
                <w:rFonts w:eastAsia="Times New Roman"/>
                <w:b/>
                <w:sz w:val="30"/>
                <w:szCs w:val="30"/>
                <w:lang w:val="nl-NL"/>
              </w:rPr>
            </w:pPr>
            <w:r w:rsidRPr="00891929">
              <w:rPr>
                <w:rFonts w:eastAsia="Times New Roman"/>
                <w:b/>
                <w:sz w:val="30"/>
                <w:szCs w:val="30"/>
                <w:lang w:val="nl-NL"/>
              </w:rPr>
              <w:t>102</w:t>
            </w:r>
          </w:p>
        </w:tc>
        <w:tc>
          <w:tcPr>
            <w:tcW w:w="1134" w:type="dxa"/>
            <w:shd w:val="clear" w:color="auto" w:fill="auto"/>
            <w:vAlign w:val="center"/>
          </w:tcPr>
          <w:p w:rsidR="00D93EE6" w:rsidRPr="00891929" w:rsidRDefault="00D93EE6" w:rsidP="00ED588F">
            <w:pPr>
              <w:spacing w:after="0"/>
              <w:jc w:val="center"/>
              <w:rPr>
                <w:rFonts w:eastAsia="Times New Roman"/>
                <w:sz w:val="30"/>
                <w:szCs w:val="30"/>
                <w:lang w:val="nl-NL"/>
              </w:rPr>
            </w:pPr>
            <w:r w:rsidRPr="00891929">
              <w:rPr>
                <w:rFonts w:eastAsia="Times New Roman"/>
                <w:sz w:val="30"/>
                <w:szCs w:val="30"/>
                <w:lang w:val="nl-NL"/>
              </w:rPr>
              <w:t>31</w:t>
            </w:r>
          </w:p>
        </w:tc>
        <w:tc>
          <w:tcPr>
            <w:tcW w:w="851" w:type="dxa"/>
            <w:shd w:val="clear" w:color="auto" w:fill="auto"/>
            <w:vAlign w:val="center"/>
          </w:tcPr>
          <w:p w:rsidR="00D93EE6" w:rsidRPr="00891929" w:rsidRDefault="00D93EE6" w:rsidP="00ED588F">
            <w:pPr>
              <w:spacing w:after="0"/>
              <w:jc w:val="center"/>
              <w:rPr>
                <w:rFonts w:eastAsia="Times New Roman"/>
                <w:b/>
                <w:sz w:val="30"/>
                <w:szCs w:val="30"/>
              </w:rPr>
            </w:pPr>
            <w:r w:rsidRPr="00891929">
              <w:rPr>
                <w:rFonts w:eastAsia="Times New Roman"/>
                <w:b/>
                <w:sz w:val="30"/>
                <w:szCs w:val="30"/>
              </w:rPr>
              <w:t>7</w:t>
            </w:r>
          </w:p>
        </w:tc>
        <w:tc>
          <w:tcPr>
            <w:tcW w:w="1134" w:type="dxa"/>
            <w:shd w:val="clear" w:color="auto" w:fill="auto"/>
            <w:vAlign w:val="center"/>
          </w:tcPr>
          <w:p w:rsidR="00D93EE6" w:rsidRPr="00891929" w:rsidRDefault="00D93EE6" w:rsidP="00ED588F">
            <w:pPr>
              <w:spacing w:after="0"/>
              <w:jc w:val="center"/>
              <w:rPr>
                <w:rFonts w:eastAsia="Times New Roman"/>
                <w:sz w:val="30"/>
                <w:szCs w:val="30"/>
                <w:lang w:val="nl-NL"/>
              </w:rPr>
            </w:pPr>
            <w:r w:rsidRPr="00891929">
              <w:rPr>
                <w:rFonts w:eastAsia="Times New Roman"/>
                <w:sz w:val="30"/>
                <w:szCs w:val="30"/>
                <w:lang w:val="nl-NL"/>
              </w:rPr>
              <w:t>3</w:t>
            </w:r>
          </w:p>
        </w:tc>
        <w:tc>
          <w:tcPr>
            <w:tcW w:w="910" w:type="dxa"/>
            <w:shd w:val="clear" w:color="auto" w:fill="auto"/>
            <w:vAlign w:val="center"/>
          </w:tcPr>
          <w:p w:rsidR="00D93EE6" w:rsidRPr="00891929" w:rsidRDefault="00D93EE6" w:rsidP="00ED588F">
            <w:pPr>
              <w:spacing w:after="0"/>
              <w:jc w:val="center"/>
              <w:rPr>
                <w:rFonts w:eastAsia="Times New Roman"/>
                <w:sz w:val="30"/>
                <w:szCs w:val="30"/>
                <w:lang w:val="nl-NL"/>
              </w:rPr>
            </w:pPr>
            <w:r w:rsidRPr="00891929">
              <w:rPr>
                <w:rFonts w:eastAsia="Times New Roman"/>
                <w:sz w:val="30"/>
                <w:szCs w:val="30"/>
                <w:lang w:val="nl-NL"/>
              </w:rPr>
              <w:t>118</w:t>
            </w:r>
          </w:p>
        </w:tc>
      </w:tr>
      <w:tr w:rsidR="00891929" w:rsidRPr="00891929" w:rsidTr="00BD1385">
        <w:trPr>
          <w:jc w:val="center"/>
        </w:trPr>
        <w:tc>
          <w:tcPr>
            <w:tcW w:w="1668" w:type="dxa"/>
            <w:shd w:val="clear" w:color="auto" w:fill="auto"/>
          </w:tcPr>
          <w:p w:rsidR="00D93EE6" w:rsidRPr="00891929" w:rsidRDefault="00D93EE6" w:rsidP="00ED588F">
            <w:pPr>
              <w:spacing w:after="0"/>
              <w:jc w:val="both"/>
              <w:rPr>
                <w:rFonts w:eastAsia="Times New Roman"/>
                <w:sz w:val="30"/>
                <w:szCs w:val="30"/>
                <w:lang w:val="nl-NL"/>
              </w:rPr>
            </w:pPr>
            <w:r w:rsidRPr="00891929">
              <w:rPr>
                <w:rFonts w:eastAsia="Times New Roman"/>
                <w:sz w:val="30"/>
                <w:szCs w:val="30"/>
                <w:lang w:val="nl-NL"/>
              </w:rPr>
              <w:t>Nutifood</w:t>
            </w:r>
          </w:p>
        </w:tc>
        <w:tc>
          <w:tcPr>
            <w:tcW w:w="893" w:type="dxa"/>
            <w:shd w:val="clear" w:color="auto" w:fill="auto"/>
            <w:vAlign w:val="center"/>
          </w:tcPr>
          <w:p w:rsidR="00D93EE6" w:rsidRPr="00891929" w:rsidRDefault="00D93EE6" w:rsidP="00ED588F">
            <w:pPr>
              <w:spacing w:after="0"/>
              <w:jc w:val="center"/>
              <w:rPr>
                <w:rFonts w:eastAsia="Times New Roman"/>
                <w:b/>
                <w:sz w:val="30"/>
                <w:szCs w:val="30"/>
                <w:lang w:val="nl-NL"/>
              </w:rPr>
            </w:pPr>
            <w:r w:rsidRPr="00891929">
              <w:rPr>
                <w:rFonts w:eastAsia="Times New Roman"/>
                <w:b/>
                <w:sz w:val="30"/>
                <w:szCs w:val="30"/>
                <w:lang w:val="nl-NL"/>
              </w:rPr>
              <w:t>26</w:t>
            </w:r>
          </w:p>
        </w:tc>
        <w:tc>
          <w:tcPr>
            <w:tcW w:w="1233" w:type="dxa"/>
            <w:shd w:val="clear" w:color="auto" w:fill="auto"/>
            <w:vAlign w:val="center"/>
          </w:tcPr>
          <w:p w:rsidR="00D93EE6" w:rsidRPr="00891929" w:rsidRDefault="00D93EE6" w:rsidP="00ED588F">
            <w:pPr>
              <w:spacing w:after="0"/>
              <w:jc w:val="center"/>
              <w:rPr>
                <w:rFonts w:eastAsia="Times New Roman"/>
                <w:sz w:val="30"/>
                <w:szCs w:val="30"/>
                <w:lang w:val="nl-NL"/>
              </w:rPr>
            </w:pPr>
            <w:r w:rsidRPr="00891929">
              <w:rPr>
                <w:rFonts w:eastAsia="Times New Roman"/>
                <w:sz w:val="30"/>
                <w:szCs w:val="30"/>
                <w:lang w:val="nl-NL"/>
              </w:rPr>
              <w:t>14</w:t>
            </w:r>
          </w:p>
        </w:tc>
        <w:tc>
          <w:tcPr>
            <w:tcW w:w="992" w:type="dxa"/>
            <w:shd w:val="clear" w:color="auto" w:fill="auto"/>
            <w:vAlign w:val="center"/>
          </w:tcPr>
          <w:p w:rsidR="00D93EE6" w:rsidRPr="00891929" w:rsidRDefault="00D93EE6" w:rsidP="00ED588F">
            <w:pPr>
              <w:spacing w:after="0"/>
              <w:jc w:val="center"/>
              <w:rPr>
                <w:rFonts w:eastAsia="Times New Roman"/>
                <w:b/>
                <w:sz w:val="30"/>
                <w:szCs w:val="30"/>
                <w:lang w:val="nl-NL"/>
              </w:rPr>
            </w:pPr>
            <w:r w:rsidRPr="00891929">
              <w:rPr>
                <w:rFonts w:eastAsia="Times New Roman"/>
                <w:b/>
                <w:sz w:val="30"/>
                <w:szCs w:val="30"/>
                <w:lang w:val="nl-NL"/>
              </w:rPr>
              <w:t>99</w:t>
            </w:r>
          </w:p>
        </w:tc>
        <w:tc>
          <w:tcPr>
            <w:tcW w:w="1134" w:type="dxa"/>
            <w:shd w:val="clear" w:color="auto" w:fill="auto"/>
            <w:vAlign w:val="center"/>
          </w:tcPr>
          <w:p w:rsidR="00D93EE6" w:rsidRPr="00891929" w:rsidRDefault="00D93EE6" w:rsidP="00ED588F">
            <w:pPr>
              <w:spacing w:after="0"/>
              <w:jc w:val="center"/>
              <w:rPr>
                <w:rFonts w:eastAsia="Times New Roman"/>
                <w:sz w:val="30"/>
                <w:szCs w:val="30"/>
                <w:lang w:val="nl-NL"/>
              </w:rPr>
            </w:pPr>
            <w:r w:rsidRPr="00891929">
              <w:rPr>
                <w:rFonts w:eastAsia="Times New Roman"/>
                <w:sz w:val="30"/>
                <w:szCs w:val="30"/>
                <w:lang w:val="nl-NL"/>
              </w:rPr>
              <w:t>24</w:t>
            </w:r>
          </w:p>
        </w:tc>
        <w:tc>
          <w:tcPr>
            <w:tcW w:w="851" w:type="dxa"/>
            <w:shd w:val="clear" w:color="auto" w:fill="auto"/>
            <w:vAlign w:val="center"/>
          </w:tcPr>
          <w:p w:rsidR="00D93EE6" w:rsidRPr="00891929" w:rsidRDefault="00D93EE6" w:rsidP="00ED588F">
            <w:pPr>
              <w:spacing w:after="0"/>
              <w:jc w:val="center"/>
              <w:rPr>
                <w:rFonts w:eastAsia="Times New Roman"/>
                <w:b/>
                <w:sz w:val="30"/>
                <w:szCs w:val="30"/>
                <w:lang w:val="nl-NL"/>
              </w:rPr>
            </w:pPr>
            <w:r w:rsidRPr="00891929">
              <w:rPr>
                <w:rFonts w:eastAsia="Times New Roman"/>
                <w:b/>
                <w:sz w:val="30"/>
                <w:szCs w:val="30"/>
                <w:lang w:val="nl-NL"/>
              </w:rPr>
              <w:t>8</w:t>
            </w:r>
          </w:p>
        </w:tc>
        <w:tc>
          <w:tcPr>
            <w:tcW w:w="1134" w:type="dxa"/>
            <w:shd w:val="clear" w:color="auto" w:fill="auto"/>
            <w:vAlign w:val="center"/>
          </w:tcPr>
          <w:p w:rsidR="00D93EE6" w:rsidRPr="00891929" w:rsidRDefault="00D93EE6" w:rsidP="00ED588F">
            <w:pPr>
              <w:spacing w:after="0"/>
              <w:jc w:val="center"/>
              <w:rPr>
                <w:rFonts w:eastAsia="Times New Roman"/>
                <w:sz w:val="30"/>
                <w:szCs w:val="30"/>
                <w:lang w:val="nl-NL"/>
              </w:rPr>
            </w:pPr>
            <w:r w:rsidRPr="00891929">
              <w:rPr>
                <w:rFonts w:eastAsia="Times New Roman"/>
                <w:sz w:val="30"/>
                <w:szCs w:val="30"/>
                <w:lang w:val="nl-NL"/>
              </w:rPr>
              <w:t>2</w:t>
            </w:r>
          </w:p>
        </w:tc>
        <w:tc>
          <w:tcPr>
            <w:tcW w:w="910" w:type="dxa"/>
            <w:shd w:val="clear" w:color="auto" w:fill="auto"/>
            <w:vAlign w:val="center"/>
          </w:tcPr>
          <w:p w:rsidR="00D93EE6" w:rsidRPr="00891929" w:rsidRDefault="00D93EE6" w:rsidP="00ED588F">
            <w:pPr>
              <w:spacing w:after="0"/>
              <w:jc w:val="center"/>
              <w:rPr>
                <w:rFonts w:eastAsia="Times New Roman"/>
                <w:sz w:val="30"/>
                <w:szCs w:val="30"/>
                <w:lang w:val="nl-NL"/>
              </w:rPr>
            </w:pPr>
            <w:r w:rsidRPr="00891929">
              <w:rPr>
                <w:rFonts w:eastAsia="Times New Roman"/>
                <w:sz w:val="30"/>
                <w:szCs w:val="30"/>
                <w:lang w:val="nl-NL"/>
              </w:rPr>
              <w:t>133</w:t>
            </w:r>
          </w:p>
        </w:tc>
      </w:tr>
    </w:tbl>
    <w:p w:rsidR="00D93EE6" w:rsidRPr="00891929" w:rsidRDefault="00D93EE6" w:rsidP="00ED588F">
      <w:pPr>
        <w:spacing w:after="0"/>
        <w:ind w:left="720" w:firstLine="720"/>
        <w:jc w:val="both"/>
        <w:rPr>
          <w:i/>
          <w:sz w:val="30"/>
          <w:szCs w:val="30"/>
          <w:lang w:val="nl-NL"/>
        </w:rPr>
      </w:pPr>
      <w:r w:rsidRPr="00891929">
        <w:rPr>
          <w:i/>
          <w:sz w:val="30"/>
          <w:szCs w:val="30"/>
          <w:lang w:val="nl-NL"/>
        </w:rPr>
        <w:t>Nguồn: NCS tổng hợp từ Vinamilk và Nutifood 2018</w:t>
      </w:r>
    </w:p>
    <w:p w:rsidR="00D93EE6" w:rsidRPr="00891929" w:rsidRDefault="00D93EE6" w:rsidP="00ED588F">
      <w:pPr>
        <w:pStyle w:val="NormalWeb"/>
        <w:widowControl w:val="0"/>
        <w:spacing w:before="0" w:beforeAutospacing="0" w:after="0" w:afterAutospacing="0" w:line="276" w:lineRule="auto"/>
        <w:jc w:val="both"/>
        <w:rPr>
          <w:i/>
          <w:sz w:val="30"/>
          <w:szCs w:val="30"/>
          <w:lang w:val="nl-NL"/>
        </w:rPr>
      </w:pPr>
      <w:r w:rsidRPr="00891929">
        <w:rPr>
          <w:i/>
          <w:sz w:val="30"/>
          <w:szCs w:val="30"/>
          <w:lang w:val="nl-NL"/>
        </w:rPr>
        <w:t>2.3.3.2. Thực trạng sáng tạo giá trị cho mặt hàng sữa nước của các doanh nghiệp sữa Việt nam</w:t>
      </w:r>
    </w:p>
    <w:p w:rsidR="00185291" w:rsidRDefault="00D93EE6" w:rsidP="00ED588F">
      <w:pPr>
        <w:pStyle w:val="NormalWeb"/>
        <w:widowControl w:val="0"/>
        <w:spacing w:before="0" w:beforeAutospacing="0" w:after="0" w:afterAutospacing="0" w:line="276" w:lineRule="auto"/>
        <w:ind w:firstLine="426"/>
        <w:jc w:val="both"/>
        <w:rPr>
          <w:sz w:val="30"/>
          <w:szCs w:val="30"/>
          <w:lang w:val="nl-NL"/>
        </w:rPr>
      </w:pPr>
      <w:r w:rsidRPr="00891929">
        <w:rPr>
          <w:i/>
          <w:sz w:val="30"/>
          <w:szCs w:val="30"/>
          <w:lang w:val="nl-NL"/>
        </w:rPr>
        <w:t xml:space="preserve">- Đặc tính, chất lượng SP: </w:t>
      </w:r>
      <w:r w:rsidRPr="00891929">
        <w:rPr>
          <w:sz w:val="30"/>
          <w:szCs w:val="30"/>
          <w:lang w:val="nl-NL"/>
        </w:rPr>
        <w:t xml:space="preserve">Nhiều SP sữa nội đạt tiêu chuẩn xuất khẩu, sữa </w:t>
      </w:r>
      <w:r w:rsidRPr="00891929">
        <w:rPr>
          <w:sz w:val="30"/>
          <w:szCs w:val="30"/>
          <w:lang w:val="nl-NL"/>
        </w:rPr>
        <w:lastRenderedPageBreak/>
        <w:t xml:space="preserve">nước gồm nhiều hương vị. </w:t>
      </w:r>
    </w:p>
    <w:p w:rsidR="00D93EE6" w:rsidRPr="00ED588F" w:rsidRDefault="00D93EE6" w:rsidP="00ED588F">
      <w:pPr>
        <w:pStyle w:val="NormalWeb"/>
        <w:widowControl w:val="0"/>
        <w:spacing w:before="0" w:beforeAutospacing="0" w:after="0" w:afterAutospacing="0" w:line="276" w:lineRule="auto"/>
        <w:ind w:firstLine="426"/>
        <w:jc w:val="both"/>
        <w:rPr>
          <w:sz w:val="30"/>
          <w:szCs w:val="30"/>
          <w:lang w:val="nl-NL"/>
        </w:rPr>
      </w:pPr>
      <w:r w:rsidRPr="00185291">
        <w:rPr>
          <w:b/>
          <w:sz w:val="30"/>
          <w:szCs w:val="30"/>
          <w:lang w:val="nl-NL"/>
        </w:rPr>
        <w:t xml:space="preserve">- </w:t>
      </w:r>
      <w:r w:rsidRPr="00891929">
        <w:rPr>
          <w:i/>
          <w:sz w:val="30"/>
          <w:szCs w:val="30"/>
          <w:lang w:val="nl-NL"/>
        </w:rPr>
        <w:t xml:space="preserve">Thương hiệu sản phẩm: </w:t>
      </w:r>
      <w:r w:rsidRPr="00891929">
        <w:rPr>
          <w:sz w:val="30"/>
          <w:szCs w:val="30"/>
        </w:rPr>
        <w:t xml:space="preserve">Nếu như TH Milk và MC Milk sử dụng thương hiệu gia đình </w:t>
      </w:r>
      <w:r w:rsidRPr="00ED588F">
        <w:rPr>
          <w:sz w:val="30"/>
          <w:szCs w:val="30"/>
          <w:lang w:val="nl-NL"/>
        </w:rPr>
        <w:t>là</w:t>
      </w:r>
      <w:r w:rsidRPr="00891929">
        <w:rPr>
          <w:sz w:val="30"/>
          <w:szCs w:val="30"/>
        </w:rPr>
        <w:t xml:space="preserve"> Moc Chau, TH true milk và áp dụng CL phát triển mở rộng tuyến thương hiệu bằng cách gắn tên thương hiệu với hương vị, thành phần dinh dưỡng</w:t>
      </w:r>
      <w:r w:rsidR="00185291" w:rsidRPr="00ED588F">
        <w:rPr>
          <w:sz w:val="30"/>
          <w:szCs w:val="30"/>
          <w:lang w:val="nl-NL"/>
        </w:rPr>
        <w:t xml:space="preserve">. </w:t>
      </w:r>
      <w:r w:rsidRPr="00891929">
        <w:rPr>
          <w:sz w:val="30"/>
          <w:szCs w:val="30"/>
        </w:rPr>
        <w:t>Còn Vinamilk và IDP sử dụng mô hình thương hiệu cá biệt</w:t>
      </w:r>
      <w:r w:rsidRPr="00ED588F">
        <w:rPr>
          <w:sz w:val="30"/>
          <w:szCs w:val="30"/>
          <w:lang w:val="nl-NL"/>
        </w:rPr>
        <w:t>,</w:t>
      </w:r>
      <w:r w:rsidRPr="00891929">
        <w:rPr>
          <w:sz w:val="30"/>
          <w:szCs w:val="30"/>
        </w:rPr>
        <w:t xml:space="preserve"> Nutifood áp dụng mô hình kết hợp một phần tên c</w:t>
      </w:r>
      <w:r w:rsidR="00185291">
        <w:rPr>
          <w:sz w:val="30"/>
          <w:szCs w:val="30"/>
        </w:rPr>
        <w:t xml:space="preserve">ông ty (NU) với </w:t>
      </w:r>
      <w:r w:rsidR="00185291" w:rsidRPr="00ED588F">
        <w:rPr>
          <w:sz w:val="30"/>
          <w:szCs w:val="30"/>
          <w:lang w:val="nl-NL"/>
        </w:rPr>
        <w:t>tên</w:t>
      </w:r>
      <w:r w:rsidR="00185291">
        <w:rPr>
          <w:sz w:val="30"/>
          <w:szCs w:val="30"/>
        </w:rPr>
        <w:t xml:space="preserve"> SP</w:t>
      </w:r>
      <w:r w:rsidR="00185291" w:rsidRPr="00ED588F">
        <w:rPr>
          <w:sz w:val="30"/>
          <w:szCs w:val="30"/>
          <w:lang w:val="nl-NL"/>
        </w:rPr>
        <w:t>.</w:t>
      </w:r>
      <w:r w:rsidR="00185291">
        <w:rPr>
          <w:sz w:val="30"/>
          <w:szCs w:val="30"/>
        </w:rPr>
        <w:t xml:space="preserve"> </w:t>
      </w:r>
    </w:p>
    <w:p w:rsidR="00D93EE6" w:rsidRPr="00891929" w:rsidRDefault="00D93EE6" w:rsidP="00ED588F">
      <w:pPr>
        <w:spacing w:after="0"/>
        <w:ind w:firstLine="426"/>
        <w:jc w:val="both"/>
        <w:rPr>
          <w:i/>
          <w:sz w:val="30"/>
          <w:szCs w:val="30"/>
          <w:lang w:val="nl-NL"/>
        </w:rPr>
      </w:pPr>
      <w:r w:rsidRPr="00891929">
        <w:rPr>
          <w:i/>
          <w:sz w:val="30"/>
          <w:szCs w:val="30"/>
          <w:lang w:val="nl-NL"/>
        </w:rPr>
        <w:t xml:space="preserve">- Dich vụ đi kèm SP: </w:t>
      </w:r>
      <w:r w:rsidRPr="00891929">
        <w:rPr>
          <w:sz w:val="30"/>
          <w:szCs w:val="30"/>
          <w:lang w:val="nl-NL"/>
        </w:rPr>
        <w:t xml:space="preserve"> </w:t>
      </w:r>
      <w:r w:rsidRPr="00ED588F">
        <w:rPr>
          <w:sz w:val="30"/>
          <w:szCs w:val="30"/>
          <w:lang w:val="nl-NL"/>
        </w:rPr>
        <w:t xml:space="preserve">inamilk, thì TH Milk cũng </w:t>
      </w:r>
      <w:r w:rsidR="00185291" w:rsidRPr="00ED588F">
        <w:rPr>
          <w:sz w:val="30"/>
          <w:szCs w:val="30"/>
          <w:lang w:val="nl-NL"/>
        </w:rPr>
        <w:t>có</w:t>
      </w:r>
      <w:r w:rsidRPr="00ED588F">
        <w:rPr>
          <w:sz w:val="30"/>
          <w:szCs w:val="30"/>
          <w:lang w:val="nl-NL"/>
        </w:rPr>
        <w:t xml:space="preserve"> hệ thống chuỗ</w:t>
      </w:r>
      <w:r w:rsidR="00185291" w:rsidRPr="00ED588F">
        <w:rPr>
          <w:sz w:val="30"/>
          <w:szCs w:val="30"/>
          <w:lang w:val="nl-NL"/>
        </w:rPr>
        <w:t xml:space="preserve">i cửa hàng </w:t>
      </w:r>
      <w:r w:rsidRPr="00ED588F">
        <w:rPr>
          <w:sz w:val="30"/>
          <w:szCs w:val="30"/>
          <w:lang w:val="nl-NL"/>
        </w:rPr>
        <w:t>và bán hàng online</w:t>
      </w:r>
      <w:r w:rsidR="00185291" w:rsidRPr="00ED588F">
        <w:rPr>
          <w:sz w:val="30"/>
          <w:szCs w:val="30"/>
          <w:lang w:val="nl-NL"/>
        </w:rPr>
        <w:t>, giao hàng tận nhà ở Hà Nội và Hồ Chía Minh.</w:t>
      </w:r>
    </w:p>
    <w:p w:rsidR="00D93EE6" w:rsidRPr="00891929" w:rsidRDefault="00D93EE6" w:rsidP="00ED588F">
      <w:pPr>
        <w:spacing w:after="0"/>
        <w:ind w:firstLine="426"/>
        <w:jc w:val="both"/>
        <w:rPr>
          <w:i/>
          <w:sz w:val="30"/>
          <w:szCs w:val="30"/>
          <w:lang w:val="nl-NL"/>
        </w:rPr>
      </w:pPr>
      <w:r w:rsidRPr="00891929">
        <w:rPr>
          <w:i/>
          <w:sz w:val="30"/>
          <w:szCs w:val="30"/>
          <w:lang w:val="nl-NL"/>
        </w:rPr>
        <w:t xml:space="preserve">- Sáng tạo giá trị qua bao bì SP: </w:t>
      </w:r>
      <w:r w:rsidRPr="00891929">
        <w:rPr>
          <w:sz w:val="30"/>
          <w:szCs w:val="30"/>
          <w:lang w:val="nl-NL"/>
        </w:rPr>
        <w:t xml:space="preserve"> Dạng hộp thiếc (Sữa bột, sữa đặc), hộp giấy (sữa nước, sữa đặc), Hộp nhựa/chai nhựa (Sữa chua ăn/uống). Qui cách phổ biến 110ml, 180ml, 1L. Thông tin ghi trên bao bì SP sữa còn chưa rõ ràng gây nhầm lẫn cho NTD.</w:t>
      </w:r>
    </w:p>
    <w:p w:rsidR="00D93EE6" w:rsidRPr="00891929" w:rsidRDefault="00D93EE6" w:rsidP="00ED588F">
      <w:pPr>
        <w:spacing w:after="0"/>
        <w:ind w:firstLine="426"/>
        <w:jc w:val="both"/>
        <w:rPr>
          <w:i/>
          <w:sz w:val="30"/>
          <w:szCs w:val="30"/>
          <w:lang w:val="nl-NL"/>
        </w:rPr>
      </w:pPr>
      <w:r w:rsidRPr="00891929">
        <w:rPr>
          <w:i/>
          <w:sz w:val="30"/>
          <w:szCs w:val="30"/>
          <w:lang w:val="nl-NL"/>
        </w:rPr>
        <w:t xml:space="preserve">-  Sáng tạo giá trị qua tổ hợp và dòng sản phẩm: DN sữa nội đang </w:t>
      </w:r>
      <w:r w:rsidRPr="00ED588F">
        <w:rPr>
          <w:rFonts w:eastAsia="Times New Roman"/>
          <w:i/>
          <w:sz w:val="30"/>
          <w:szCs w:val="30"/>
          <w:lang w:val="nl-NL"/>
        </w:rPr>
        <w:t xml:space="preserve">hướng </w:t>
      </w:r>
      <w:r w:rsidRPr="00ED588F">
        <w:rPr>
          <w:rFonts w:eastAsia="Times New Roman"/>
          <w:sz w:val="30"/>
          <w:szCs w:val="30"/>
          <w:lang w:val="nl-NL"/>
        </w:rPr>
        <w:t xml:space="preserve">tới phân khúc cao cấp </w:t>
      </w:r>
      <w:r w:rsidR="00185291" w:rsidRPr="00ED588F">
        <w:rPr>
          <w:rFonts w:eastAsia="Times New Roman"/>
          <w:sz w:val="30"/>
          <w:szCs w:val="30"/>
          <w:lang w:val="nl-NL"/>
        </w:rPr>
        <w:t>và</w:t>
      </w:r>
      <w:r w:rsidRPr="00ED588F">
        <w:rPr>
          <w:rFonts w:eastAsia="Times New Roman"/>
          <w:sz w:val="30"/>
          <w:szCs w:val="30"/>
          <w:lang w:val="nl-NL"/>
        </w:rPr>
        <w:t xml:space="preserve"> </w:t>
      </w:r>
      <w:r w:rsidR="00185291" w:rsidRPr="00ED588F">
        <w:rPr>
          <w:rFonts w:eastAsia="Times New Roman"/>
          <w:sz w:val="30"/>
          <w:szCs w:val="30"/>
          <w:lang w:val="nl-NL"/>
        </w:rPr>
        <w:t>ra dòng sữa hữu cơ</w:t>
      </w:r>
      <w:r w:rsidRPr="00ED588F">
        <w:rPr>
          <w:rFonts w:eastAsia="Times New Roman"/>
          <w:sz w:val="30"/>
          <w:szCs w:val="30"/>
          <w:lang w:val="nl-NL"/>
        </w:rPr>
        <w:t xml:space="preserve">, song sản lượng rất </w:t>
      </w:r>
      <w:r w:rsidR="00185291" w:rsidRPr="00ED588F">
        <w:rPr>
          <w:rFonts w:eastAsia="Times New Roman"/>
          <w:sz w:val="30"/>
          <w:szCs w:val="30"/>
          <w:lang w:val="nl-NL"/>
        </w:rPr>
        <w:t xml:space="preserve">còn nhỏ, </w:t>
      </w:r>
      <w:r w:rsidRPr="00ED588F">
        <w:rPr>
          <w:rFonts w:eastAsia="Times New Roman"/>
          <w:sz w:val="30"/>
          <w:szCs w:val="30"/>
          <w:lang w:val="nl-NL"/>
        </w:rPr>
        <w:t xml:space="preserve">Phát triển đa dạng qui cách bao bì (110ml, 180ml, 200ml, </w:t>
      </w:r>
      <w:r w:rsidRPr="00ED588F">
        <w:rPr>
          <w:rFonts w:eastAsia="Times New Roman"/>
          <w:i/>
          <w:sz w:val="30"/>
          <w:szCs w:val="30"/>
          <w:lang w:val="nl-NL"/>
        </w:rPr>
        <w:t>500ml</w:t>
      </w:r>
      <w:r w:rsidRPr="00ED588F">
        <w:rPr>
          <w:rFonts w:eastAsia="Times New Roman"/>
          <w:sz w:val="30"/>
          <w:szCs w:val="30"/>
          <w:lang w:val="nl-NL"/>
        </w:rPr>
        <w:t>, 1L) và hương vị (cam/dâu/nho/việt quất/dừa/nếp cẩm/không đường/có đường/ít đường/óc chó..).</w:t>
      </w:r>
    </w:p>
    <w:p w:rsidR="00D93EE6" w:rsidRPr="00891929" w:rsidRDefault="00D93EE6" w:rsidP="00ED588F">
      <w:pPr>
        <w:spacing w:after="0"/>
        <w:jc w:val="both"/>
        <w:rPr>
          <w:i/>
          <w:sz w:val="30"/>
          <w:szCs w:val="30"/>
          <w:lang w:val="nl-NL"/>
        </w:rPr>
      </w:pPr>
      <w:r w:rsidRPr="00891929">
        <w:rPr>
          <w:i/>
          <w:sz w:val="30"/>
          <w:szCs w:val="30"/>
          <w:lang w:val="nl-NL"/>
        </w:rPr>
        <w:t>2.3.3.3. Thực trạng sáng tạo giá trị cho mặt hàng sữa chua của các doanh nghiệp sữa Việt nam</w:t>
      </w:r>
    </w:p>
    <w:p w:rsidR="00D93EE6" w:rsidRPr="00891929" w:rsidRDefault="00D93EE6" w:rsidP="00ED588F">
      <w:pPr>
        <w:widowControl w:val="0"/>
        <w:shd w:val="clear" w:color="auto" w:fill="FFFFFF"/>
        <w:spacing w:after="0"/>
        <w:ind w:firstLine="720"/>
        <w:jc w:val="both"/>
        <w:rPr>
          <w:i/>
          <w:sz w:val="30"/>
          <w:szCs w:val="30"/>
          <w:lang w:val="nl-NL"/>
        </w:rPr>
      </w:pPr>
      <w:r w:rsidRPr="00891929">
        <w:rPr>
          <w:sz w:val="30"/>
          <w:szCs w:val="30"/>
          <w:lang w:val="nl-NL"/>
        </w:rPr>
        <w:t>Tạo ra nhiều hương vị và công dụng khác nhau: Làm đẹp, cung cấ</w:t>
      </w:r>
      <w:r w:rsidR="00E42D9E" w:rsidRPr="00891929">
        <w:rPr>
          <w:sz w:val="30"/>
          <w:szCs w:val="30"/>
          <w:lang w:val="nl-NL"/>
        </w:rPr>
        <w:t>p canxi</w:t>
      </w:r>
      <w:r w:rsidRPr="00891929">
        <w:rPr>
          <w:sz w:val="30"/>
          <w:szCs w:val="30"/>
          <w:lang w:val="nl-NL"/>
        </w:rPr>
        <w:t>, giúp tiêu hóa, ..với các hương vị (có đường/không đường/trái cây/dứa/lựu/việt quất...)</w:t>
      </w:r>
      <w:r w:rsidR="00E42D9E" w:rsidRPr="00891929">
        <w:rPr>
          <w:sz w:val="30"/>
          <w:szCs w:val="30"/>
          <w:lang w:val="nl-NL"/>
        </w:rPr>
        <w:t xml:space="preserve"> </w:t>
      </w:r>
      <w:r w:rsidRPr="00891929">
        <w:rPr>
          <w:sz w:val="30"/>
          <w:szCs w:val="30"/>
          <w:lang w:val="nl-NL"/>
        </w:rPr>
        <w:t>phục vụ cho những đối tượng khác nhau (Dòng cao cấp/phổ thông/trẻ em/phụ nữ...)</w:t>
      </w:r>
      <w:r w:rsidR="007333CF">
        <w:rPr>
          <w:sz w:val="30"/>
          <w:szCs w:val="30"/>
          <w:lang w:val="nl-NL"/>
        </w:rPr>
        <w:t xml:space="preserve">. </w:t>
      </w:r>
      <w:r w:rsidR="00E42D9E" w:rsidRPr="00891929">
        <w:rPr>
          <w:sz w:val="30"/>
          <w:szCs w:val="30"/>
          <w:lang w:val="nl-NL"/>
        </w:rPr>
        <w:t xml:space="preserve">SC </w:t>
      </w:r>
      <w:r w:rsidR="007333CF">
        <w:rPr>
          <w:sz w:val="30"/>
          <w:szCs w:val="30"/>
          <w:lang w:val="nl-NL"/>
        </w:rPr>
        <w:t>có dạn</w:t>
      </w:r>
      <w:r w:rsidRPr="00891929">
        <w:rPr>
          <w:sz w:val="30"/>
          <w:szCs w:val="30"/>
          <w:lang w:val="nl-NL"/>
        </w:rPr>
        <w:t xml:space="preserve">g lỏng </w:t>
      </w:r>
      <w:r w:rsidR="007333CF">
        <w:rPr>
          <w:sz w:val="30"/>
          <w:szCs w:val="30"/>
          <w:lang w:val="nl-NL"/>
        </w:rPr>
        <w:t>và</w:t>
      </w:r>
      <w:r w:rsidRPr="00891929">
        <w:rPr>
          <w:sz w:val="30"/>
          <w:szCs w:val="30"/>
          <w:lang w:val="nl-NL"/>
        </w:rPr>
        <w:t xml:space="preserve"> dạng đặ</w:t>
      </w:r>
      <w:r w:rsidR="007333CF">
        <w:rPr>
          <w:sz w:val="30"/>
          <w:szCs w:val="30"/>
          <w:lang w:val="nl-NL"/>
        </w:rPr>
        <w:t xml:space="preserve">c. </w:t>
      </w:r>
      <w:r w:rsidRPr="00ED588F">
        <w:rPr>
          <w:sz w:val="30"/>
          <w:szCs w:val="30"/>
          <w:lang w:val="nl-NL"/>
        </w:rPr>
        <w:t xml:space="preserve">Các hãng hỗ trợ tủ mát bảo quản SP cho các điểm bán lẻ, </w:t>
      </w:r>
      <w:r w:rsidRPr="00891929">
        <w:rPr>
          <w:sz w:val="30"/>
          <w:szCs w:val="30"/>
          <w:lang w:val="nl-NL"/>
        </w:rPr>
        <w:t xml:space="preserve">MC Milk còn hỗ trợ một phần đối với SP hết date. SCA được đóng gói dưới dạng hộp nhựa 100g, SCU men sống được đựng trong lọ nhựa 65ml, 130ml, 700ml. Vinamilk </w:t>
      </w:r>
      <w:r w:rsidR="007333CF">
        <w:rPr>
          <w:sz w:val="30"/>
          <w:szCs w:val="30"/>
          <w:lang w:val="nl-NL"/>
        </w:rPr>
        <w:t>có</w:t>
      </w:r>
      <w:r w:rsidRPr="00891929">
        <w:rPr>
          <w:sz w:val="30"/>
          <w:szCs w:val="30"/>
          <w:lang w:val="nl-NL"/>
        </w:rPr>
        <w:t xml:space="preserve"> </w:t>
      </w:r>
      <w:r w:rsidR="007333CF">
        <w:rPr>
          <w:sz w:val="30"/>
          <w:szCs w:val="30"/>
          <w:lang w:val="nl-NL"/>
        </w:rPr>
        <w:t>34 SKUs,</w:t>
      </w:r>
      <w:r w:rsidRPr="00891929">
        <w:rPr>
          <w:sz w:val="30"/>
          <w:szCs w:val="30"/>
          <w:lang w:val="nl-NL"/>
        </w:rPr>
        <w:t>TH Milk sở hữu 24 SKUs với nhiều hương vị mới lạ và khác biệ</w:t>
      </w:r>
      <w:r w:rsidR="007333CF">
        <w:rPr>
          <w:sz w:val="30"/>
          <w:szCs w:val="30"/>
          <w:lang w:val="nl-NL"/>
        </w:rPr>
        <w:t>t.</w:t>
      </w:r>
      <w:r w:rsidRPr="00891929">
        <w:rPr>
          <w:sz w:val="30"/>
          <w:szCs w:val="30"/>
          <w:lang w:val="nl-NL"/>
        </w:rPr>
        <w:t xml:space="preserve"> </w:t>
      </w:r>
      <w:r w:rsidRPr="00ED588F">
        <w:rPr>
          <w:sz w:val="30"/>
          <w:szCs w:val="30"/>
          <w:shd w:val="clear" w:color="auto" w:fill="FFFFFF"/>
          <w:lang w:val="nl-NL"/>
        </w:rPr>
        <w:t>Nutifood, IDP và MC Milk sở hữu tổ hợp ít phong phú hơn với trên dưới 10 SKUs.</w:t>
      </w:r>
      <w:r w:rsidRPr="00891929">
        <w:rPr>
          <w:sz w:val="30"/>
          <w:szCs w:val="30"/>
          <w:lang w:val="nl-NL"/>
        </w:rPr>
        <w:t xml:space="preserve"> </w:t>
      </w:r>
      <w:r w:rsidRPr="00ED588F">
        <w:rPr>
          <w:bCs/>
          <w:i/>
          <w:sz w:val="30"/>
          <w:szCs w:val="30"/>
          <w:lang w:val="nl-NL"/>
        </w:rPr>
        <w:t>Hiện Vinamilk và IDP áp dụng CL dãn dòng hướng lên TT</w:t>
      </w:r>
      <w:r w:rsidRPr="00ED588F">
        <w:rPr>
          <w:bCs/>
          <w:sz w:val="30"/>
          <w:szCs w:val="30"/>
          <w:lang w:val="nl-NL"/>
        </w:rPr>
        <w:t xml:space="preserve"> </w:t>
      </w:r>
      <w:r w:rsidRPr="00ED588F">
        <w:rPr>
          <w:bCs/>
          <w:i/>
          <w:sz w:val="30"/>
          <w:szCs w:val="30"/>
          <w:lang w:val="nl-NL"/>
        </w:rPr>
        <w:t>trên</w:t>
      </w:r>
      <w:r w:rsidRPr="00ED588F">
        <w:rPr>
          <w:bCs/>
          <w:sz w:val="30"/>
          <w:szCs w:val="30"/>
          <w:lang w:val="nl-NL"/>
        </w:rPr>
        <w:t xml:space="preserve"> với</w:t>
      </w:r>
      <w:r w:rsidRPr="00ED588F">
        <w:rPr>
          <w:bCs/>
          <w:i/>
          <w:sz w:val="30"/>
          <w:szCs w:val="30"/>
          <w:lang w:val="nl-NL"/>
        </w:rPr>
        <w:t xml:space="preserve"> </w:t>
      </w:r>
      <w:r w:rsidRPr="00ED588F">
        <w:rPr>
          <w:bCs/>
          <w:sz w:val="30"/>
          <w:szCs w:val="30"/>
          <w:lang w:val="nl-NL"/>
        </w:rPr>
        <w:t>các SP cao cấp như</w:t>
      </w:r>
      <w:r w:rsidRPr="00ED588F">
        <w:rPr>
          <w:bCs/>
          <w:i/>
          <w:sz w:val="30"/>
          <w:szCs w:val="30"/>
          <w:lang w:val="nl-NL"/>
        </w:rPr>
        <w:t xml:space="preserve"> </w:t>
      </w:r>
      <w:r w:rsidRPr="00ED588F">
        <w:rPr>
          <w:bCs/>
          <w:spacing w:val="-2"/>
          <w:sz w:val="30"/>
          <w:szCs w:val="30"/>
          <w:lang w:val="nl-NL"/>
        </w:rPr>
        <w:t xml:space="preserve"> SCA Organic, Vinamilk Probeauty lựu/việt quất/nha đam(Vinamilk); </w:t>
      </w:r>
      <w:r w:rsidRPr="00ED588F">
        <w:rPr>
          <w:bCs/>
          <w:sz w:val="30"/>
          <w:szCs w:val="30"/>
          <w:lang w:val="nl-NL"/>
        </w:rPr>
        <w:t>SCA và SCU cao cấp LIF (IDP)</w:t>
      </w:r>
      <w:r w:rsidRPr="00ED588F">
        <w:rPr>
          <w:bCs/>
          <w:i/>
          <w:sz w:val="30"/>
          <w:szCs w:val="30"/>
          <w:lang w:val="nl-NL"/>
        </w:rPr>
        <w:t xml:space="preserve">. </w:t>
      </w:r>
      <w:r w:rsidRPr="00ED588F">
        <w:rPr>
          <w:i/>
          <w:sz w:val="30"/>
          <w:szCs w:val="30"/>
          <w:shd w:val="clear" w:color="auto" w:fill="FFFFFF"/>
          <w:lang w:val="nl-NL"/>
        </w:rPr>
        <w:t xml:space="preserve">CL lấp đầy dòng </w:t>
      </w:r>
      <w:r w:rsidRPr="00ED588F">
        <w:rPr>
          <w:sz w:val="30"/>
          <w:szCs w:val="30"/>
          <w:shd w:val="clear" w:color="auto" w:fill="FFFFFF"/>
          <w:lang w:val="nl-NL"/>
        </w:rPr>
        <w:t xml:space="preserve">cũng được Vinamilk và TH Milk triển khai. </w:t>
      </w:r>
      <w:r w:rsidRPr="00891929">
        <w:rPr>
          <w:i/>
          <w:sz w:val="30"/>
          <w:szCs w:val="30"/>
          <w:lang w:val="nl-NL"/>
        </w:rPr>
        <w:tab/>
      </w:r>
    </w:p>
    <w:p w:rsidR="00D93EE6" w:rsidRPr="00891929" w:rsidRDefault="00D93EE6" w:rsidP="00ED588F">
      <w:pPr>
        <w:spacing w:after="0"/>
        <w:jc w:val="both"/>
        <w:rPr>
          <w:sz w:val="30"/>
          <w:szCs w:val="30"/>
          <w:lang w:val="nl-NL"/>
        </w:rPr>
      </w:pPr>
      <w:r w:rsidRPr="00891929">
        <w:rPr>
          <w:i/>
          <w:sz w:val="30"/>
          <w:szCs w:val="30"/>
          <w:lang w:val="nl-NL"/>
        </w:rPr>
        <w:t>2.3.3.4. Thực trạng sáng tạo giá trị cho mặt hàng sữa đặc của các doanh nghiệp sữa Việt nam</w:t>
      </w:r>
    </w:p>
    <w:p w:rsidR="00D93EE6" w:rsidRPr="00891929" w:rsidRDefault="00D93EE6" w:rsidP="00ED588F">
      <w:pPr>
        <w:widowControl w:val="0"/>
        <w:shd w:val="clear" w:color="auto" w:fill="FFFFFF"/>
        <w:spacing w:after="0"/>
        <w:ind w:firstLine="426"/>
        <w:jc w:val="both"/>
        <w:rPr>
          <w:bCs/>
          <w:sz w:val="30"/>
          <w:szCs w:val="30"/>
          <w:lang w:val="nl-NL"/>
        </w:rPr>
      </w:pPr>
      <w:r w:rsidRPr="00891929">
        <w:rPr>
          <w:bCs/>
          <w:sz w:val="30"/>
          <w:szCs w:val="30"/>
          <w:lang w:val="nl-NL"/>
        </w:rPr>
        <w:t>Theo StoxPlus (2016), sữa đặc chiếm tỷ trọng 7% tổng giá trị ngành sữa. Trong đó Vinamilk chiếm 80% thị phần, tiếp đến là FCV 17.1%, Nestlé 2% . TT sữa đặc đang bão hòa, tuy nhiên vẫn còn được ưa chuộng ở TT Nông thôn. Vinamilk sở hữu hơn 20 SKUs, c</w:t>
      </w:r>
      <w:r w:rsidRPr="00ED588F">
        <w:rPr>
          <w:sz w:val="30"/>
          <w:szCs w:val="30"/>
          <w:lang w:val="nl-NL"/>
        </w:rPr>
        <w:t xml:space="preserve">òn Nutifood </w:t>
      </w:r>
      <w:bookmarkStart w:id="169" w:name="_Toc525259271"/>
      <w:bookmarkStart w:id="170" w:name="_Toc525810768"/>
      <w:bookmarkStart w:id="171" w:name="_Toc527525607"/>
      <w:r w:rsidRPr="00ED588F">
        <w:rPr>
          <w:sz w:val="30"/>
          <w:szCs w:val="30"/>
          <w:lang w:val="nl-NL"/>
        </w:rPr>
        <w:t>sở hữu 6 SKUs.</w:t>
      </w:r>
    </w:p>
    <w:p w:rsidR="00D93EE6" w:rsidRPr="00BD1385" w:rsidRDefault="00D93EE6" w:rsidP="00ED588F">
      <w:pPr>
        <w:spacing w:after="0" w:line="264" w:lineRule="auto"/>
        <w:jc w:val="both"/>
        <w:rPr>
          <w:b/>
          <w:i/>
          <w:sz w:val="30"/>
          <w:szCs w:val="30"/>
          <w:lang w:val="nl-NL"/>
        </w:rPr>
      </w:pPr>
      <w:r w:rsidRPr="00BD1385">
        <w:rPr>
          <w:b/>
          <w:i/>
          <w:sz w:val="30"/>
          <w:szCs w:val="30"/>
          <w:lang w:val="nl-NL"/>
        </w:rPr>
        <w:lastRenderedPageBreak/>
        <w:t xml:space="preserve">2.3.4. </w:t>
      </w:r>
      <w:bookmarkStart w:id="172" w:name="_Toc525259272"/>
      <w:bookmarkEnd w:id="169"/>
      <w:bookmarkEnd w:id="170"/>
      <w:r w:rsidRPr="00ED588F">
        <w:rPr>
          <w:b/>
          <w:i/>
          <w:sz w:val="30"/>
          <w:szCs w:val="30"/>
          <w:lang w:val="nl-NL"/>
        </w:rPr>
        <w:t xml:space="preserve">Thực </w:t>
      </w:r>
      <w:r w:rsidRPr="00BD1385">
        <w:rPr>
          <w:b/>
          <w:i/>
          <w:sz w:val="30"/>
          <w:szCs w:val="30"/>
          <w:lang w:val="nl-NL"/>
        </w:rPr>
        <w:t xml:space="preserve">trạng phối hợp các công cụ marketing để thực hiện và truyền thông giá trị cung ứng cho </w:t>
      </w:r>
      <w:bookmarkEnd w:id="171"/>
      <w:r w:rsidRPr="00BD1385">
        <w:rPr>
          <w:b/>
          <w:i/>
          <w:sz w:val="30"/>
          <w:szCs w:val="30"/>
          <w:lang w:val="nl-NL"/>
        </w:rPr>
        <w:t>khách hàng</w:t>
      </w:r>
    </w:p>
    <w:p w:rsidR="00D93EE6" w:rsidRPr="00ED588F" w:rsidRDefault="00D93EE6" w:rsidP="00ED588F">
      <w:pPr>
        <w:pStyle w:val="Heading3"/>
        <w:spacing w:line="264" w:lineRule="auto"/>
        <w:ind w:firstLine="0"/>
        <w:rPr>
          <w:b w:val="0"/>
          <w:color w:val="auto"/>
          <w:sz w:val="30"/>
          <w:szCs w:val="30"/>
          <w:lang w:val="nl-NL"/>
        </w:rPr>
      </w:pPr>
      <w:bookmarkStart w:id="173" w:name="_Toc527525608"/>
      <w:r w:rsidRPr="00ED588F">
        <w:rPr>
          <w:b w:val="0"/>
          <w:color w:val="auto"/>
          <w:sz w:val="30"/>
          <w:szCs w:val="30"/>
          <w:lang w:val="nl-NL"/>
        </w:rPr>
        <w:t>2.3.4.1. Thực trạng hoạt động truyền thông giá trị sản phẩm</w:t>
      </w:r>
    </w:p>
    <w:p w:rsidR="007333CF" w:rsidRPr="00ED588F" w:rsidRDefault="00D93EE6" w:rsidP="00ED588F">
      <w:pPr>
        <w:pStyle w:val="NormalWeb"/>
        <w:widowControl w:val="0"/>
        <w:spacing w:before="0" w:beforeAutospacing="0" w:after="0" w:afterAutospacing="0" w:line="264" w:lineRule="auto"/>
        <w:ind w:firstLine="426"/>
        <w:jc w:val="both"/>
        <w:rPr>
          <w:bCs/>
          <w:sz w:val="30"/>
          <w:szCs w:val="30"/>
        </w:rPr>
      </w:pPr>
      <w:r w:rsidRPr="00891929">
        <w:rPr>
          <w:sz w:val="30"/>
          <w:szCs w:val="30"/>
        </w:rPr>
        <w:t>Theo kết quả khảo sát</w:t>
      </w:r>
      <w:r w:rsidRPr="00ED588F">
        <w:rPr>
          <w:sz w:val="30"/>
          <w:szCs w:val="30"/>
          <w:lang w:val="nl-NL"/>
        </w:rPr>
        <w:t xml:space="preserve"> (2018)</w:t>
      </w:r>
      <w:r w:rsidRPr="00891929">
        <w:rPr>
          <w:sz w:val="30"/>
          <w:szCs w:val="30"/>
        </w:rPr>
        <w:t xml:space="preserve">, các DN sữa nội thường chi ít nhất 20% doanh thu cho quảng cáo, </w:t>
      </w:r>
      <w:r w:rsidRPr="00ED588F">
        <w:rPr>
          <w:sz w:val="30"/>
          <w:szCs w:val="30"/>
          <w:lang w:val="nl-NL"/>
        </w:rPr>
        <w:t>chi phí khuyến mại, trưng bày, hỗ trợ bán hàng</w:t>
      </w:r>
      <w:r w:rsidRPr="00891929">
        <w:rPr>
          <w:sz w:val="30"/>
          <w:szCs w:val="30"/>
        </w:rPr>
        <w:t xml:space="preserve"> cho kênh PP. </w:t>
      </w:r>
      <w:r w:rsidRPr="00891929">
        <w:rPr>
          <w:bCs/>
          <w:sz w:val="30"/>
          <w:szCs w:val="30"/>
        </w:rPr>
        <w:t>DN sữa nội kết hợp nhiều phương tiện truyền thông như Quảng cá</w:t>
      </w:r>
      <w:r w:rsidR="007333CF">
        <w:rPr>
          <w:bCs/>
          <w:sz w:val="30"/>
          <w:szCs w:val="30"/>
        </w:rPr>
        <w:t>o, PR, Triển lãm</w:t>
      </w:r>
      <w:r w:rsidRPr="00891929">
        <w:rPr>
          <w:bCs/>
          <w:sz w:val="30"/>
          <w:szCs w:val="30"/>
        </w:rPr>
        <w:t xml:space="preserve">, trưng bày, hỗ trợ bán hàng, truyền thông online, khuyến mại </w:t>
      </w:r>
      <w:bookmarkStart w:id="174" w:name="_Toc525259279"/>
      <w:bookmarkEnd w:id="172"/>
      <w:bookmarkEnd w:id="173"/>
    </w:p>
    <w:p w:rsidR="00D93EE6" w:rsidRPr="00891929" w:rsidRDefault="00D93EE6" w:rsidP="00ED588F">
      <w:pPr>
        <w:pStyle w:val="NormalWeb"/>
        <w:widowControl w:val="0"/>
        <w:spacing w:before="0" w:beforeAutospacing="0" w:after="0" w:afterAutospacing="0" w:line="264" w:lineRule="auto"/>
        <w:jc w:val="both"/>
        <w:rPr>
          <w:i/>
          <w:sz w:val="30"/>
          <w:szCs w:val="30"/>
        </w:rPr>
      </w:pPr>
      <w:r w:rsidRPr="00891929">
        <w:rPr>
          <w:i/>
          <w:sz w:val="30"/>
          <w:szCs w:val="30"/>
        </w:rPr>
        <w:t>2.3.4.2. Thực trạng kênh phân phối và phương pháp bán hàng</w:t>
      </w:r>
      <w:bookmarkEnd w:id="174"/>
    </w:p>
    <w:p w:rsidR="00D93EE6" w:rsidRPr="00ED588F" w:rsidRDefault="00D93EE6" w:rsidP="00ED588F">
      <w:pPr>
        <w:widowControl w:val="0"/>
        <w:shd w:val="clear" w:color="auto" w:fill="FFFFFF"/>
        <w:spacing w:after="0" w:line="264" w:lineRule="auto"/>
        <w:ind w:firstLine="426"/>
        <w:jc w:val="both"/>
        <w:rPr>
          <w:noProof/>
          <w:sz w:val="30"/>
          <w:szCs w:val="30"/>
          <w:lang w:val="vi-VN"/>
        </w:rPr>
      </w:pPr>
      <w:r w:rsidRPr="00ED588F">
        <w:rPr>
          <w:noProof/>
          <w:sz w:val="30"/>
          <w:szCs w:val="30"/>
          <w:lang w:val="vi-VN"/>
        </w:rPr>
        <w:t xml:space="preserve"> Về cơ bản kênh PP là một lợi thế cạnh tranh của các DN sữa VN so với đối thủ nước ngoài do độ bao phủ, sự đa dạng của kênh PP, sự thuận lợi về địa lý và am hiểu TT trong nước. Tuy nhiên mật độ PP và mức độ bao phủ TT của từng DN sữa VN không đồng nhất do qui mô TT cũng như khả năng nguồn lực</w:t>
      </w:r>
    </w:p>
    <w:p w:rsidR="00D93EE6" w:rsidRPr="00ED588F" w:rsidRDefault="00D93EE6" w:rsidP="00ED588F">
      <w:pPr>
        <w:widowControl w:val="0"/>
        <w:shd w:val="clear" w:color="auto" w:fill="FFFFFF"/>
        <w:spacing w:after="0" w:line="264" w:lineRule="auto"/>
        <w:jc w:val="both"/>
        <w:rPr>
          <w:i/>
          <w:sz w:val="30"/>
          <w:szCs w:val="30"/>
          <w:lang w:val="vi-VN"/>
        </w:rPr>
      </w:pPr>
      <w:r w:rsidRPr="00ED588F">
        <w:rPr>
          <w:i/>
          <w:sz w:val="30"/>
          <w:szCs w:val="30"/>
          <w:lang w:val="vi-VN"/>
        </w:rPr>
        <w:t>2.3.4.3. Thực trạng chiến lược giá của doanh nghiệp sữa Việt Nam</w:t>
      </w:r>
    </w:p>
    <w:p w:rsidR="00E42D9E" w:rsidRPr="00ED588F" w:rsidRDefault="00E42D9E" w:rsidP="00ED588F">
      <w:pPr>
        <w:widowControl w:val="0"/>
        <w:shd w:val="clear" w:color="auto" w:fill="FFFFFF"/>
        <w:spacing w:after="0" w:line="264" w:lineRule="auto"/>
        <w:ind w:firstLine="426"/>
        <w:jc w:val="both"/>
        <w:rPr>
          <w:sz w:val="30"/>
          <w:szCs w:val="30"/>
          <w:lang w:val="vi-VN"/>
        </w:rPr>
      </w:pPr>
      <w:r w:rsidRPr="00ED588F">
        <w:rPr>
          <w:sz w:val="30"/>
          <w:szCs w:val="30"/>
          <w:lang w:val="vi-VN"/>
        </w:rPr>
        <w:t>Khoảng giá mà DN sữa nội chào bán ra TT thấp hơn và có lợi thế cạnh tranh so với thương hiệu sữa ngoại.</w:t>
      </w:r>
    </w:p>
    <w:p w:rsidR="00D93EE6" w:rsidRPr="00891929" w:rsidRDefault="00D93EE6" w:rsidP="00ED588F">
      <w:pPr>
        <w:widowControl w:val="0"/>
        <w:shd w:val="clear" w:color="auto" w:fill="FFFFFF"/>
        <w:spacing w:after="0" w:line="264" w:lineRule="auto"/>
        <w:jc w:val="both"/>
        <w:rPr>
          <w:b/>
          <w:i/>
          <w:sz w:val="30"/>
          <w:szCs w:val="30"/>
          <w:lang w:val="nl-NL"/>
        </w:rPr>
      </w:pPr>
      <w:bookmarkStart w:id="175" w:name="_Toc525259280"/>
      <w:bookmarkStart w:id="176" w:name="_Toc525810775"/>
      <w:bookmarkStart w:id="177" w:name="_Toc527525614"/>
      <w:r w:rsidRPr="00891929">
        <w:rPr>
          <w:b/>
          <w:i/>
          <w:sz w:val="30"/>
          <w:szCs w:val="30"/>
          <w:lang w:val="vi-VN"/>
        </w:rPr>
        <w:t>2.</w:t>
      </w:r>
      <w:r w:rsidRPr="00ED588F">
        <w:rPr>
          <w:b/>
          <w:i/>
          <w:sz w:val="30"/>
          <w:szCs w:val="30"/>
          <w:lang w:val="vi-VN"/>
        </w:rPr>
        <w:t>3</w:t>
      </w:r>
      <w:r w:rsidRPr="00891929">
        <w:rPr>
          <w:b/>
          <w:i/>
          <w:sz w:val="30"/>
          <w:szCs w:val="30"/>
          <w:lang w:val="vi-VN"/>
        </w:rPr>
        <w:t>.</w:t>
      </w:r>
      <w:r w:rsidRPr="00ED588F">
        <w:rPr>
          <w:b/>
          <w:i/>
          <w:sz w:val="30"/>
          <w:szCs w:val="30"/>
          <w:lang w:val="vi-VN"/>
        </w:rPr>
        <w:t>5</w:t>
      </w:r>
      <w:r w:rsidRPr="00891929">
        <w:rPr>
          <w:b/>
          <w:i/>
          <w:sz w:val="30"/>
          <w:szCs w:val="30"/>
          <w:lang w:val="vi-VN"/>
        </w:rPr>
        <w:t xml:space="preserve">. </w:t>
      </w:r>
      <w:bookmarkStart w:id="178" w:name="_Toc525259281"/>
      <w:bookmarkEnd w:id="175"/>
      <w:bookmarkEnd w:id="176"/>
      <w:r w:rsidRPr="00ED588F">
        <w:rPr>
          <w:b/>
          <w:i/>
          <w:sz w:val="30"/>
          <w:szCs w:val="30"/>
          <w:lang w:val="vi-VN"/>
        </w:rPr>
        <w:t>Thực trạng đ</w:t>
      </w:r>
      <w:r w:rsidRPr="00891929">
        <w:rPr>
          <w:b/>
          <w:i/>
          <w:sz w:val="30"/>
          <w:szCs w:val="30"/>
          <w:lang w:val="nl-NL"/>
        </w:rPr>
        <w:t>ảm bảo nguồn lực và tổ chức hoạt động marketing</w:t>
      </w:r>
      <w:bookmarkEnd w:id="177"/>
    </w:p>
    <w:p w:rsidR="00D93EE6" w:rsidRPr="00891929" w:rsidRDefault="00D93EE6" w:rsidP="00ED588F">
      <w:pPr>
        <w:spacing w:after="0" w:line="264" w:lineRule="auto"/>
        <w:rPr>
          <w:i/>
          <w:sz w:val="30"/>
          <w:szCs w:val="30"/>
          <w:lang w:val="nl-NL"/>
        </w:rPr>
      </w:pPr>
      <w:r w:rsidRPr="00891929">
        <w:rPr>
          <w:i/>
          <w:sz w:val="30"/>
          <w:szCs w:val="30"/>
          <w:lang w:val="nl-NL"/>
        </w:rPr>
        <w:t>2.3.5.1. Đảm bảo ngân sách marketing</w:t>
      </w:r>
    </w:p>
    <w:p w:rsidR="00D93EE6" w:rsidRPr="00ED588F" w:rsidRDefault="00D93EE6" w:rsidP="00ED588F">
      <w:pPr>
        <w:spacing w:after="0" w:line="264" w:lineRule="auto"/>
        <w:ind w:firstLine="426"/>
        <w:jc w:val="both"/>
        <w:rPr>
          <w:sz w:val="30"/>
          <w:szCs w:val="30"/>
          <w:lang w:val="nl-NL"/>
        </w:rPr>
      </w:pPr>
      <w:r w:rsidRPr="00891929">
        <w:rPr>
          <w:sz w:val="30"/>
          <w:szCs w:val="30"/>
          <w:lang w:val="nl-NL"/>
        </w:rPr>
        <w:t xml:space="preserve">Kết quả khảo sát 5 DN sữa về đảm bảo nguồn lực cho CL marketing SP (phụ lục 07), cụ thể: </w:t>
      </w:r>
      <w:r w:rsidRPr="00ED588F">
        <w:rPr>
          <w:sz w:val="30"/>
          <w:szCs w:val="30"/>
          <w:lang w:val="nl-NL"/>
        </w:rPr>
        <w:t>Về ngân sách, 8/20 ý kiến tán thành “Ngân sách  và tài trợ đảm bảo cho CL marketing SP được thực hiện đầy đủ, đồng bộ và hiệu quả</w:t>
      </w:r>
      <w:r w:rsidR="00E42D9E" w:rsidRPr="00ED588F">
        <w:rPr>
          <w:sz w:val="30"/>
          <w:szCs w:val="30"/>
          <w:lang w:val="nl-NL"/>
        </w:rPr>
        <w:t>”, 10</w:t>
      </w:r>
      <w:r w:rsidRPr="00ED588F">
        <w:rPr>
          <w:sz w:val="30"/>
          <w:szCs w:val="30"/>
          <w:lang w:val="nl-NL"/>
        </w:rPr>
        <w:t>/20 ý kiến tán thành một phầ</w:t>
      </w:r>
      <w:r w:rsidR="00E42D9E" w:rsidRPr="00ED588F">
        <w:rPr>
          <w:sz w:val="30"/>
          <w:szCs w:val="30"/>
          <w:lang w:val="nl-NL"/>
        </w:rPr>
        <w:t xml:space="preserve">n và </w:t>
      </w:r>
      <w:r w:rsidRPr="00ED588F">
        <w:rPr>
          <w:sz w:val="30"/>
          <w:szCs w:val="30"/>
          <w:lang w:val="nl-NL"/>
        </w:rPr>
        <w:t xml:space="preserve">không tán thành; </w:t>
      </w:r>
    </w:p>
    <w:p w:rsidR="00D93EE6" w:rsidRPr="00891929" w:rsidRDefault="00D93EE6" w:rsidP="00ED588F">
      <w:pPr>
        <w:spacing w:after="0" w:line="264" w:lineRule="auto"/>
        <w:jc w:val="both"/>
        <w:rPr>
          <w:i/>
          <w:sz w:val="30"/>
          <w:szCs w:val="30"/>
          <w:lang w:val="nl-NL"/>
        </w:rPr>
      </w:pPr>
      <w:r w:rsidRPr="00891929">
        <w:rPr>
          <w:i/>
          <w:sz w:val="30"/>
          <w:szCs w:val="30"/>
          <w:lang w:val="nl-NL"/>
        </w:rPr>
        <w:t>2.3.5.2. Đảm bảo nhân lực và tổ chức marketing</w:t>
      </w:r>
    </w:p>
    <w:p w:rsidR="00D93EE6" w:rsidRPr="00891929" w:rsidRDefault="00D93EE6" w:rsidP="00ED588F">
      <w:pPr>
        <w:spacing w:after="0" w:line="264" w:lineRule="auto"/>
        <w:ind w:firstLine="426"/>
        <w:jc w:val="both"/>
        <w:rPr>
          <w:sz w:val="30"/>
          <w:szCs w:val="30"/>
          <w:lang w:val="nl-NL"/>
        </w:rPr>
      </w:pPr>
      <w:r w:rsidRPr="00891929">
        <w:rPr>
          <w:sz w:val="30"/>
          <w:szCs w:val="30"/>
          <w:lang w:val="nl-NL"/>
        </w:rPr>
        <w:t xml:space="preserve">Kết quả khảo sát Nhà quản lý cấp trung 5 DN sữa về đảm bảo nguồn lực cho CL marketing SP (phụ lục 07), cụ thể, về đảm bảo nhân lực và tổ chức marketing, </w:t>
      </w:r>
      <w:r w:rsidRPr="00ED588F">
        <w:rPr>
          <w:sz w:val="30"/>
          <w:szCs w:val="30"/>
          <w:lang w:val="nl-NL"/>
        </w:rPr>
        <w:t xml:space="preserve">có 6/20 ý kiến tán thành </w:t>
      </w:r>
      <w:r w:rsidRPr="00891929">
        <w:rPr>
          <w:sz w:val="30"/>
          <w:szCs w:val="30"/>
          <w:lang w:val="nl-NL"/>
        </w:rPr>
        <w:t>nhận định “</w:t>
      </w:r>
      <w:r w:rsidRPr="00ED588F">
        <w:rPr>
          <w:sz w:val="30"/>
          <w:szCs w:val="30"/>
          <w:lang w:val="nl-NL"/>
        </w:rPr>
        <w:t>Đảm bảo nguồn nhân lực cấp điều hành marketing và nhà quản trị marketing cấp trung có trình độ chuyên môn và năng lực ra quyết định hiệu quả”, 11/20 ý kiến đồng ý một phần và có 3/20 ý kiến không đồng tình; 9/20 ý kiến tán đồng “Lực lượng bán hàng đảm bảo số lượng và chất lượng đáp ứng yêu cầu công việc”, có 7/20 ý kiến chỉ đồng ý một phần, và có 4 ý kiến không đồng ý với nhận định trên.</w:t>
      </w:r>
    </w:p>
    <w:p w:rsidR="00D93EE6" w:rsidRPr="00891929" w:rsidRDefault="00D93EE6" w:rsidP="00ED588F">
      <w:pPr>
        <w:spacing w:after="0" w:line="264" w:lineRule="auto"/>
        <w:rPr>
          <w:i/>
          <w:sz w:val="30"/>
          <w:szCs w:val="30"/>
          <w:lang w:val="nl-NL"/>
        </w:rPr>
      </w:pPr>
      <w:r w:rsidRPr="00891929">
        <w:rPr>
          <w:i/>
          <w:sz w:val="30"/>
          <w:szCs w:val="30"/>
          <w:lang w:val="nl-NL"/>
        </w:rPr>
        <w:t>2.3.5.2. Đảm bảo hệ thống thông tin và công nghệ marketing</w:t>
      </w:r>
    </w:p>
    <w:p w:rsidR="007333CF" w:rsidRPr="00ED588F" w:rsidRDefault="00D93EE6" w:rsidP="00ED588F">
      <w:pPr>
        <w:spacing w:after="0" w:line="264" w:lineRule="auto"/>
        <w:ind w:firstLine="426"/>
        <w:jc w:val="both"/>
        <w:rPr>
          <w:sz w:val="30"/>
          <w:szCs w:val="30"/>
          <w:lang w:val="nl-NL"/>
        </w:rPr>
      </w:pPr>
      <w:r w:rsidRPr="00891929">
        <w:rPr>
          <w:sz w:val="30"/>
          <w:szCs w:val="30"/>
          <w:lang w:val="nl-NL"/>
        </w:rPr>
        <w:t xml:space="preserve">Theo kết quả khảo sát 2018, </w:t>
      </w:r>
      <w:r w:rsidRPr="00ED588F">
        <w:rPr>
          <w:sz w:val="30"/>
          <w:szCs w:val="30"/>
          <w:lang w:val="nl-NL"/>
        </w:rPr>
        <w:t>hệ thống thông tin hoạt động thực sự chưa hiệu quả, thông tin cập nhật không đầy đủ và kịp thờ</w:t>
      </w:r>
      <w:r w:rsidR="007333CF" w:rsidRPr="00ED588F">
        <w:rPr>
          <w:sz w:val="30"/>
          <w:szCs w:val="30"/>
          <w:lang w:val="nl-NL"/>
        </w:rPr>
        <w:t>i. S</w:t>
      </w:r>
      <w:r w:rsidRPr="00ED588F">
        <w:rPr>
          <w:sz w:val="30"/>
          <w:szCs w:val="30"/>
          <w:lang w:val="nl-NL"/>
        </w:rPr>
        <w:t xml:space="preserve">ự phối hợp giữa các phòng chức năng đạt sự đồng bộ và hiệu quả </w:t>
      </w:r>
      <w:bookmarkStart w:id="179" w:name="_Toc527525616"/>
      <w:bookmarkStart w:id="180" w:name="_Toc525259283"/>
      <w:bookmarkStart w:id="181" w:name="_Toc525810776"/>
      <w:bookmarkEnd w:id="178"/>
      <w:r w:rsidR="007333CF" w:rsidRPr="00ED588F">
        <w:rPr>
          <w:sz w:val="30"/>
          <w:szCs w:val="30"/>
          <w:lang w:val="nl-NL"/>
        </w:rPr>
        <w:t>tương đối tốt.</w:t>
      </w:r>
    </w:p>
    <w:p w:rsidR="00D93EE6" w:rsidRPr="00ED588F" w:rsidRDefault="00D93EE6" w:rsidP="00ED588F">
      <w:pPr>
        <w:spacing w:after="0" w:line="264" w:lineRule="auto"/>
        <w:jc w:val="both"/>
        <w:rPr>
          <w:b/>
          <w:sz w:val="30"/>
          <w:szCs w:val="30"/>
          <w:lang w:val="nl-NL"/>
        </w:rPr>
      </w:pPr>
      <w:r w:rsidRPr="00ED588F">
        <w:rPr>
          <w:b/>
          <w:sz w:val="30"/>
          <w:szCs w:val="30"/>
          <w:lang w:val="nl-NL"/>
        </w:rPr>
        <w:t>2.4 Đánh giá chung</w:t>
      </w:r>
      <w:bookmarkEnd w:id="179"/>
      <w:r w:rsidRPr="00ED588F">
        <w:rPr>
          <w:b/>
          <w:sz w:val="30"/>
          <w:szCs w:val="30"/>
          <w:lang w:val="nl-NL"/>
        </w:rPr>
        <w:t xml:space="preserve"> </w:t>
      </w:r>
      <w:bookmarkEnd w:id="180"/>
      <w:bookmarkEnd w:id="181"/>
    </w:p>
    <w:p w:rsidR="00D93EE6" w:rsidRPr="00ED588F" w:rsidRDefault="00D93EE6" w:rsidP="00ED588F">
      <w:pPr>
        <w:pStyle w:val="Heading3"/>
        <w:spacing w:line="264" w:lineRule="auto"/>
        <w:ind w:firstLine="0"/>
        <w:rPr>
          <w:color w:val="auto"/>
          <w:sz w:val="30"/>
          <w:szCs w:val="30"/>
          <w:lang w:val="nl-NL"/>
        </w:rPr>
      </w:pPr>
      <w:bookmarkStart w:id="182" w:name="_Toc525259284"/>
      <w:bookmarkStart w:id="183" w:name="_Toc525810777"/>
      <w:bookmarkStart w:id="184" w:name="_Toc527525617"/>
      <w:r w:rsidRPr="00ED588F">
        <w:rPr>
          <w:color w:val="auto"/>
          <w:sz w:val="30"/>
          <w:szCs w:val="30"/>
          <w:lang w:val="nl-NL"/>
        </w:rPr>
        <w:t>2.4.1 Những thành công</w:t>
      </w:r>
      <w:bookmarkEnd w:id="182"/>
      <w:bookmarkEnd w:id="183"/>
      <w:r w:rsidRPr="00ED588F">
        <w:rPr>
          <w:color w:val="auto"/>
          <w:sz w:val="30"/>
          <w:szCs w:val="30"/>
          <w:lang w:val="nl-NL"/>
        </w:rPr>
        <w:t xml:space="preserve"> </w:t>
      </w:r>
      <w:bookmarkEnd w:id="184"/>
    </w:p>
    <w:p w:rsidR="00D93EE6" w:rsidRPr="00ED588F" w:rsidRDefault="00D93EE6" w:rsidP="00ED588F">
      <w:pPr>
        <w:spacing w:after="0" w:line="264" w:lineRule="auto"/>
        <w:ind w:firstLine="426"/>
        <w:jc w:val="both"/>
        <w:rPr>
          <w:sz w:val="30"/>
          <w:szCs w:val="30"/>
          <w:lang w:val="nl-NL"/>
        </w:rPr>
      </w:pPr>
      <w:r w:rsidRPr="00ED588F">
        <w:rPr>
          <w:i/>
          <w:sz w:val="30"/>
          <w:szCs w:val="30"/>
          <w:lang w:val="nl-NL"/>
        </w:rPr>
        <w:t>Một,</w:t>
      </w:r>
      <w:r w:rsidRPr="00ED588F">
        <w:rPr>
          <w:sz w:val="30"/>
          <w:szCs w:val="30"/>
          <w:lang w:val="nl-NL"/>
        </w:rPr>
        <w:t xml:space="preserve"> Hiệu quả kinh doanh của ngành sữa nói chung và của các DN sữa Việt Nam nói riêng khá tốt. Các DN đều giữ vững được  doanh thu và thị phầ</w:t>
      </w:r>
      <w:r w:rsidR="007333CF" w:rsidRPr="00ED588F">
        <w:rPr>
          <w:sz w:val="30"/>
          <w:szCs w:val="30"/>
          <w:lang w:val="nl-NL"/>
        </w:rPr>
        <w:t xml:space="preserve">n qua </w:t>
      </w:r>
      <w:r w:rsidR="007333CF" w:rsidRPr="00ED588F">
        <w:rPr>
          <w:sz w:val="30"/>
          <w:szCs w:val="30"/>
          <w:lang w:val="nl-NL"/>
        </w:rPr>
        <w:lastRenderedPageBreak/>
        <w:t xml:space="preserve">các năm; </w:t>
      </w:r>
      <w:r w:rsidRPr="00ED588F">
        <w:rPr>
          <w:i/>
          <w:sz w:val="30"/>
          <w:szCs w:val="30"/>
          <w:lang w:val="nl-NL"/>
        </w:rPr>
        <w:t>Hai,</w:t>
      </w:r>
      <w:r w:rsidRPr="00ED588F">
        <w:rPr>
          <w:sz w:val="30"/>
          <w:szCs w:val="30"/>
          <w:lang w:val="nl-NL"/>
        </w:rPr>
        <w:t xml:space="preserve"> Các DN sữa Việt Nam đều có những CL cho hoàn thiện và gia tăng chất lượng SP sữa để nâng cao năng lực cạnh tranh cũng như đáp ứng NCDD ngày càng cao củ</w:t>
      </w:r>
      <w:r w:rsidR="007333CF" w:rsidRPr="00ED588F">
        <w:rPr>
          <w:sz w:val="30"/>
          <w:szCs w:val="30"/>
          <w:lang w:val="nl-NL"/>
        </w:rPr>
        <w:t xml:space="preserve">a KH; </w:t>
      </w:r>
      <w:r w:rsidRPr="00891929">
        <w:rPr>
          <w:i/>
          <w:sz w:val="30"/>
          <w:szCs w:val="30"/>
          <w:lang w:val="nl-NL"/>
        </w:rPr>
        <w:t>Ba,</w:t>
      </w:r>
      <w:r w:rsidRPr="00891929">
        <w:rPr>
          <w:sz w:val="30"/>
          <w:szCs w:val="30"/>
          <w:lang w:val="nl-NL"/>
        </w:rPr>
        <w:t xml:space="preserve"> Năng lực cạnh tranh của DN sữa nội ngày càng cải thiện và có ưu thế, đặc biệt trên phân khúc sữa nước, sữa chua và sữa đặc, thị phần thuộc về các DN sữa Việ</w:t>
      </w:r>
      <w:r w:rsidR="007333CF">
        <w:rPr>
          <w:sz w:val="30"/>
          <w:szCs w:val="30"/>
          <w:lang w:val="nl-NL"/>
        </w:rPr>
        <w:t xml:space="preserve">t Nam; </w:t>
      </w:r>
      <w:r w:rsidRPr="00ED588F">
        <w:rPr>
          <w:i/>
          <w:spacing w:val="-4"/>
          <w:sz w:val="30"/>
          <w:szCs w:val="30"/>
          <w:shd w:val="clear" w:color="auto" w:fill="FFFFFF"/>
          <w:lang w:val="nl-NL"/>
        </w:rPr>
        <w:t>Bốn,</w:t>
      </w:r>
      <w:r w:rsidRPr="00ED588F">
        <w:rPr>
          <w:spacing w:val="-4"/>
          <w:sz w:val="30"/>
          <w:szCs w:val="30"/>
          <w:shd w:val="clear" w:color="auto" w:fill="FFFFFF"/>
          <w:lang w:val="nl-NL"/>
        </w:rPr>
        <w:t xml:space="preserve"> DN sữa Việt Nam đã phát triển tốt kênh trường học thông qua Chương trình sữa học đường</w:t>
      </w:r>
      <w:r w:rsidR="007333CF" w:rsidRPr="00ED588F">
        <w:rPr>
          <w:spacing w:val="-4"/>
          <w:sz w:val="30"/>
          <w:szCs w:val="30"/>
          <w:shd w:val="clear" w:color="auto" w:fill="FFFFFF"/>
          <w:lang w:val="nl-NL"/>
        </w:rPr>
        <w:t xml:space="preserve">; </w:t>
      </w:r>
      <w:r w:rsidRPr="00ED588F">
        <w:rPr>
          <w:i/>
          <w:sz w:val="30"/>
          <w:szCs w:val="30"/>
          <w:shd w:val="clear" w:color="auto" w:fill="FFFFFF"/>
          <w:lang w:val="nl-NL"/>
        </w:rPr>
        <w:t>Năm,</w:t>
      </w:r>
      <w:r w:rsidRPr="00ED588F">
        <w:rPr>
          <w:sz w:val="30"/>
          <w:szCs w:val="30"/>
          <w:shd w:val="clear" w:color="auto" w:fill="FFFFFF"/>
          <w:lang w:val="nl-NL"/>
        </w:rPr>
        <w:t xml:space="preserve"> Chất lượng SP sữa của các DN sữa ngày càng ổn định và nhiều nhãn hàng sữa nội đạt tiêu chuẩn xuất khẩu</w:t>
      </w:r>
      <w:r w:rsidR="007333CF" w:rsidRPr="00ED588F">
        <w:rPr>
          <w:sz w:val="30"/>
          <w:szCs w:val="30"/>
          <w:shd w:val="clear" w:color="auto" w:fill="FFFFFF"/>
          <w:lang w:val="nl-NL"/>
        </w:rPr>
        <w:t xml:space="preserve"> sang TT khó tính; </w:t>
      </w:r>
      <w:r w:rsidRPr="00ED588F">
        <w:rPr>
          <w:rFonts w:eastAsia="Times New Roman"/>
          <w:i/>
          <w:sz w:val="30"/>
          <w:szCs w:val="30"/>
          <w:lang w:val="nl-NL"/>
        </w:rPr>
        <w:t>Sáu,</w:t>
      </w:r>
      <w:r w:rsidRPr="00ED588F">
        <w:rPr>
          <w:rFonts w:eastAsia="Times New Roman"/>
          <w:sz w:val="30"/>
          <w:szCs w:val="30"/>
          <w:lang w:val="nl-NL"/>
        </w:rPr>
        <w:t xml:space="preserve"> Các DN sữa đã quan tâm đầu tư cho công tác </w:t>
      </w:r>
      <w:r w:rsidR="007333CF" w:rsidRPr="00ED588F">
        <w:rPr>
          <w:rFonts w:eastAsia="Times New Roman"/>
          <w:sz w:val="30"/>
          <w:szCs w:val="30"/>
          <w:lang w:val="nl-NL"/>
        </w:rPr>
        <w:t xml:space="preserve">R&amp;D; </w:t>
      </w:r>
      <w:r w:rsidRPr="00891929">
        <w:rPr>
          <w:i/>
          <w:spacing w:val="2"/>
          <w:sz w:val="30"/>
          <w:szCs w:val="30"/>
          <w:lang w:val="nl-NL"/>
        </w:rPr>
        <w:t>Bẩy</w:t>
      </w:r>
      <w:r w:rsidRPr="00891929">
        <w:rPr>
          <w:spacing w:val="2"/>
          <w:sz w:val="30"/>
          <w:szCs w:val="30"/>
          <w:lang w:val="nl-NL"/>
        </w:rPr>
        <w:t xml:space="preserve">, </w:t>
      </w:r>
      <w:r w:rsidR="007333CF">
        <w:rPr>
          <w:spacing w:val="2"/>
          <w:sz w:val="30"/>
          <w:szCs w:val="30"/>
          <w:lang w:val="nl-NL"/>
        </w:rPr>
        <w:t>H</w:t>
      </w:r>
      <w:r w:rsidRPr="00891929">
        <w:rPr>
          <w:spacing w:val="2"/>
          <w:sz w:val="30"/>
          <w:szCs w:val="30"/>
          <w:lang w:val="nl-NL"/>
        </w:rPr>
        <w:t>ệ thống PP rộng khắp cả nước, gồm kênh truyền thống, hiện đại và kênh trực tuyế</w:t>
      </w:r>
      <w:r w:rsidR="007333CF">
        <w:rPr>
          <w:spacing w:val="2"/>
          <w:sz w:val="30"/>
          <w:szCs w:val="30"/>
          <w:lang w:val="nl-NL"/>
        </w:rPr>
        <w:t xml:space="preserve">n; </w:t>
      </w:r>
      <w:r w:rsidRPr="00ED588F">
        <w:rPr>
          <w:rFonts w:eastAsia="Calibri"/>
          <w:i/>
          <w:sz w:val="30"/>
          <w:szCs w:val="30"/>
          <w:lang w:val="nl-NL"/>
        </w:rPr>
        <w:t>Tám,</w:t>
      </w:r>
      <w:r w:rsidRPr="00ED588F">
        <w:rPr>
          <w:rFonts w:eastAsia="Calibri"/>
          <w:sz w:val="30"/>
          <w:szCs w:val="30"/>
          <w:lang w:val="nl-NL"/>
        </w:rPr>
        <w:t xml:space="preserve"> </w:t>
      </w:r>
      <w:r w:rsidRPr="00ED588F">
        <w:rPr>
          <w:sz w:val="30"/>
          <w:szCs w:val="30"/>
          <w:lang w:val="nl-NL"/>
        </w:rPr>
        <w:t>Xây dựng đượ</w:t>
      </w:r>
      <w:r w:rsidR="007333CF" w:rsidRPr="00ED588F">
        <w:rPr>
          <w:sz w:val="30"/>
          <w:szCs w:val="30"/>
          <w:lang w:val="nl-NL"/>
        </w:rPr>
        <w:t xml:space="preserve">c uy tín TH; </w:t>
      </w:r>
      <w:r w:rsidRPr="00ED588F">
        <w:rPr>
          <w:rFonts w:eastAsia="Calibri"/>
          <w:i/>
          <w:spacing w:val="4"/>
          <w:sz w:val="30"/>
          <w:szCs w:val="30"/>
          <w:lang w:val="nl-NL"/>
        </w:rPr>
        <w:t xml:space="preserve">Chín, </w:t>
      </w:r>
      <w:r w:rsidRPr="00ED588F">
        <w:rPr>
          <w:rFonts w:eastAsia="Calibri"/>
          <w:spacing w:val="4"/>
          <w:sz w:val="30"/>
          <w:szCs w:val="30"/>
          <w:lang w:val="nl-NL"/>
        </w:rPr>
        <w:t>Mức độ  nhận biết và tin dùng của NTD ở mức cao</w:t>
      </w:r>
      <w:r w:rsidR="007333CF" w:rsidRPr="00ED588F">
        <w:rPr>
          <w:rFonts w:eastAsia="Calibri"/>
          <w:spacing w:val="4"/>
          <w:sz w:val="30"/>
          <w:szCs w:val="30"/>
          <w:lang w:val="nl-NL"/>
        </w:rPr>
        <w:t xml:space="preserve">; </w:t>
      </w:r>
      <w:r w:rsidRPr="00ED588F">
        <w:rPr>
          <w:i/>
          <w:sz w:val="30"/>
          <w:szCs w:val="30"/>
          <w:lang w:val="nl-NL"/>
        </w:rPr>
        <w:t>Mười</w:t>
      </w:r>
      <w:r w:rsidRPr="00ED588F">
        <w:rPr>
          <w:sz w:val="30"/>
          <w:szCs w:val="30"/>
          <w:lang w:val="nl-NL"/>
        </w:rPr>
        <w:t>, Nhiều thương hiệu sữa Việt Nam đã xây dựng thành công CL định vị, tạo được hình ảnh trong tâm trí và sự ưa thích của NTD</w:t>
      </w:r>
      <w:r w:rsidR="007333CF" w:rsidRPr="00ED588F">
        <w:rPr>
          <w:sz w:val="30"/>
          <w:szCs w:val="30"/>
          <w:lang w:val="nl-NL"/>
        </w:rPr>
        <w:t xml:space="preserve">; </w:t>
      </w:r>
      <w:r w:rsidRPr="00ED588F">
        <w:rPr>
          <w:i/>
          <w:sz w:val="30"/>
          <w:szCs w:val="30"/>
          <w:lang w:val="nl-NL"/>
        </w:rPr>
        <w:t>Mười một,</w:t>
      </w:r>
      <w:r w:rsidRPr="00ED588F">
        <w:rPr>
          <w:sz w:val="30"/>
          <w:szCs w:val="30"/>
          <w:lang w:val="nl-NL"/>
        </w:rPr>
        <w:t xml:space="preserve"> Cơ cấu danh mục SP sữa </w:t>
      </w:r>
      <w:r w:rsidR="007333CF" w:rsidRPr="00ED588F">
        <w:rPr>
          <w:sz w:val="30"/>
          <w:szCs w:val="30"/>
          <w:lang w:val="nl-NL"/>
        </w:rPr>
        <w:t>đa dạ</w:t>
      </w:r>
      <w:r w:rsidRPr="00ED588F">
        <w:rPr>
          <w:sz w:val="30"/>
          <w:szCs w:val="30"/>
          <w:lang w:val="nl-NL"/>
        </w:rPr>
        <w:t>ng</w:t>
      </w:r>
      <w:r w:rsidR="007333CF" w:rsidRPr="00ED588F">
        <w:rPr>
          <w:sz w:val="30"/>
          <w:szCs w:val="30"/>
          <w:lang w:val="nl-NL"/>
        </w:rPr>
        <w:t xml:space="preserve"> cho nhiều đối tượng; </w:t>
      </w:r>
      <w:r w:rsidRPr="00ED588F">
        <w:rPr>
          <w:i/>
          <w:sz w:val="30"/>
          <w:szCs w:val="30"/>
          <w:lang w:val="nl-NL"/>
        </w:rPr>
        <w:t>Mười</w:t>
      </w:r>
      <w:r w:rsidRPr="00ED588F">
        <w:rPr>
          <w:sz w:val="30"/>
          <w:szCs w:val="30"/>
          <w:lang w:val="nl-NL"/>
        </w:rPr>
        <w:t xml:space="preserve"> </w:t>
      </w:r>
      <w:r w:rsidRPr="00ED588F">
        <w:rPr>
          <w:i/>
          <w:sz w:val="30"/>
          <w:szCs w:val="30"/>
          <w:lang w:val="nl-NL"/>
        </w:rPr>
        <w:t>hai,</w:t>
      </w:r>
      <w:r w:rsidRPr="00ED588F">
        <w:rPr>
          <w:sz w:val="30"/>
          <w:szCs w:val="30"/>
          <w:lang w:val="nl-NL"/>
        </w:rPr>
        <w:t xml:space="preserve"> qui mô đàn bò</w:t>
      </w:r>
      <w:bookmarkStart w:id="185" w:name="_Toc525259285"/>
      <w:bookmarkStart w:id="186" w:name="_Toc525810778"/>
      <w:bookmarkStart w:id="187" w:name="_Toc527525618"/>
      <w:r w:rsidR="007333CF" w:rsidRPr="00ED588F">
        <w:rPr>
          <w:sz w:val="30"/>
          <w:szCs w:val="30"/>
          <w:lang w:val="nl-NL"/>
        </w:rPr>
        <w:t xml:space="preserve"> mở rộng</w:t>
      </w:r>
      <w:r w:rsidRPr="00ED588F">
        <w:rPr>
          <w:sz w:val="30"/>
          <w:szCs w:val="30"/>
          <w:lang w:val="nl-NL"/>
        </w:rPr>
        <w:t>.</w:t>
      </w:r>
    </w:p>
    <w:p w:rsidR="00D93EE6" w:rsidRPr="00ED588F" w:rsidRDefault="00D93EE6" w:rsidP="00ED588F">
      <w:pPr>
        <w:spacing w:after="0"/>
        <w:jc w:val="both"/>
        <w:rPr>
          <w:b/>
          <w:i/>
          <w:sz w:val="30"/>
          <w:szCs w:val="30"/>
          <w:lang w:val="nl-NL"/>
        </w:rPr>
      </w:pPr>
      <w:r w:rsidRPr="00ED588F">
        <w:rPr>
          <w:b/>
          <w:i/>
          <w:sz w:val="30"/>
          <w:szCs w:val="30"/>
          <w:lang w:val="nl-NL"/>
        </w:rPr>
        <w:t xml:space="preserve">2.4.2. Những hạn chế và </w:t>
      </w:r>
      <w:bookmarkEnd w:id="185"/>
      <w:bookmarkEnd w:id="186"/>
      <w:bookmarkEnd w:id="187"/>
      <w:r w:rsidRPr="00ED588F">
        <w:rPr>
          <w:b/>
          <w:i/>
          <w:sz w:val="30"/>
          <w:szCs w:val="30"/>
          <w:lang w:val="nl-NL"/>
        </w:rPr>
        <w:t xml:space="preserve">nguyên nhân </w:t>
      </w:r>
    </w:p>
    <w:p w:rsidR="00D93EE6" w:rsidRPr="00ED588F" w:rsidRDefault="00D93EE6" w:rsidP="00ED588F">
      <w:pPr>
        <w:spacing w:after="0"/>
        <w:ind w:firstLine="426"/>
        <w:jc w:val="both"/>
        <w:rPr>
          <w:sz w:val="30"/>
          <w:szCs w:val="30"/>
          <w:lang w:val="nl-NL"/>
        </w:rPr>
      </w:pPr>
      <w:r w:rsidRPr="00ED588F">
        <w:rPr>
          <w:i/>
          <w:sz w:val="30"/>
          <w:szCs w:val="30"/>
          <w:lang w:val="nl-NL"/>
        </w:rPr>
        <w:t xml:space="preserve">Một, về xác định tình thế và mục tiêu CL marketing SP: </w:t>
      </w:r>
      <w:r w:rsidRPr="00ED588F">
        <w:rPr>
          <w:sz w:val="30"/>
          <w:szCs w:val="30"/>
          <w:lang w:val="nl-NL"/>
        </w:rPr>
        <w:t>Một số DN sữa chưa thực hiện bài bản nghiên cứu marketing . Thông tin thu thập chưa thực sự đầy đủ</w:t>
      </w:r>
      <w:r w:rsidR="007333CF" w:rsidRPr="00ED588F">
        <w:rPr>
          <w:sz w:val="30"/>
          <w:szCs w:val="30"/>
          <w:lang w:val="nl-NL"/>
        </w:rPr>
        <w:t xml:space="preserve">. </w:t>
      </w:r>
      <w:r w:rsidRPr="00ED588F">
        <w:rPr>
          <w:sz w:val="30"/>
          <w:szCs w:val="30"/>
          <w:lang w:val="nl-NL"/>
        </w:rPr>
        <w:t>Các mục tiêu mà DN sữa đề ra chưa thực sự phù hợp với tình thế CL cũng như nguồn lực của DN, một số DN không đạt được mục tiêu đề</w:t>
      </w:r>
      <w:r w:rsidR="009D0817" w:rsidRPr="00ED588F">
        <w:rPr>
          <w:sz w:val="30"/>
          <w:szCs w:val="30"/>
          <w:lang w:val="nl-NL"/>
        </w:rPr>
        <w:t xml:space="preserve"> ra; </w:t>
      </w:r>
      <w:r w:rsidRPr="00ED588F">
        <w:rPr>
          <w:i/>
          <w:sz w:val="30"/>
          <w:szCs w:val="30"/>
          <w:lang w:val="nl-NL"/>
        </w:rPr>
        <w:t xml:space="preserve">Hai, Về lựa chọn giá trị cung ứng KH: </w:t>
      </w:r>
      <w:r w:rsidRPr="00ED588F">
        <w:rPr>
          <w:sz w:val="30"/>
          <w:szCs w:val="30"/>
          <w:lang w:val="nl-NL"/>
        </w:rPr>
        <w:t>Chưa tập trung và bỏ trống một số phân khúc TT tiề</w:t>
      </w:r>
      <w:r w:rsidR="009D0817" w:rsidRPr="00ED588F">
        <w:rPr>
          <w:sz w:val="30"/>
          <w:szCs w:val="30"/>
          <w:lang w:val="nl-NL"/>
        </w:rPr>
        <w:t xml:space="preserve">m năng. Nhiều </w:t>
      </w:r>
      <w:r w:rsidRPr="00ED588F">
        <w:rPr>
          <w:sz w:val="30"/>
          <w:szCs w:val="30"/>
          <w:lang w:val="nl-NL"/>
        </w:rPr>
        <w:t>thông điệp định vị chung chung, có xu hướng đồng nhất và thường dựa trên công dụng của SP, dễ bị bắt chướ</w:t>
      </w:r>
      <w:r w:rsidR="009D0817" w:rsidRPr="00ED588F">
        <w:rPr>
          <w:sz w:val="30"/>
          <w:szCs w:val="30"/>
          <w:lang w:val="nl-NL"/>
        </w:rPr>
        <w:t xml:space="preserve">c; </w:t>
      </w:r>
      <w:r w:rsidRPr="00ED588F">
        <w:rPr>
          <w:i/>
          <w:sz w:val="30"/>
          <w:szCs w:val="30"/>
          <w:lang w:val="nl-NL"/>
        </w:rPr>
        <w:t>Ba,</w:t>
      </w:r>
      <w:r w:rsidR="009D0817" w:rsidRPr="00ED588F">
        <w:rPr>
          <w:i/>
          <w:sz w:val="30"/>
          <w:szCs w:val="30"/>
          <w:lang w:val="nl-NL"/>
        </w:rPr>
        <w:t xml:space="preserve"> v</w:t>
      </w:r>
      <w:r w:rsidRPr="00ED588F">
        <w:rPr>
          <w:i/>
          <w:sz w:val="30"/>
          <w:szCs w:val="30"/>
          <w:lang w:val="nl-NL"/>
        </w:rPr>
        <w:t>ề sáng tạo giá trị cho từng mặt hàng CL cung ứng cho KH</w:t>
      </w:r>
      <w:r w:rsidR="009D0817" w:rsidRPr="00ED588F">
        <w:rPr>
          <w:i/>
          <w:sz w:val="30"/>
          <w:szCs w:val="30"/>
          <w:lang w:val="nl-NL"/>
        </w:rPr>
        <w:t xml:space="preserve">, </w:t>
      </w:r>
      <w:r w:rsidR="009D0817" w:rsidRPr="00ED588F">
        <w:rPr>
          <w:sz w:val="30"/>
          <w:szCs w:val="30"/>
          <w:lang w:val="nl-NL"/>
        </w:rPr>
        <w:t>c</w:t>
      </w:r>
      <w:r w:rsidRPr="00ED588F">
        <w:rPr>
          <w:sz w:val="30"/>
          <w:szCs w:val="30"/>
          <w:lang w:val="nl-NL"/>
        </w:rPr>
        <w:t>hư</w:t>
      </w:r>
      <w:r w:rsidRPr="00891929">
        <w:rPr>
          <w:sz w:val="30"/>
          <w:szCs w:val="30"/>
          <w:lang w:val="nl-NL"/>
        </w:rPr>
        <w:t>a đa dạng cấu tạo SP sữa bột</w:t>
      </w:r>
      <w:r w:rsidR="009D0817" w:rsidRPr="00ED588F">
        <w:rPr>
          <w:sz w:val="30"/>
          <w:szCs w:val="30"/>
          <w:lang w:val="nl-NL"/>
        </w:rPr>
        <w:t>,</w:t>
      </w:r>
      <w:r w:rsidRPr="00891929">
        <w:rPr>
          <w:sz w:val="30"/>
          <w:szCs w:val="30"/>
          <w:lang w:val="nl-NL"/>
        </w:rPr>
        <w:t xml:space="preserve"> ghi nhãn, tên SP sữa nước còn gây nhầm lẫ</w:t>
      </w:r>
      <w:r w:rsidR="009D0817">
        <w:rPr>
          <w:sz w:val="30"/>
          <w:szCs w:val="30"/>
          <w:lang w:val="nl-NL"/>
        </w:rPr>
        <w:t>n cho NTD, s</w:t>
      </w:r>
      <w:r w:rsidRPr="00ED588F">
        <w:rPr>
          <w:sz w:val="30"/>
          <w:szCs w:val="30"/>
          <w:lang w:val="nl-NL"/>
        </w:rPr>
        <w:t>ữa đặc nội</w:t>
      </w:r>
      <w:r w:rsidRPr="00ED588F">
        <w:rPr>
          <w:i/>
          <w:sz w:val="30"/>
          <w:szCs w:val="30"/>
          <w:lang w:val="nl-NL"/>
        </w:rPr>
        <w:t xml:space="preserve"> </w:t>
      </w:r>
      <w:r w:rsidRPr="00ED588F">
        <w:rPr>
          <w:sz w:val="30"/>
          <w:szCs w:val="30"/>
          <w:lang w:val="nl-NL"/>
        </w:rPr>
        <w:t>chưa theo kịp xu hướ</w:t>
      </w:r>
      <w:r w:rsidR="009D0817" w:rsidRPr="00ED588F">
        <w:rPr>
          <w:sz w:val="30"/>
          <w:szCs w:val="30"/>
          <w:lang w:val="nl-NL"/>
        </w:rPr>
        <w:t xml:space="preserve">ng tiêu dùng; </w:t>
      </w:r>
      <w:r w:rsidRPr="00ED588F">
        <w:rPr>
          <w:i/>
          <w:sz w:val="30"/>
          <w:szCs w:val="30"/>
          <w:lang w:val="nl-NL"/>
        </w:rPr>
        <w:t>Bốn, Về sự phối hợp các công cụ marketing để thực hiện và truyền thông giá trị tới KH:</w:t>
      </w:r>
      <w:r w:rsidRPr="00ED588F">
        <w:rPr>
          <w:sz w:val="30"/>
          <w:szCs w:val="30"/>
          <w:lang w:val="nl-NL"/>
        </w:rPr>
        <w:t xml:space="preserve"> Các DN chưa chú trọng kênh bán hàng online, kênh phân phối cho KH tổ chức. Một số Thông điệp quảng cáo chưa thực sự làm rõ định vị giá trị của SP, lên hiệu quả truyền thông chưa cao. </w:t>
      </w:r>
    </w:p>
    <w:p w:rsidR="00D93EE6" w:rsidRPr="009D0817" w:rsidRDefault="009D0817" w:rsidP="00ED588F">
      <w:pPr>
        <w:spacing w:after="0"/>
        <w:jc w:val="both"/>
        <w:rPr>
          <w:i/>
          <w:sz w:val="30"/>
          <w:szCs w:val="30"/>
          <w:lang w:val="nl-NL"/>
        </w:rPr>
      </w:pPr>
      <w:r>
        <w:rPr>
          <w:i/>
          <w:sz w:val="30"/>
          <w:szCs w:val="30"/>
          <w:lang w:val="nl-NL"/>
        </w:rPr>
        <w:t xml:space="preserve">; </w:t>
      </w:r>
      <w:r w:rsidR="00D93EE6" w:rsidRPr="00891929">
        <w:rPr>
          <w:i/>
          <w:sz w:val="30"/>
          <w:szCs w:val="30"/>
          <w:lang w:val="nl-NL"/>
        </w:rPr>
        <w:t xml:space="preserve">Năm, Về đảm bảo nguồn lực cho CL marketing SP: </w:t>
      </w:r>
      <w:r w:rsidR="00D93EE6" w:rsidRPr="00891929">
        <w:rPr>
          <w:sz w:val="30"/>
          <w:szCs w:val="30"/>
          <w:lang w:val="nl-NL"/>
        </w:rPr>
        <w:t>Việc đảm bảo ngân sách cho triển khai thực thi CL marketing SP</w:t>
      </w:r>
      <w:r w:rsidR="00D93EE6" w:rsidRPr="00891929">
        <w:rPr>
          <w:i/>
          <w:sz w:val="30"/>
          <w:szCs w:val="30"/>
          <w:lang w:val="nl-NL"/>
        </w:rPr>
        <w:t xml:space="preserve"> </w:t>
      </w:r>
      <w:r w:rsidR="00D93EE6" w:rsidRPr="00891929">
        <w:rPr>
          <w:sz w:val="30"/>
          <w:szCs w:val="30"/>
          <w:lang w:val="nl-NL"/>
        </w:rPr>
        <w:t xml:space="preserve">của DN sữa Việt nam còn hạn chế </w:t>
      </w:r>
      <w:r>
        <w:rPr>
          <w:i/>
          <w:sz w:val="30"/>
          <w:szCs w:val="30"/>
          <w:lang w:val="nl-NL"/>
        </w:rPr>
        <w:t xml:space="preserve">; </w:t>
      </w:r>
      <w:r w:rsidR="00D93EE6" w:rsidRPr="00891929">
        <w:rPr>
          <w:i/>
          <w:sz w:val="30"/>
          <w:szCs w:val="30"/>
          <w:lang w:val="nl-NL"/>
        </w:rPr>
        <w:t xml:space="preserve">Sáu, </w:t>
      </w:r>
      <w:r w:rsidR="00D93EE6" w:rsidRPr="009D0817">
        <w:rPr>
          <w:i/>
          <w:sz w:val="30"/>
          <w:szCs w:val="30"/>
          <w:lang w:val="nl-NL"/>
        </w:rPr>
        <w:t>Sữa NL thiếu hụt</w:t>
      </w:r>
      <w:r w:rsidRPr="009D0817">
        <w:rPr>
          <w:i/>
          <w:sz w:val="30"/>
          <w:szCs w:val="30"/>
          <w:lang w:val="nl-NL"/>
        </w:rPr>
        <w:t xml:space="preserve"> </w:t>
      </w:r>
      <w:r w:rsidR="00D93EE6" w:rsidRPr="00891929">
        <w:rPr>
          <w:sz w:val="30"/>
          <w:szCs w:val="30"/>
          <w:lang w:val="nl-NL"/>
        </w:rPr>
        <w:t>phụ thuộc HCN và nhập khẩ</w:t>
      </w:r>
      <w:r>
        <w:rPr>
          <w:sz w:val="30"/>
          <w:szCs w:val="30"/>
          <w:lang w:val="nl-NL"/>
        </w:rPr>
        <w:t xml:space="preserve">u; </w:t>
      </w:r>
      <w:r w:rsidR="00D93EE6" w:rsidRPr="00891929">
        <w:rPr>
          <w:i/>
          <w:spacing w:val="-6"/>
          <w:sz w:val="30"/>
          <w:szCs w:val="30"/>
          <w:lang w:val="nl-NL"/>
        </w:rPr>
        <w:t>Bẩy,</w:t>
      </w:r>
      <w:r w:rsidR="00D93EE6" w:rsidRPr="00891929">
        <w:rPr>
          <w:spacing w:val="-6"/>
          <w:sz w:val="30"/>
          <w:szCs w:val="30"/>
          <w:lang w:val="nl-NL"/>
        </w:rPr>
        <w:t xml:space="preserve"> Năng lực nghiên cứu và mở rộng TT còn hạn chế. Ngoại trừ Vinamilk là DN mạnh có nhiều lợi thế, hầu hết các DN sữa nội chưa thực hiện hoặc thực hiện không thường xuyên về NC TT do tài chính hạn chế</w:t>
      </w:r>
      <w:r>
        <w:rPr>
          <w:spacing w:val="-6"/>
          <w:sz w:val="30"/>
          <w:szCs w:val="30"/>
          <w:lang w:val="nl-NL"/>
        </w:rPr>
        <w:t xml:space="preserve">; </w:t>
      </w:r>
      <w:r w:rsidR="00D93EE6" w:rsidRPr="00891929">
        <w:rPr>
          <w:i/>
          <w:spacing w:val="-6"/>
          <w:sz w:val="30"/>
          <w:szCs w:val="30"/>
          <w:lang w:val="nl-NL"/>
        </w:rPr>
        <w:t>Tám,</w:t>
      </w:r>
      <w:r w:rsidR="00D93EE6" w:rsidRPr="00891929">
        <w:rPr>
          <w:spacing w:val="-6"/>
          <w:sz w:val="30"/>
          <w:szCs w:val="30"/>
          <w:lang w:val="nl-NL"/>
        </w:rPr>
        <w:t xml:space="preserve"> Tiến độ bắt kịp xu hướng TD và phản ứng TT còn chậm</w:t>
      </w:r>
      <w:bookmarkStart w:id="188" w:name="_Toc525259286"/>
      <w:bookmarkStart w:id="189" w:name="_Toc525810779"/>
      <w:bookmarkStart w:id="190" w:name="_Toc527525619"/>
      <w:r>
        <w:rPr>
          <w:spacing w:val="-6"/>
          <w:sz w:val="30"/>
          <w:szCs w:val="30"/>
          <w:lang w:val="nl-NL"/>
        </w:rPr>
        <w:t>.</w:t>
      </w:r>
    </w:p>
    <w:p w:rsidR="00E42D9E" w:rsidRPr="00891929" w:rsidRDefault="00E42D9E" w:rsidP="00ED588F">
      <w:pPr>
        <w:pStyle w:val="Heading1"/>
        <w:spacing w:line="276" w:lineRule="auto"/>
        <w:rPr>
          <w:color w:val="auto"/>
          <w:sz w:val="30"/>
          <w:szCs w:val="30"/>
        </w:rPr>
      </w:pPr>
      <w:bookmarkStart w:id="191" w:name="_Toc525259287"/>
      <w:bookmarkStart w:id="192" w:name="_Toc525810780"/>
      <w:bookmarkStart w:id="193" w:name="_Toc527525620"/>
      <w:bookmarkEnd w:id="188"/>
      <w:bookmarkEnd w:id="189"/>
      <w:bookmarkEnd w:id="190"/>
    </w:p>
    <w:p w:rsidR="00BD1385" w:rsidRDefault="00BD1385" w:rsidP="00ED588F">
      <w:pPr>
        <w:spacing w:after="0"/>
        <w:rPr>
          <w:rFonts w:eastAsia="Calibri" w:cs="Times New Roman"/>
          <w:b/>
          <w:sz w:val="30"/>
          <w:szCs w:val="30"/>
          <w:lang w:val="it-IT"/>
        </w:rPr>
      </w:pPr>
      <w:r w:rsidRPr="00ED588F">
        <w:rPr>
          <w:sz w:val="30"/>
          <w:szCs w:val="30"/>
          <w:lang w:val="nl-NL"/>
        </w:rPr>
        <w:br w:type="page"/>
      </w:r>
    </w:p>
    <w:p w:rsidR="00D93EE6" w:rsidRPr="00891929" w:rsidRDefault="00D93EE6" w:rsidP="00ED588F">
      <w:pPr>
        <w:pStyle w:val="Heading1"/>
        <w:spacing w:line="276" w:lineRule="auto"/>
        <w:rPr>
          <w:color w:val="auto"/>
          <w:sz w:val="30"/>
          <w:szCs w:val="30"/>
        </w:rPr>
      </w:pPr>
      <w:r w:rsidRPr="00891929">
        <w:rPr>
          <w:color w:val="auto"/>
          <w:sz w:val="30"/>
          <w:szCs w:val="30"/>
        </w:rPr>
        <w:lastRenderedPageBreak/>
        <w:t>CHƯƠNG 3</w:t>
      </w:r>
      <w:bookmarkEnd w:id="191"/>
      <w:bookmarkEnd w:id="192"/>
      <w:bookmarkEnd w:id="193"/>
    </w:p>
    <w:p w:rsidR="00D93EE6" w:rsidRPr="00891929" w:rsidRDefault="00D93EE6" w:rsidP="00ED588F">
      <w:pPr>
        <w:pStyle w:val="Heading1"/>
        <w:spacing w:line="276" w:lineRule="auto"/>
        <w:rPr>
          <w:color w:val="auto"/>
          <w:sz w:val="30"/>
          <w:szCs w:val="30"/>
        </w:rPr>
      </w:pPr>
      <w:bookmarkStart w:id="194" w:name="_Toc527525621"/>
      <w:bookmarkStart w:id="195" w:name="_Toc525259288"/>
      <w:bookmarkStart w:id="196" w:name="_Toc525810781"/>
      <w:r w:rsidRPr="00891929">
        <w:rPr>
          <w:color w:val="auto"/>
          <w:sz w:val="30"/>
          <w:szCs w:val="30"/>
        </w:rPr>
        <w:t xml:space="preserve">ĐỀ XUẤT GIẢI PHÁP </w:t>
      </w:r>
      <w:bookmarkStart w:id="197" w:name="_Toc527525622"/>
      <w:bookmarkEnd w:id="194"/>
      <w:r w:rsidRPr="00891929">
        <w:rPr>
          <w:color w:val="auto"/>
          <w:sz w:val="30"/>
          <w:szCs w:val="30"/>
        </w:rPr>
        <w:t xml:space="preserve"> HOÀN THIỆN </w:t>
      </w:r>
      <w:bookmarkEnd w:id="195"/>
      <w:bookmarkEnd w:id="196"/>
      <w:r w:rsidRPr="00891929">
        <w:rPr>
          <w:color w:val="auto"/>
          <w:sz w:val="30"/>
          <w:szCs w:val="30"/>
        </w:rPr>
        <w:t>C</w:t>
      </w:r>
      <w:bookmarkStart w:id="198" w:name="_Toc525259289"/>
      <w:bookmarkStart w:id="199" w:name="_Toc525810782"/>
      <w:r w:rsidRPr="00891929">
        <w:rPr>
          <w:color w:val="auto"/>
          <w:sz w:val="30"/>
          <w:szCs w:val="30"/>
        </w:rPr>
        <w:t xml:space="preserve">HIẾN LƯỢC MARKETING </w:t>
      </w:r>
      <w:bookmarkStart w:id="200" w:name="_Toc527525623"/>
      <w:bookmarkEnd w:id="197"/>
      <w:r w:rsidRPr="00891929">
        <w:rPr>
          <w:color w:val="auto"/>
          <w:sz w:val="30"/>
          <w:szCs w:val="30"/>
        </w:rPr>
        <w:t xml:space="preserve">SẢN PHẨM CỦA CÁC DOANH NGHIỆP SỮA </w:t>
      </w:r>
      <w:bookmarkEnd w:id="198"/>
      <w:bookmarkEnd w:id="199"/>
      <w:r w:rsidRPr="00891929">
        <w:rPr>
          <w:color w:val="auto"/>
          <w:sz w:val="30"/>
          <w:szCs w:val="30"/>
        </w:rPr>
        <w:t>VIỆT NAM</w:t>
      </w:r>
      <w:bookmarkEnd w:id="200"/>
    </w:p>
    <w:p w:rsidR="00D93EE6" w:rsidRPr="00ED588F" w:rsidRDefault="00D93EE6" w:rsidP="00ED588F">
      <w:pPr>
        <w:widowControl w:val="0"/>
        <w:spacing w:after="0"/>
        <w:jc w:val="both"/>
        <w:rPr>
          <w:b/>
          <w:bCs/>
          <w:sz w:val="30"/>
          <w:szCs w:val="30"/>
          <w:lang w:val="it-IT"/>
        </w:rPr>
      </w:pPr>
    </w:p>
    <w:p w:rsidR="00D93EE6" w:rsidRPr="00891929" w:rsidRDefault="00D93EE6" w:rsidP="00ED588F">
      <w:pPr>
        <w:pStyle w:val="Heading2"/>
        <w:spacing w:line="276" w:lineRule="auto"/>
        <w:ind w:firstLine="0"/>
        <w:rPr>
          <w:color w:val="auto"/>
          <w:sz w:val="30"/>
          <w:szCs w:val="30"/>
        </w:rPr>
      </w:pPr>
      <w:bookmarkStart w:id="201" w:name="_Toc525259291"/>
      <w:bookmarkStart w:id="202" w:name="_Toc525810784"/>
      <w:bookmarkStart w:id="203" w:name="_Toc527525624"/>
      <w:r w:rsidRPr="00891929">
        <w:rPr>
          <w:color w:val="auto"/>
          <w:sz w:val="30"/>
          <w:szCs w:val="30"/>
        </w:rPr>
        <w:t>3.1. Dự báo xu hướng phát triển thị trường sữa và quan điểm hoàn thiện chiến lược marketing sản phẩm của các doanh nghiệp sữa Việt Nam giai đoạn đến 2025</w:t>
      </w:r>
      <w:bookmarkEnd w:id="201"/>
      <w:bookmarkEnd w:id="202"/>
      <w:bookmarkEnd w:id="203"/>
    </w:p>
    <w:p w:rsidR="00D93EE6" w:rsidRPr="00ED588F" w:rsidRDefault="00D93EE6" w:rsidP="00ED588F">
      <w:pPr>
        <w:pStyle w:val="Heading3"/>
        <w:spacing w:line="276" w:lineRule="auto"/>
        <w:ind w:firstLine="0"/>
        <w:rPr>
          <w:rFonts w:ascii="Times New Roman Bold" w:hAnsi="Times New Roman Bold"/>
          <w:color w:val="auto"/>
          <w:spacing w:val="-10"/>
          <w:sz w:val="30"/>
          <w:szCs w:val="30"/>
          <w:lang w:val="it-IT"/>
        </w:rPr>
      </w:pPr>
      <w:bookmarkStart w:id="204" w:name="_Toc525259292"/>
      <w:bookmarkStart w:id="205" w:name="_Toc525810785"/>
      <w:bookmarkStart w:id="206" w:name="_Toc527525625"/>
      <w:r w:rsidRPr="00ED588F">
        <w:rPr>
          <w:rFonts w:ascii="Times New Roman Bold" w:hAnsi="Times New Roman Bold"/>
          <w:color w:val="auto"/>
          <w:spacing w:val="-10"/>
          <w:sz w:val="30"/>
          <w:szCs w:val="30"/>
          <w:lang w:val="it-IT"/>
        </w:rPr>
        <w:t xml:space="preserve">3.1.1. Dự báo xu hướng phát triển thị trường sữa thế giới và </w:t>
      </w:r>
      <w:bookmarkEnd w:id="204"/>
      <w:bookmarkEnd w:id="205"/>
      <w:bookmarkEnd w:id="206"/>
      <w:r w:rsidRPr="00ED588F">
        <w:rPr>
          <w:rFonts w:ascii="Times New Roman Bold" w:hAnsi="Times New Roman Bold"/>
          <w:color w:val="auto"/>
          <w:spacing w:val="-10"/>
          <w:sz w:val="30"/>
          <w:szCs w:val="30"/>
          <w:lang w:val="it-IT"/>
        </w:rPr>
        <w:t>Việt Nam</w:t>
      </w:r>
    </w:p>
    <w:p w:rsidR="00D93EE6" w:rsidRPr="00ED588F" w:rsidRDefault="00D93EE6" w:rsidP="00ED588F">
      <w:pPr>
        <w:spacing w:after="0"/>
        <w:rPr>
          <w:i/>
          <w:sz w:val="30"/>
          <w:szCs w:val="30"/>
          <w:lang w:val="it-IT"/>
        </w:rPr>
      </w:pPr>
      <w:r w:rsidRPr="00ED588F">
        <w:rPr>
          <w:i/>
          <w:sz w:val="30"/>
          <w:szCs w:val="30"/>
          <w:lang w:val="it-IT"/>
        </w:rPr>
        <w:t xml:space="preserve">3.1.1.1. Dự báo xu hướng phát triển thị trường sữa thế giới </w:t>
      </w:r>
    </w:p>
    <w:p w:rsidR="00D93EE6" w:rsidRPr="00ED588F" w:rsidRDefault="00D93EE6" w:rsidP="00ED588F">
      <w:pPr>
        <w:widowControl w:val="0"/>
        <w:spacing w:after="0"/>
        <w:ind w:firstLine="426"/>
        <w:jc w:val="both"/>
        <w:rPr>
          <w:bCs/>
          <w:i/>
          <w:sz w:val="30"/>
          <w:szCs w:val="30"/>
          <w:lang w:val="it-IT"/>
        </w:rPr>
      </w:pPr>
      <w:r w:rsidRPr="00ED588F">
        <w:rPr>
          <w:bCs/>
          <w:i/>
          <w:sz w:val="30"/>
          <w:szCs w:val="30"/>
          <w:lang w:val="it-IT"/>
        </w:rPr>
        <w:t>a) Triển vọng sản xuất sữa thế giới.</w:t>
      </w:r>
    </w:p>
    <w:p w:rsidR="00D93EE6" w:rsidRPr="00ED588F" w:rsidRDefault="00D93EE6" w:rsidP="00ED588F">
      <w:pPr>
        <w:widowControl w:val="0"/>
        <w:spacing w:after="0"/>
        <w:ind w:firstLine="426"/>
        <w:jc w:val="both"/>
        <w:rPr>
          <w:bCs/>
          <w:sz w:val="30"/>
          <w:szCs w:val="30"/>
          <w:lang w:val="it-IT"/>
        </w:rPr>
      </w:pPr>
      <w:r w:rsidRPr="00ED588F">
        <w:rPr>
          <w:bCs/>
          <w:sz w:val="30"/>
          <w:szCs w:val="30"/>
          <w:lang w:val="it-IT"/>
        </w:rPr>
        <w:t xml:space="preserve">Đến năm 2030 sản lượng sẽ tăng 35%. </w:t>
      </w:r>
      <w:r w:rsidRPr="00ED588F">
        <w:rPr>
          <w:sz w:val="30"/>
          <w:szCs w:val="30"/>
          <w:lang w:val="it-IT"/>
        </w:rPr>
        <w:t xml:space="preserve">Theo Tổ chức Hợp tác và Phát triển Kinh tế, sản lượng sữa tươi sẽ tăng 25% trong vòng 9 năm tới, sản lượng bơ, pho mát, sữa bột gầy và sữa bột nguyên kem đều tăng lần lượt là 22%, 14,7%, 20,8% và 24,4% từ nay cho đến hết năm 2026. </w:t>
      </w:r>
    </w:p>
    <w:p w:rsidR="00D93EE6" w:rsidRPr="00ED588F" w:rsidRDefault="00D93EE6" w:rsidP="00ED588F">
      <w:pPr>
        <w:widowControl w:val="0"/>
        <w:spacing w:after="0"/>
        <w:ind w:firstLine="426"/>
        <w:jc w:val="both"/>
        <w:rPr>
          <w:bCs/>
          <w:sz w:val="30"/>
          <w:szCs w:val="30"/>
          <w:lang w:val="it-IT"/>
        </w:rPr>
      </w:pPr>
      <w:r w:rsidRPr="00ED588F">
        <w:rPr>
          <w:bCs/>
          <w:i/>
          <w:sz w:val="30"/>
          <w:szCs w:val="30"/>
          <w:lang w:val="it-IT"/>
        </w:rPr>
        <w:t>b) Triển vọng tiêu dùng sữa thế giới</w:t>
      </w:r>
      <w:r w:rsidRPr="00ED588F">
        <w:rPr>
          <w:bCs/>
          <w:sz w:val="30"/>
          <w:szCs w:val="30"/>
          <w:lang w:val="it-IT"/>
        </w:rPr>
        <w:t xml:space="preserve"> </w:t>
      </w:r>
    </w:p>
    <w:p w:rsidR="00D93EE6" w:rsidRPr="00ED588F" w:rsidRDefault="00D93EE6" w:rsidP="00ED588F">
      <w:pPr>
        <w:widowControl w:val="0"/>
        <w:spacing w:after="0"/>
        <w:ind w:firstLine="426"/>
        <w:jc w:val="both"/>
        <w:rPr>
          <w:bCs/>
          <w:i/>
          <w:sz w:val="30"/>
          <w:szCs w:val="30"/>
          <w:lang w:val="it-IT"/>
        </w:rPr>
      </w:pPr>
      <w:r w:rsidRPr="00ED588F">
        <w:rPr>
          <w:bCs/>
          <w:sz w:val="30"/>
          <w:szCs w:val="30"/>
          <w:lang w:val="it-IT"/>
        </w:rPr>
        <w:t>TT sữa chua ít béo và không béo thế giới có triển vọng tăng trưởng cao 25% trong giai đoạ</w:t>
      </w:r>
      <w:r w:rsidR="009D0817" w:rsidRPr="00ED588F">
        <w:rPr>
          <w:bCs/>
          <w:sz w:val="30"/>
          <w:szCs w:val="30"/>
          <w:lang w:val="it-IT"/>
        </w:rPr>
        <w:t>n 2016 -2025</w:t>
      </w:r>
      <w:r w:rsidRPr="00ED588F">
        <w:rPr>
          <w:bCs/>
          <w:sz w:val="30"/>
          <w:szCs w:val="30"/>
          <w:lang w:val="it-IT"/>
        </w:rPr>
        <w:t xml:space="preserve">. </w:t>
      </w:r>
      <w:r w:rsidRPr="00ED588F">
        <w:rPr>
          <w:bCs/>
          <w:sz w:val="30"/>
          <w:szCs w:val="30"/>
          <w:shd w:val="clear" w:color="auto" w:fill="FFFFFF"/>
          <w:lang w:val="it-IT"/>
        </w:rPr>
        <w:t xml:space="preserve">Xu hướng tiêu thụ sữa hữu cơ toàn cầu tăng trưởng </w:t>
      </w:r>
      <w:r w:rsidR="009D0817" w:rsidRPr="00ED588F">
        <w:rPr>
          <w:bCs/>
          <w:sz w:val="30"/>
          <w:szCs w:val="30"/>
          <w:shd w:val="clear" w:color="auto" w:fill="FFFFFF"/>
          <w:lang w:val="it-IT"/>
        </w:rPr>
        <w:t xml:space="preserve">với </w:t>
      </w:r>
      <w:r w:rsidRPr="00ED588F">
        <w:rPr>
          <w:sz w:val="30"/>
          <w:szCs w:val="30"/>
          <w:lang w:val="it-IT"/>
        </w:rPr>
        <w:t xml:space="preserve">chỉ số CAGR đạt 11,56% cho giai đoạn từ 2015 - 2021. </w:t>
      </w:r>
      <w:r w:rsidRPr="00ED588F">
        <w:rPr>
          <w:bCs/>
          <w:sz w:val="30"/>
          <w:szCs w:val="30"/>
          <w:lang w:val="it-IT"/>
        </w:rPr>
        <w:t>Về tốc độ tăng trưởng ngành sữa khu vực Đông Nam Á</w:t>
      </w:r>
      <w:r w:rsidR="009D0817" w:rsidRPr="00ED588F">
        <w:rPr>
          <w:bCs/>
          <w:sz w:val="30"/>
          <w:szCs w:val="30"/>
          <w:lang w:val="it-IT"/>
        </w:rPr>
        <w:t xml:space="preserve">, </w:t>
      </w:r>
      <w:r w:rsidRPr="00ED588F">
        <w:rPr>
          <w:sz w:val="30"/>
          <w:szCs w:val="30"/>
          <w:lang w:val="it-IT"/>
        </w:rPr>
        <w:t xml:space="preserve">SC sẽ dẫn đầu mức tăng trưởng 7,4% giai đoạn 2018-2022, sữa uống với 6,8%, sữa đặc chỉ 4,1%. </w:t>
      </w:r>
    </w:p>
    <w:p w:rsidR="00D93EE6" w:rsidRPr="00ED588F" w:rsidRDefault="00D93EE6" w:rsidP="00ED588F">
      <w:pPr>
        <w:widowControl w:val="0"/>
        <w:spacing w:after="0"/>
        <w:ind w:firstLine="426"/>
        <w:jc w:val="both"/>
        <w:rPr>
          <w:bCs/>
          <w:i/>
          <w:sz w:val="30"/>
          <w:szCs w:val="30"/>
          <w:lang w:val="it-IT"/>
        </w:rPr>
      </w:pPr>
      <w:r w:rsidRPr="00ED588F">
        <w:rPr>
          <w:bCs/>
          <w:i/>
          <w:sz w:val="30"/>
          <w:szCs w:val="30"/>
          <w:lang w:val="it-IT"/>
        </w:rPr>
        <w:t>c) Triển vọng giá</w:t>
      </w:r>
    </w:p>
    <w:p w:rsidR="00D93EE6" w:rsidRPr="00ED588F" w:rsidRDefault="009D0817" w:rsidP="00ED588F">
      <w:pPr>
        <w:widowControl w:val="0"/>
        <w:spacing w:after="0"/>
        <w:ind w:firstLine="426"/>
        <w:jc w:val="both"/>
        <w:rPr>
          <w:sz w:val="30"/>
          <w:szCs w:val="30"/>
          <w:lang w:val="it-IT"/>
        </w:rPr>
      </w:pPr>
      <w:r w:rsidRPr="00ED588F">
        <w:rPr>
          <w:sz w:val="30"/>
          <w:szCs w:val="30"/>
          <w:lang w:val="it-IT"/>
        </w:rPr>
        <w:t xml:space="preserve">Sau </w:t>
      </w:r>
      <w:r w:rsidR="00D93EE6" w:rsidRPr="00ED588F">
        <w:rPr>
          <w:sz w:val="30"/>
          <w:szCs w:val="30"/>
          <w:lang w:val="it-IT"/>
        </w:rPr>
        <w:t>2018, giá các SP từ sữa sẽ hồi phục và tăng dần đều đến hết năm 2026.</w:t>
      </w:r>
    </w:p>
    <w:p w:rsidR="00D93EE6" w:rsidRPr="00891929" w:rsidRDefault="00D93EE6" w:rsidP="00ED588F">
      <w:pPr>
        <w:pStyle w:val="Heading4"/>
        <w:spacing w:line="276" w:lineRule="auto"/>
        <w:ind w:firstLine="0"/>
        <w:rPr>
          <w:color w:val="auto"/>
          <w:sz w:val="30"/>
          <w:szCs w:val="30"/>
        </w:rPr>
      </w:pPr>
      <w:bookmarkStart w:id="207" w:name="_Toc525259294"/>
      <w:r w:rsidRPr="00891929">
        <w:rPr>
          <w:color w:val="auto"/>
          <w:sz w:val="30"/>
          <w:szCs w:val="30"/>
        </w:rPr>
        <w:t xml:space="preserve">3.1.1.2. Dự báo xu hướng phát triển trị trường sữa </w:t>
      </w:r>
      <w:bookmarkEnd w:id="207"/>
      <w:r w:rsidRPr="00891929">
        <w:rPr>
          <w:color w:val="auto"/>
          <w:sz w:val="30"/>
          <w:szCs w:val="30"/>
        </w:rPr>
        <w:t>Việt Nam</w:t>
      </w:r>
    </w:p>
    <w:p w:rsidR="00D93EE6" w:rsidRPr="00ED588F" w:rsidRDefault="00D93EE6" w:rsidP="00ED588F">
      <w:pPr>
        <w:widowControl w:val="0"/>
        <w:spacing w:after="0"/>
        <w:ind w:firstLine="426"/>
        <w:jc w:val="both"/>
        <w:rPr>
          <w:bCs/>
          <w:i/>
          <w:sz w:val="30"/>
          <w:szCs w:val="30"/>
          <w:lang w:val="nl-NL"/>
        </w:rPr>
      </w:pPr>
      <w:r w:rsidRPr="00891929">
        <w:rPr>
          <w:bCs/>
          <w:i/>
          <w:sz w:val="30"/>
          <w:szCs w:val="30"/>
          <w:lang w:val="vi-VN"/>
        </w:rPr>
        <w:t xml:space="preserve">a) </w:t>
      </w:r>
      <w:r w:rsidRPr="00ED588F">
        <w:rPr>
          <w:bCs/>
          <w:i/>
          <w:sz w:val="30"/>
          <w:szCs w:val="30"/>
          <w:lang w:val="nl-NL"/>
        </w:rPr>
        <w:t xml:space="preserve">Dự báo cung: </w:t>
      </w:r>
      <w:r w:rsidR="009D0817" w:rsidRPr="00ED588F">
        <w:rPr>
          <w:bCs/>
          <w:sz w:val="30"/>
          <w:szCs w:val="30"/>
          <w:lang w:val="nl-NL"/>
        </w:rPr>
        <w:t>S</w:t>
      </w:r>
      <w:r w:rsidRPr="00891929">
        <w:rPr>
          <w:bCs/>
          <w:spacing w:val="2"/>
          <w:sz w:val="30"/>
          <w:szCs w:val="30"/>
          <w:lang w:val="vi-VN"/>
        </w:rPr>
        <w:t xml:space="preserve">ản lượng sữa tươi </w:t>
      </w:r>
      <w:r w:rsidRPr="00ED588F">
        <w:rPr>
          <w:bCs/>
          <w:spacing w:val="2"/>
          <w:sz w:val="30"/>
          <w:szCs w:val="30"/>
          <w:lang w:val="nl-NL"/>
        </w:rPr>
        <w:t>SX</w:t>
      </w:r>
      <w:r w:rsidRPr="00891929">
        <w:rPr>
          <w:bCs/>
          <w:spacing w:val="2"/>
          <w:sz w:val="30"/>
          <w:szCs w:val="30"/>
          <w:lang w:val="vi-VN"/>
        </w:rPr>
        <w:t xml:space="preserve"> trong nước sẽ đạt</w:t>
      </w:r>
      <w:r w:rsidRPr="00ED588F">
        <w:rPr>
          <w:bCs/>
          <w:spacing w:val="2"/>
          <w:sz w:val="30"/>
          <w:szCs w:val="30"/>
          <w:lang w:val="nl-NL"/>
        </w:rPr>
        <w:t xml:space="preserve"> </w:t>
      </w:r>
      <w:r w:rsidRPr="00891929">
        <w:rPr>
          <w:bCs/>
          <w:spacing w:val="2"/>
          <w:sz w:val="30"/>
          <w:szCs w:val="30"/>
          <w:lang w:val="vi-VN"/>
        </w:rPr>
        <w:t xml:space="preserve">1 tỷ lít đáp ứng 38% NC tới năm 2020 và 1,4 tỷ lít đáp ứng 40% NC tới năm 2025. </w:t>
      </w:r>
      <w:bookmarkStart w:id="208" w:name="_Toc525259423"/>
      <w:bookmarkStart w:id="209" w:name="_Toc525811309"/>
      <w:bookmarkStart w:id="210" w:name="_Toc527526054"/>
    </w:p>
    <w:bookmarkEnd w:id="208"/>
    <w:bookmarkEnd w:id="209"/>
    <w:bookmarkEnd w:id="210"/>
    <w:p w:rsidR="00D93EE6" w:rsidRPr="00ED588F" w:rsidRDefault="00D93EE6" w:rsidP="00ED588F">
      <w:pPr>
        <w:widowControl w:val="0"/>
        <w:spacing w:after="0"/>
        <w:ind w:firstLine="426"/>
        <w:jc w:val="both"/>
        <w:rPr>
          <w:sz w:val="30"/>
          <w:szCs w:val="30"/>
          <w:lang w:val="nl-NL"/>
        </w:rPr>
      </w:pPr>
      <w:r w:rsidRPr="00ED588F">
        <w:rPr>
          <w:i/>
          <w:sz w:val="30"/>
          <w:szCs w:val="30"/>
          <w:lang w:val="nl-NL"/>
        </w:rPr>
        <w:t xml:space="preserve">b) Dự báo cầu: </w:t>
      </w:r>
      <w:r w:rsidRPr="00ED588F">
        <w:rPr>
          <w:sz w:val="30"/>
          <w:szCs w:val="30"/>
          <w:lang w:val="nl-NL"/>
        </w:rPr>
        <w:t>NC tiêu dùng sữa tiếp tục tăng trưởng tố</w:t>
      </w:r>
      <w:r w:rsidR="009D0817" w:rsidRPr="00ED588F">
        <w:rPr>
          <w:sz w:val="30"/>
          <w:szCs w:val="30"/>
          <w:lang w:val="nl-NL"/>
        </w:rPr>
        <w:t>t,</w:t>
      </w:r>
      <w:r w:rsidRPr="00ED588F">
        <w:rPr>
          <w:sz w:val="30"/>
          <w:szCs w:val="30"/>
          <w:lang w:val="nl-NL"/>
        </w:rPr>
        <w:t xml:space="preserve"> xu thế tiêu dùng </w:t>
      </w:r>
      <w:r w:rsidR="009D0817" w:rsidRPr="00ED588F">
        <w:rPr>
          <w:sz w:val="30"/>
          <w:szCs w:val="30"/>
          <w:lang w:val="nl-NL"/>
        </w:rPr>
        <w:t xml:space="preserve">tăng cao </w:t>
      </w:r>
      <w:r w:rsidRPr="00ED588F">
        <w:rPr>
          <w:sz w:val="30"/>
          <w:szCs w:val="30"/>
          <w:lang w:val="nl-NL"/>
        </w:rPr>
        <w:t>như (</w:t>
      </w:r>
      <w:r w:rsidRPr="00ED588F">
        <w:rPr>
          <w:i/>
          <w:kern w:val="24"/>
          <w:sz w:val="30"/>
          <w:szCs w:val="30"/>
          <w:lang w:val="nl-NL"/>
        </w:rPr>
        <w:t>dùng SP sữa sạch, dinh dưỡng cao</w:t>
      </w:r>
      <w:r w:rsidR="009D0817" w:rsidRPr="00ED588F">
        <w:rPr>
          <w:sz w:val="30"/>
          <w:szCs w:val="30"/>
          <w:lang w:val="nl-NL"/>
        </w:rPr>
        <w:t xml:space="preserve">, </w:t>
      </w:r>
      <w:r w:rsidRPr="00ED588F">
        <w:rPr>
          <w:i/>
          <w:sz w:val="30"/>
          <w:szCs w:val="30"/>
          <w:lang w:val="nl-NL"/>
        </w:rPr>
        <w:t>sữa hữu cơ và sữa từ thực vật; thay đổi</w:t>
      </w:r>
      <w:r w:rsidRPr="00ED588F">
        <w:rPr>
          <w:rStyle w:val="fontstyle01"/>
          <w:color w:val="auto"/>
          <w:sz w:val="30"/>
          <w:szCs w:val="30"/>
          <w:lang w:val="nl-NL"/>
        </w:rPr>
        <w:t xml:space="preserve"> DD</w:t>
      </w:r>
      <w:r w:rsidRPr="00ED588F">
        <w:rPr>
          <w:rStyle w:val="fontstyle01"/>
          <w:i w:val="0"/>
          <w:color w:val="auto"/>
          <w:sz w:val="30"/>
          <w:szCs w:val="30"/>
          <w:lang w:val="nl-NL"/>
        </w:rPr>
        <w:t xml:space="preserve"> theo hướng </w:t>
      </w:r>
      <w:r w:rsidRPr="00ED588F">
        <w:rPr>
          <w:sz w:val="30"/>
          <w:szCs w:val="30"/>
          <w:lang w:val="nl-NL"/>
        </w:rPr>
        <w:t xml:space="preserve">giảm bột, giảm đường, giảm béo,  gia tăng chất xơ, chất </w:t>
      </w:r>
      <w:hyperlink r:id="rId14" w:history="1">
        <w:r w:rsidRPr="00ED588F">
          <w:rPr>
            <w:sz w:val="30"/>
            <w:szCs w:val="30"/>
            <w:lang w:val="nl-NL"/>
          </w:rPr>
          <w:t>Omega-9</w:t>
        </w:r>
      </w:hyperlink>
      <w:r w:rsidRPr="00ED588F">
        <w:rPr>
          <w:sz w:val="30"/>
          <w:szCs w:val="30"/>
          <w:lang w:val="nl-NL"/>
        </w:rPr>
        <w:t xml:space="preserve"> , </w:t>
      </w:r>
      <w:r w:rsidRPr="00ED588F">
        <w:rPr>
          <w:bCs/>
          <w:sz w:val="30"/>
          <w:szCs w:val="30"/>
          <w:lang w:val="nl-NL"/>
        </w:rPr>
        <w:t>Probiotics từ thực vậ</w:t>
      </w:r>
      <w:r w:rsidR="009D0817" w:rsidRPr="00ED588F">
        <w:rPr>
          <w:bCs/>
          <w:sz w:val="30"/>
          <w:szCs w:val="30"/>
          <w:lang w:val="nl-NL"/>
        </w:rPr>
        <w:t>t)</w:t>
      </w:r>
      <w:r w:rsidR="009D0817" w:rsidRPr="00ED588F">
        <w:rPr>
          <w:sz w:val="30"/>
          <w:szCs w:val="30"/>
          <w:lang w:val="nl-NL"/>
        </w:rPr>
        <w:t>.</w:t>
      </w:r>
    </w:p>
    <w:p w:rsidR="00D93EE6" w:rsidRPr="00ED588F" w:rsidRDefault="00D93EE6" w:rsidP="00ED588F">
      <w:pPr>
        <w:widowControl w:val="0"/>
        <w:spacing w:after="0"/>
        <w:ind w:firstLine="426"/>
        <w:jc w:val="both"/>
        <w:rPr>
          <w:sz w:val="30"/>
          <w:szCs w:val="30"/>
          <w:shd w:val="clear" w:color="auto" w:fill="FFFFFF"/>
          <w:lang w:val="nl-NL"/>
        </w:rPr>
      </w:pPr>
      <w:r w:rsidRPr="00ED588F">
        <w:rPr>
          <w:i/>
          <w:sz w:val="30"/>
          <w:szCs w:val="30"/>
          <w:shd w:val="clear" w:color="auto" w:fill="FFFFFF"/>
          <w:lang w:val="nl-NL"/>
        </w:rPr>
        <w:t xml:space="preserve">c) </w:t>
      </w:r>
      <w:r w:rsidRPr="00891929">
        <w:rPr>
          <w:i/>
          <w:sz w:val="30"/>
          <w:szCs w:val="30"/>
          <w:shd w:val="clear" w:color="auto" w:fill="FFFFFF"/>
          <w:lang w:val="vi-VN"/>
        </w:rPr>
        <w:t>Dự báo cạnh tranh</w:t>
      </w:r>
      <w:r w:rsidRPr="00ED588F">
        <w:rPr>
          <w:i/>
          <w:sz w:val="30"/>
          <w:szCs w:val="30"/>
          <w:shd w:val="clear" w:color="auto" w:fill="FFFFFF"/>
          <w:lang w:val="nl-NL"/>
        </w:rPr>
        <w:t xml:space="preserve">: </w:t>
      </w:r>
      <w:r w:rsidRPr="00891929">
        <w:rPr>
          <w:sz w:val="30"/>
          <w:szCs w:val="30"/>
          <w:shd w:val="clear" w:color="auto" w:fill="FFFFFF"/>
          <w:lang w:val="vi-VN"/>
        </w:rPr>
        <w:t xml:space="preserve">hấp dẫn nhiều </w:t>
      </w:r>
      <w:r w:rsidRPr="00ED588F">
        <w:rPr>
          <w:sz w:val="30"/>
          <w:szCs w:val="30"/>
          <w:shd w:val="clear" w:color="auto" w:fill="FFFFFF"/>
          <w:lang w:val="nl-NL"/>
        </w:rPr>
        <w:t xml:space="preserve">ĐTCT </w:t>
      </w:r>
      <w:r w:rsidRPr="00891929">
        <w:rPr>
          <w:sz w:val="30"/>
          <w:szCs w:val="30"/>
          <w:shd w:val="clear" w:color="auto" w:fill="FFFFFF"/>
          <w:lang w:val="vi-VN"/>
        </w:rPr>
        <w:t xml:space="preserve">mới cả trong và ngoài nước, làm cho cạnh tranh trên TT nội địa ngày càng khốc liệt. </w:t>
      </w:r>
    </w:p>
    <w:p w:rsidR="00D93EE6" w:rsidRPr="00ED588F" w:rsidRDefault="00D93EE6" w:rsidP="00ED588F">
      <w:pPr>
        <w:widowControl w:val="0"/>
        <w:spacing w:after="0"/>
        <w:ind w:firstLine="426"/>
        <w:jc w:val="both"/>
        <w:rPr>
          <w:sz w:val="30"/>
          <w:szCs w:val="30"/>
          <w:shd w:val="clear" w:color="auto" w:fill="FFFFFF"/>
          <w:lang w:val="nl-NL"/>
        </w:rPr>
      </w:pPr>
      <w:r w:rsidRPr="00ED588F">
        <w:rPr>
          <w:i/>
          <w:sz w:val="30"/>
          <w:szCs w:val="30"/>
          <w:shd w:val="clear" w:color="auto" w:fill="FFFFFF"/>
          <w:lang w:val="nl-NL"/>
        </w:rPr>
        <w:t xml:space="preserve">d) Dự báo xuất nhập khẩu sữa của Việt Nam: </w:t>
      </w:r>
      <w:r w:rsidRPr="00ED588F">
        <w:rPr>
          <w:sz w:val="30"/>
          <w:szCs w:val="30"/>
          <w:shd w:val="clear" w:color="auto" w:fill="FFFFFF"/>
          <w:lang w:val="nl-NL"/>
        </w:rPr>
        <w:t>Việt Nam vẫn sẽ tiếp tục nhập khẩu sữa nguyên liệu. Bên cạnh đó, xuất khẩu sữa của Việt Nam bắt đầu có dấu hiệu phát triển và mở rộng TT khu vực và thế giới</w:t>
      </w:r>
      <w:bookmarkStart w:id="211" w:name="_Toc525259295"/>
      <w:bookmarkStart w:id="212" w:name="_Toc525810786"/>
      <w:bookmarkStart w:id="213" w:name="_Toc527525626"/>
      <w:r w:rsidRPr="00ED588F">
        <w:rPr>
          <w:sz w:val="30"/>
          <w:szCs w:val="30"/>
          <w:shd w:val="clear" w:color="auto" w:fill="FFFFFF"/>
          <w:lang w:val="nl-NL"/>
        </w:rPr>
        <w:t>.</w:t>
      </w:r>
    </w:p>
    <w:p w:rsidR="00D93EE6" w:rsidRPr="00ED588F" w:rsidRDefault="00D93EE6" w:rsidP="00ED588F">
      <w:pPr>
        <w:widowControl w:val="0"/>
        <w:spacing w:after="0"/>
        <w:jc w:val="both"/>
        <w:rPr>
          <w:b/>
          <w:i/>
          <w:sz w:val="30"/>
          <w:szCs w:val="30"/>
          <w:lang w:val="nl-NL"/>
        </w:rPr>
      </w:pPr>
      <w:r w:rsidRPr="00ED588F">
        <w:rPr>
          <w:b/>
          <w:i/>
          <w:sz w:val="30"/>
          <w:szCs w:val="30"/>
          <w:lang w:val="nl-NL"/>
        </w:rPr>
        <w:t>3.1.2. Qui hoạch phát triển ngành công nghiệp chế biến sữa Việt Nam đến năm 2025</w:t>
      </w:r>
      <w:bookmarkEnd w:id="211"/>
      <w:bookmarkEnd w:id="212"/>
      <w:bookmarkEnd w:id="213"/>
    </w:p>
    <w:p w:rsidR="00D93EE6" w:rsidRPr="00ED588F" w:rsidRDefault="00D93EE6" w:rsidP="00ED588F">
      <w:pPr>
        <w:pStyle w:val="Heading3"/>
        <w:spacing w:line="276" w:lineRule="auto"/>
        <w:ind w:firstLine="0"/>
        <w:rPr>
          <w:color w:val="auto"/>
          <w:sz w:val="30"/>
          <w:szCs w:val="30"/>
          <w:lang w:val="nl-NL"/>
        </w:rPr>
      </w:pPr>
      <w:bookmarkStart w:id="214" w:name="_Toc527525627"/>
      <w:r w:rsidRPr="00ED588F">
        <w:rPr>
          <w:color w:val="auto"/>
          <w:sz w:val="30"/>
          <w:szCs w:val="30"/>
          <w:lang w:val="nl-NL"/>
        </w:rPr>
        <w:lastRenderedPageBreak/>
        <w:t>3.1.3. Định hướng phát triển của các doanh nghiệp sữa Việt Nam trong thời gian tới</w:t>
      </w:r>
      <w:bookmarkEnd w:id="214"/>
    </w:p>
    <w:p w:rsidR="00D93EE6" w:rsidRPr="00891929" w:rsidRDefault="00D93EE6" w:rsidP="00ED588F">
      <w:pPr>
        <w:pStyle w:val="Heading3"/>
        <w:spacing w:line="276" w:lineRule="auto"/>
        <w:ind w:firstLine="0"/>
        <w:rPr>
          <w:color w:val="auto"/>
          <w:sz w:val="30"/>
          <w:szCs w:val="30"/>
          <w:lang w:val="vi-VN"/>
        </w:rPr>
      </w:pPr>
      <w:bookmarkStart w:id="215" w:name="_Toc525259299"/>
      <w:bookmarkStart w:id="216" w:name="_Toc525810787"/>
      <w:bookmarkStart w:id="217" w:name="_Toc527525628"/>
      <w:r w:rsidRPr="00ED588F">
        <w:rPr>
          <w:color w:val="auto"/>
          <w:sz w:val="30"/>
          <w:szCs w:val="30"/>
          <w:lang w:val="nl-NL"/>
        </w:rPr>
        <w:t>3.1.4. Quan điểm hoàn thiện chiến lược marketing sản phẩm của các doanh nghiệp sữa Việt Nam giai đoạn đến 2025</w:t>
      </w:r>
      <w:bookmarkEnd w:id="215"/>
      <w:bookmarkEnd w:id="216"/>
      <w:bookmarkEnd w:id="217"/>
    </w:p>
    <w:p w:rsidR="00D93EE6" w:rsidRPr="00891929" w:rsidRDefault="00D93EE6" w:rsidP="00ED588F">
      <w:pPr>
        <w:widowControl w:val="0"/>
        <w:spacing w:after="0"/>
        <w:ind w:firstLine="426"/>
        <w:jc w:val="both"/>
        <w:rPr>
          <w:bCs/>
          <w:spacing w:val="-4"/>
          <w:sz w:val="30"/>
          <w:szCs w:val="30"/>
          <w:lang w:val="vi-VN"/>
        </w:rPr>
      </w:pPr>
      <w:r w:rsidRPr="00ED588F">
        <w:rPr>
          <w:bCs/>
          <w:spacing w:val="2"/>
          <w:sz w:val="30"/>
          <w:szCs w:val="30"/>
          <w:lang w:val="vi-VN"/>
        </w:rPr>
        <w:t>(1)</w:t>
      </w:r>
      <w:r w:rsidRPr="00891929">
        <w:rPr>
          <w:bCs/>
          <w:spacing w:val="2"/>
          <w:sz w:val="30"/>
          <w:szCs w:val="30"/>
          <w:lang w:val="vi-VN"/>
        </w:rPr>
        <w:t xml:space="preserve"> </w:t>
      </w:r>
      <w:r w:rsidRPr="00ED588F">
        <w:rPr>
          <w:bCs/>
          <w:spacing w:val="2"/>
          <w:sz w:val="30"/>
          <w:szCs w:val="30"/>
          <w:lang w:val="vi-VN"/>
        </w:rPr>
        <w:t xml:space="preserve">CL marketing SP là CL cấp chức năng trong hệ thống phân cấp CL của DN. </w:t>
      </w:r>
      <w:r w:rsidRPr="00ED588F">
        <w:rPr>
          <w:bCs/>
          <w:sz w:val="30"/>
          <w:szCs w:val="30"/>
          <w:lang w:val="vi-VN"/>
        </w:rPr>
        <w:t>(2)</w:t>
      </w:r>
      <w:r w:rsidRPr="00891929">
        <w:rPr>
          <w:bCs/>
          <w:sz w:val="30"/>
          <w:szCs w:val="30"/>
          <w:lang w:val="vi-VN"/>
        </w:rPr>
        <w:t xml:space="preserve"> </w:t>
      </w:r>
      <w:r w:rsidRPr="00ED588F">
        <w:rPr>
          <w:bCs/>
          <w:sz w:val="30"/>
          <w:szCs w:val="30"/>
          <w:lang w:val="vi-VN"/>
        </w:rPr>
        <w:t>Giải pháp trong LA được đề xuất mang tính chất định hướng cho các DN sữa VN trong việc hoàn thiện CL marketing SP cho thời gian tiếp theo; (3) Giải pháp hoàn thiện CL marketing SP được thiết lập cho từng mặt hàng CL theo định hướng gia tăng giá trị cung ứng cho KH.</w:t>
      </w:r>
    </w:p>
    <w:p w:rsidR="00D93EE6" w:rsidRPr="00891929" w:rsidRDefault="00D93EE6" w:rsidP="00ED588F">
      <w:pPr>
        <w:pStyle w:val="Heading2"/>
        <w:spacing w:line="276" w:lineRule="auto"/>
        <w:ind w:firstLine="0"/>
        <w:rPr>
          <w:color w:val="auto"/>
          <w:sz w:val="30"/>
          <w:szCs w:val="30"/>
        </w:rPr>
      </w:pPr>
      <w:bookmarkStart w:id="218" w:name="_Toc525259302"/>
      <w:bookmarkStart w:id="219" w:name="_Toc525810788"/>
      <w:bookmarkStart w:id="220" w:name="_Toc527525629"/>
      <w:r w:rsidRPr="00891929">
        <w:rPr>
          <w:color w:val="auto"/>
          <w:sz w:val="30"/>
          <w:szCs w:val="30"/>
        </w:rPr>
        <w:t>3.2. Đề xuất giải pháp hoàn thiện các nội dung của chiến lược marketing sản phẩm của các doanh nghiệp sữa Việt Nam giai đoạn đến 2025</w:t>
      </w:r>
      <w:bookmarkEnd w:id="218"/>
      <w:bookmarkEnd w:id="219"/>
      <w:bookmarkEnd w:id="220"/>
    </w:p>
    <w:p w:rsidR="00D93EE6" w:rsidRPr="00ED588F" w:rsidRDefault="00D93EE6" w:rsidP="00ED588F">
      <w:pPr>
        <w:pStyle w:val="Heading3"/>
        <w:spacing w:line="276" w:lineRule="auto"/>
        <w:ind w:firstLine="0"/>
        <w:rPr>
          <w:color w:val="auto"/>
          <w:sz w:val="30"/>
          <w:szCs w:val="30"/>
          <w:lang w:val="it-IT"/>
        </w:rPr>
      </w:pPr>
      <w:bookmarkStart w:id="221" w:name="_Toc525259303"/>
      <w:bookmarkStart w:id="222" w:name="_Toc525810789"/>
      <w:bookmarkStart w:id="223" w:name="_Toc527525630"/>
      <w:r w:rsidRPr="00ED588F">
        <w:rPr>
          <w:color w:val="auto"/>
          <w:sz w:val="30"/>
          <w:szCs w:val="30"/>
          <w:lang w:val="it-IT"/>
        </w:rPr>
        <w:t xml:space="preserve">3.2.1. </w:t>
      </w:r>
      <w:r w:rsidRPr="00891929">
        <w:rPr>
          <w:color w:val="auto"/>
          <w:sz w:val="30"/>
          <w:szCs w:val="30"/>
          <w:lang w:val="vi-VN"/>
        </w:rPr>
        <w:t>H</w:t>
      </w:r>
      <w:r w:rsidRPr="00ED588F">
        <w:rPr>
          <w:color w:val="auto"/>
          <w:sz w:val="30"/>
          <w:szCs w:val="30"/>
          <w:lang w:val="it-IT"/>
        </w:rPr>
        <w:t xml:space="preserve">oàn thiện phân tích tình thế tình thế và xác định mục tiêu chiến lược marketing </w:t>
      </w:r>
      <w:bookmarkEnd w:id="221"/>
      <w:bookmarkEnd w:id="222"/>
      <w:bookmarkEnd w:id="223"/>
      <w:r w:rsidRPr="00ED588F">
        <w:rPr>
          <w:color w:val="auto"/>
          <w:sz w:val="30"/>
          <w:szCs w:val="30"/>
          <w:lang w:val="it-IT"/>
        </w:rPr>
        <w:t>sản phẩm</w:t>
      </w:r>
    </w:p>
    <w:p w:rsidR="00D93EE6" w:rsidRPr="00891929" w:rsidRDefault="00D93EE6" w:rsidP="00ED588F">
      <w:pPr>
        <w:pStyle w:val="Heading4"/>
        <w:spacing w:line="276" w:lineRule="auto"/>
        <w:ind w:firstLine="0"/>
        <w:rPr>
          <w:color w:val="auto"/>
          <w:spacing w:val="-8"/>
          <w:sz w:val="30"/>
          <w:szCs w:val="30"/>
        </w:rPr>
      </w:pPr>
      <w:bookmarkStart w:id="224" w:name="_Toc525259304"/>
      <w:r w:rsidRPr="00ED588F">
        <w:rPr>
          <w:color w:val="auto"/>
          <w:spacing w:val="-8"/>
          <w:sz w:val="30"/>
          <w:szCs w:val="30"/>
          <w:lang w:val="it-IT"/>
        </w:rPr>
        <w:t>3.2.1.1</w:t>
      </w:r>
      <w:r w:rsidRPr="00891929">
        <w:rPr>
          <w:color w:val="auto"/>
          <w:spacing w:val="-8"/>
          <w:sz w:val="30"/>
          <w:szCs w:val="30"/>
        </w:rPr>
        <w:t>. Hoàn thiện xác định mục tiêu chiến lược marketing sản phẩm</w:t>
      </w:r>
    </w:p>
    <w:p w:rsidR="00D93EE6" w:rsidRPr="00891929" w:rsidRDefault="00D93EE6" w:rsidP="00ED588F">
      <w:pPr>
        <w:pStyle w:val="Heading4"/>
        <w:spacing w:line="276" w:lineRule="auto"/>
        <w:ind w:firstLine="426"/>
        <w:rPr>
          <w:i w:val="0"/>
          <w:color w:val="auto"/>
          <w:sz w:val="30"/>
          <w:szCs w:val="30"/>
        </w:rPr>
      </w:pPr>
      <w:r w:rsidRPr="00891929">
        <w:rPr>
          <w:i w:val="0"/>
          <w:color w:val="auto"/>
          <w:sz w:val="30"/>
          <w:szCs w:val="30"/>
        </w:rPr>
        <w:t>DN sữa Việt Nam cần xây dựng mục tiêu cụ thể cho từng mặt hàng CL: Sữa bột, sữa đặc, sữa chua, sữa nướ</w:t>
      </w:r>
      <w:r w:rsidR="009D0817">
        <w:rPr>
          <w:i w:val="0"/>
          <w:color w:val="auto"/>
          <w:sz w:val="30"/>
          <w:szCs w:val="30"/>
        </w:rPr>
        <w:t>c</w:t>
      </w:r>
      <w:r w:rsidRPr="00891929">
        <w:rPr>
          <w:i w:val="0"/>
          <w:color w:val="auto"/>
          <w:sz w:val="30"/>
          <w:szCs w:val="30"/>
        </w:rPr>
        <w:t>. Hiện hầu hết các DN sữa mới chỉ đưa ra các chỉ số mục tiêu thị phần chung cho toàn bộ danh mục</w:t>
      </w:r>
      <w:bookmarkStart w:id="225" w:name="_Toc525259306"/>
      <w:bookmarkEnd w:id="224"/>
      <w:r w:rsidRPr="00891929">
        <w:rPr>
          <w:i w:val="0"/>
          <w:color w:val="auto"/>
          <w:sz w:val="30"/>
          <w:szCs w:val="30"/>
        </w:rPr>
        <w:t>.</w:t>
      </w:r>
    </w:p>
    <w:p w:rsidR="00D93EE6" w:rsidRPr="00891929" w:rsidRDefault="00D93EE6" w:rsidP="00ED588F">
      <w:pPr>
        <w:pStyle w:val="Heading4"/>
        <w:spacing w:line="276" w:lineRule="auto"/>
        <w:ind w:firstLine="0"/>
        <w:rPr>
          <w:color w:val="auto"/>
          <w:spacing w:val="-8"/>
          <w:sz w:val="30"/>
          <w:szCs w:val="30"/>
        </w:rPr>
      </w:pPr>
      <w:r w:rsidRPr="00891929">
        <w:rPr>
          <w:color w:val="auto"/>
          <w:spacing w:val="-8"/>
          <w:sz w:val="30"/>
          <w:szCs w:val="30"/>
        </w:rPr>
        <w:t>3.2.1.2.</w:t>
      </w:r>
      <w:r w:rsidRPr="00ED588F">
        <w:rPr>
          <w:color w:val="auto"/>
          <w:spacing w:val="-8"/>
          <w:sz w:val="30"/>
          <w:szCs w:val="30"/>
        </w:rPr>
        <w:t xml:space="preserve"> Đề xuất áp dụng mô hình phân tích </w:t>
      </w:r>
      <w:r w:rsidRPr="00891929">
        <w:rPr>
          <w:color w:val="auto"/>
          <w:spacing w:val="-8"/>
          <w:sz w:val="30"/>
          <w:szCs w:val="30"/>
        </w:rPr>
        <w:t>TOWS</w:t>
      </w:r>
      <w:r w:rsidRPr="00ED588F">
        <w:rPr>
          <w:color w:val="auto"/>
          <w:spacing w:val="-8"/>
          <w:sz w:val="30"/>
          <w:szCs w:val="30"/>
        </w:rPr>
        <w:t xml:space="preserve"> vào phân tích tình thế marketing</w:t>
      </w:r>
      <w:r w:rsidRPr="00891929">
        <w:rPr>
          <w:color w:val="auto"/>
          <w:spacing w:val="-8"/>
          <w:sz w:val="30"/>
          <w:szCs w:val="30"/>
        </w:rPr>
        <w:t xml:space="preserve"> phục vụ ra quyết định chiến lược marketing </w:t>
      </w:r>
      <w:bookmarkEnd w:id="225"/>
      <w:r w:rsidRPr="00891929">
        <w:rPr>
          <w:color w:val="auto"/>
          <w:spacing w:val="-8"/>
          <w:sz w:val="30"/>
          <w:szCs w:val="30"/>
        </w:rPr>
        <w:t>sản phẩm</w:t>
      </w:r>
    </w:p>
    <w:p w:rsidR="00D93EE6" w:rsidRPr="00891929" w:rsidRDefault="00D93EE6" w:rsidP="00ED588F">
      <w:pPr>
        <w:pStyle w:val="Heading3"/>
        <w:spacing w:line="276" w:lineRule="auto"/>
        <w:ind w:firstLine="0"/>
        <w:rPr>
          <w:color w:val="auto"/>
          <w:spacing w:val="-6"/>
          <w:sz w:val="30"/>
          <w:szCs w:val="30"/>
          <w:lang w:val="vi-VN"/>
        </w:rPr>
      </w:pPr>
      <w:bookmarkStart w:id="226" w:name="_Toc525259307"/>
      <w:bookmarkStart w:id="227" w:name="_Toc525810790"/>
      <w:bookmarkStart w:id="228" w:name="_Toc527525631"/>
      <w:r w:rsidRPr="00ED588F">
        <w:rPr>
          <w:color w:val="auto"/>
          <w:spacing w:val="-6"/>
          <w:sz w:val="30"/>
          <w:szCs w:val="30"/>
          <w:lang w:val="nl-NL"/>
        </w:rPr>
        <w:t xml:space="preserve">3.2.2. Giải pháp hoàn thiện chiến lựa chọn giá trị cung ứng cho </w:t>
      </w:r>
      <w:bookmarkEnd w:id="226"/>
      <w:bookmarkEnd w:id="227"/>
      <w:bookmarkEnd w:id="228"/>
      <w:r w:rsidRPr="00ED588F">
        <w:rPr>
          <w:color w:val="auto"/>
          <w:spacing w:val="-6"/>
          <w:sz w:val="30"/>
          <w:szCs w:val="30"/>
          <w:lang w:val="nl-NL"/>
        </w:rPr>
        <w:t>khách hàng mục tiêu theo các mặt hàng chiến lược</w:t>
      </w:r>
    </w:p>
    <w:p w:rsidR="00D93EE6" w:rsidRPr="00891929" w:rsidRDefault="00D93EE6" w:rsidP="00ED588F">
      <w:pPr>
        <w:pStyle w:val="Heading4"/>
        <w:spacing w:line="276" w:lineRule="auto"/>
        <w:ind w:firstLine="0"/>
        <w:rPr>
          <w:color w:val="auto"/>
          <w:sz w:val="30"/>
          <w:szCs w:val="30"/>
        </w:rPr>
      </w:pPr>
      <w:bookmarkStart w:id="229" w:name="_Toc525259308"/>
      <w:r w:rsidRPr="00891929">
        <w:rPr>
          <w:color w:val="auto"/>
          <w:sz w:val="30"/>
          <w:szCs w:val="30"/>
        </w:rPr>
        <w:t xml:space="preserve">3.2.2.1. Phát triển các phân khúc thị trường mới hấp dẫn cho các mặt hàng </w:t>
      </w:r>
      <w:bookmarkEnd w:id="229"/>
      <w:r w:rsidRPr="00891929">
        <w:rPr>
          <w:color w:val="auto"/>
          <w:sz w:val="30"/>
          <w:szCs w:val="30"/>
        </w:rPr>
        <w:t>chiến lược</w:t>
      </w:r>
    </w:p>
    <w:p w:rsidR="00153090" w:rsidRPr="00ED588F" w:rsidRDefault="00A13DB5" w:rsidP="00ED588F">
      <w:pPr>
        <w:widowControl w:val="0"/>
        <w:spacing w:after="0"/>
        <w:ind w:firstLine="426"/>
        <w:jc w:val="both"/>
        <w:rPr>
          <w:bCs/>
          <w:sz w:val="30"/>
          <w:szCs w:val="30"/>
          <w:lang w:val="nl-NL"/>
        </w:rPr>
      </w:pPr>
      <w:r w:rsidRPr="00ED588F">
        <w:rPr>
          <w:bCs/>
          <w:i/>
          <w:sz w:val="30"/>
          <w:szCs w:val="30"/>
          <w:lang w:val="nl-NL"/>
        </w:rPr>
        <w:t>P</w:t>
      </w:r>
      <w:r w:rsidR="00D93EE6" w:rsidRPr="00ED588F">
        <w:rPr>
          <w:bCs/>
          <w:i/>
          <w:sz w:val="30"/>
          <w:szCs w:val="30"/>
          <w:lang w:val="nl-NL"/>
        </w:rPr>
        <w:t>hát triển</w:t>
      </w:r>
      <w:r w:rsidR="00D93EE6" w:rsidRPr="00891929">
        <w:rPr>
          <w:bCs/>
          <w:i/>
          <w:sz w:val="30"/>
          <w:szCs w:val="30"/>
          <w:lang w:val="vi-VN"/>
        </w:rPr>
        <w:t xml:space="preserve"> các</w:t>
      </w:r>
      <w:r w:rsidR="00D93EE6" w:rsidRPr="00ED588F">
        <w:rPr>
          <w:bCs/>
          <w:i/>
          <w:sz w:val="30"/>
          <w:szCs w:val="30"/>
          <w:lang w:val="nl-NL"/>
        </w:rPr>
        <w:t xml:space="preserve"> phân khúc KH tổ chức </w:t>
      </w:r>
      <w:r w:rsidR="00D93EE6" w:rsidRPr="00ED588F">
        <w:rPr>
          <w:bCs/>
          <w:sz w:val="30"/>
          <w:szCs w:val="30"/>
          <w:lang w:val="nl-NL"/>
        </w:rPr>
        <w:t xml:space="preserve">(Hãng hàng không, </w:t>
      </w:r>
      <w:r w:rsidR="00D93EE6" w:rsidRPr="00891929">
        <w:rPr>
          <w:bCs/>
          <w:sz w:val="30"/>
          <w:szCs w:val="30"/>
          <w:lang w:val="vi-VN"/>
        </w:rPr>
        <w:t>N</w:t>
      </w:r>
      <w:r w:rsidR="00D93EE6" w:rsidRPr="00ED588F">
        <w:rPr>
          <w:bCs/>
          <w:sz w:val="30"/>
          <w:szCs w:val="30"/>
          <w:lang w:val="nl-NL"/>
        </w:rPr>
        <w:t xml:space="preserve">hà máy, </w:t>
      </w:r>
      <w:r w:rsidR="00D93EE6" w:rsidRPr="00891929">
        <w:rPr>
          <w:bCs/>
          <w:sz w:val="30"/>
          <w:szCs w:val="30"/>
          <w:lang w:val="vi-VN"/>
        </w:rPr>
        <w:t>Trường học</w:t>
      </w:r>
      <w:r w:rsidR="00D93EE6" w:rsidRPr="00ED588F">
        <w:rPr>
          <w:bCs/>
          <w:sz w:val="30"/>
          <w:szCs w:val="30"/>
          <w:lang w:val="nl-NL"/>
        </w:rPr>
        <w:t xml:space="preserve"> mầm non, tiểu học, căng tin trường Đại học, B</w:t>
      </w:r>
      <w:r w:rsidR="00D93EE6" w:rsidRPr="00891929">
        <w:rPr>
          <w:sz w:val="30"/>
          <w:szCs w:val="30"/>
          <w:lang w:val="vi-VN"/>
        </w:rPr>
        <w:t>ệnh viện</w:t>
      </w:r>
      <w:r w:rsidR="00D93EE6" w:rsidRPr="00ED588F">
        <w:rPr>
          <w:sz w:val="30"/>
          <w:szCs w:val="30"/>
          <w:lang w:val="nl-NL"/>
        </w:rPr>
        <w:t>, N</w:t>
      </w:r>
      <w:r w:rsidR="00D93EE6" w:rsidRPr="00891929">
        <w:rPr>
          <w:bCs/>
          <w:sz w:val="30"/>
          <w:szCs w:val="30"/>
          <w:lang w:val="vi-VN"/>
        </w:rPr>
        <w:t>hà hàng, khách sạn, trung tâm sự kiện</w:t>
      </w:r>
      <w:r w:rsidR="00D93EE6" w:rsidRPr="00ED588F">
        <w:rPr>
          <w:sz w:val="30"/>
          <w:szCs w:val="30"/>
          <w:lang w:val="nl-NL"/>
        </w:rPr>
        <w:t>, Q</w:t>
      </w:r>
      <w:r w:rsidR="00D93EE6" w:rsidRPr="00ED588F">
        <w:rPr>
          <w:bCs/>
          <w:sz w:val="30"/>
          <w:szCs w:val="30"/>
          <w:lang w:val="nl-NL"/>
        </w:rPr>
        <w:t>uán cà phê và đồ uống</w:t>
      </w:r>
      <w:r w:rsidR="00D93EE6" w:rsidRPr="00ED588F">
        <w:rPr>
          <w:sz w:val="30"/>
          <w:szCs w:val="30"/>
          <w:lang w:val="nl-NL"/>
        </w:rPr>
        <w:t xml:space="preserve">); </w:t>
      </w:r>
      <w:r w:rsidR="00D93EE6" w:rsidRPr="00891929">
        <w:rPr>
          <w:bCs/>
          <w:i/>
          <w:sz w:val="30"/>
          <w:szCs w:val="30"/>
          <w:lang w:val="vi-VN"/>
        </w:rPr>
        <w:t>Phát triể</w:t>
      </w:r>
      <w:r>
        <w:rPr>
          <w:bCs/>
          <w:i/>
          <w:sz w:val="30"/>
          <w:szCs w:val="30"/>
          <w:lang w:val="vi-VN"/>
        </w:rPr>
        <w:t>n</w:t>
      </w:r>
      <w:r w:rsidR="00D93EE6" w:rsidRPr="00891929">
        <w:rPr>
          <w:bCs/>
          <w:i/>
          <w:sz w:val="30"/>
          <w:szCs w:val="30"/>
          <w:lang w:val="vi-VN"/>
        </w:rPr>
        <w:t xml:space="preserve"> </w:t>
      </w:r>
      <w:r w:rsidR="00D93EE6" w:rsidRPr="00ED588F">
        <w:rPr>
          <w:bCs/>
          <w:i/>
          <w:sz w:val="30"/>
          <w:szCs w:val="30"/>
          <w:lang w:val="nl-NL"/>
        </w:rPr>
        <w:t>phân khúc khách hàng</w:t>
      </w:r>
      <w:r w:rsidR="00D93EE6" w:rsidRPr="00891929">
        <w:rPr>
          <w:bCs/>
          <w:i/>
          <w:sz w:val="30"/>
          <w:szCs w:val="30"/>
          <w:lang w:val="vi-VN"/>
        </w:rPr>
        <w:t xml:space="preserve"> tiêu dùng</w:t>
      </w:r>
      <w:r w:rsidR="00D93EE6" w:rsidRPr="00ED588F">
        <w:rPr>
          <w:bCs/>
          <w:i/>
          <w:sz w:val="30"/>
          <w:szCs w:val="30"/>
          <w:lang w:val="nl-NL"/>
        </w:rPr>
        <w:t xml:space="preserve"> </w:t>
      </w:r>
      <w:r w:rsidR="00D93EE6" w:rsidRPr="00ED588F">
        <w:rPr>
          <w:bCs/>
          <w:sz w:val="30"/>
          <w:szCs w:val="30"/>
          <w:lang w:val="nl-NL"/>
        </w:rPr>
        <w:t xml:space="preserve">(nữ giới trưởng thành từ 16 đến 30 tuổi, </w:t>
      </w:r>
      <w:r w:rsidR="00D93EE6" w:rsidRPr="00891929">
        <w:rPr>
          <w:bCs/>
          <w:sz w:val="30"/>
          <w:szCs w:val="30"/>
          <w:lang w:val="vi-VN"/>
        </w:rPr>
        <w:t>KH tập thể hình</w:t>
      </w:r>
      <w:r w:rsidR="00D93EE6" w:rsidRPr="00ED588F">
        <w:rPr>
          <w:bCs/>
          <w:sz w:val="30"/>
          <w:szCs w:val="30"/>
          <w:lang w:val="nl-NL"/>
        </w:rPr>
        <w:t xml:space="preserve">, vận động viên thể thao chuyên nghiệp, </w:t>
      </w:r>
      <w:r w:rsidR="00D93EE6" w:rsidRPr="00891929">
        <w:rPr>
          <w:bCs/>
          <w:sz w:val="30"/>
          <w:szCs w:val="30"/>
          <w:lang w:val="vi-VN"/>
        </w:rPr>
        <w:t>KH</w:t>
      </w:r>
      <w:r w:rsidR="00D93EE6" w:rsidRPr="00ED588F">
        <w:rPr>
          <w:bCs/>
          <w:sz w:val="30"/>
          <w:szCs w:val="30"/>
          <w:lang w:val="nl-NL"/>
        </w:rPr>
        <w:t xml:space="preserve"> cao tuổi, người già từ 50 tuổi)</w:t>
      </w:r>
      <w:r w:rsidR="00D93EE6" w:rsidRPr="00ED588F">
        <w:rPr>
          <w:bCs/>
          <w:i/>
          <w:sz w:val="30"/>
          <w:szCs w:val="30"/>
          <w:lang w:val="nl-NL"/>
        </w:rPr>
        <w:t xml:space="preserve">; </w:t>
      </w:r>
      <w:r w:rsidR="00D93EE6" w:rsidRPr="00891929">
        <w:rPr>
          <w:bCs/>
          <w:sz w:val="30"/>
          <w:szCs w:val="30"/>
          <w:lang w:val="vi-VN"/>
        </w:rPr>
        <w:t xml:space="preserve">Phát triển </w:t>
      </w:r>
      <w:r w:rsidR="00D93EE6" w:rsidRPr="00ED588F">
        <w:rPr>
          <w:bCs/>
          <w:sz w:val="30"/>
          <w:szCs w:val="30"/>
          <w:lang w:val="nl-NL"/>
        </w:rPr>
        <w:t xml:space="preserve">TT nông thôn và duy trì TT thành thị; Phát triển phân khúc thu nhập cao cho mặt hàng sữa bột và sữa nước; Định hướng phát triển TT xuất khẩu </w:t>
      </w:r>
      <w:r w:rsidR="00153090" w:rsidRPr="00ED588F">
        <w:rPr>
          <w:bCs/>
          <w:sz w:val="30"/>
          <w:szCs w:val="30"/>
          <w:lang w:val="nl-NL"/>
        </w:rPr>
        <w:t>.</w:t>
      </w:r>
    </w:p>
    <w:p w:rsidR="00D93EE6" w:rsidRPr="00ED588F" w:rsidRDefault="00D93EE6" w:rsidP="00ED588F">
      <w:pPr>
        <w:widowControl w:val="0"/>
        <w:spacing w:after="0"/>
        <w:jc w:val="both"/>
        <w:rPr>
          <w:i/>
          <w:sz w:val="30"/>
          <w:szCs w:val="30"/>
          <w:lang w:val="nl-NL"/>
        </w:rPr>
      </w:pPr>
      <w:r w:rsidRPr="00ED588F">
        <w:rPr>
          <w:i/>
          <w:sz w:val="30"/>
          <w:szCs w:val="30"/>
          <w:lang w:val="nl-NL"/>
        </w:rPr>
        <w:t>3.2.2.2. Hoàn thiện định vị giá trị cho từng mặt hàng chiến lược đối với các phân khúc thị trường mục tiêu.</w:t>
      </w:r>
    </w:p>
    <w:p w:rsidR="00D93EE6" w:rsidRPr="00ED588F" w:rsidRDefault="00D93EE6" w:rsidP="00ED588F">
      <w:pPr>
        <w:pStyle w:val="Heading3"/>
        <w:spacing w:line="276" w:lineRule="auto"/>
        <w:ind w:firstLine="0"/>
        <w:rPr>
          <w:color w:val="auto"/>
          <w:sz w:val="30"/>
          <w:szCs w:val="30"/>
          <w:lang w:val="nl-NL"/>
        </w:rPr>
      </w:pPr>
      <w:bookmarkStart w:id="230" w:name="_Toc525259309"/>
      <w:bookmarkStart w:id="231" w:name="_Toc525810791"/>
      <w:bookmarkStart w:id="232" w:name="_Toc527525632"/>
      <w:r w:rsidRPr="00ED588F">
        <w:rPr>
          <w:color w:val="auto"/>
          <w:sz w:val="30"/>
          <w:szCs w:val="30"/>
          <w:lang w:val="nl-NL"/>
        </w:rPr>
        <w:t xml:space="preserve">3.2.3. Hoàn thiện sáng tạo giá trị sản phẩm cung ứng cho </w:t>
      </w:r>
      <w:bookmarkEnd w:id="230"/>
      <w:bookmarkEnd w:id="231"/>
      <w:bookmarkEnd w:id="232"/>
      <w:r w:rsidRPr="00ED588F">
        <w:rPr>
          <w:color w:val="auto"/>
          <w:sz w:val="30"/>
          <w:szCs w:val="30"/>
          <w:lang w:val="nl-NL"/>
        </w:rPr>
        <w:t>khách hàng mục tiêu theo từng mặt hàng chiến lược</w:t>
      </w:r>
    </w:p>
    <w:p w:rsidR="00D93EE6" w:rsidRPr="00ED588F" w:rsidRDefault="00D93EE6" w:rsidP="00ED588F">
      <w:pPr>
        <w:spacing w:after="0"/>
        <w:jc w:val="both"/>
        <w:rPr>
          <w:i/>
          <w:sz w:val="30"/>
          <w:szCs w:val="30"/>
          <w:lang w:val="nl-NL"/>
        </w:rPr>
      </w:pPr>
      <w:r w:rsidRPr="00ED588F">
        <w:rPr>
          <w:i/>
          <w:sz w:val="30"/>
          <w:szCs w:val="30"/>
          <w:lang w:val="nl-NL"/>
        </w:rPr>
        <w:t>3.2.3.1. Hoàn thiện sáng tạo giá trị cho mặt hàng sữa bột cung ứng cho KH mục tiêu</w:t>
      </w:r>
    </w:p>
    <w:p w:rsidR="00D93EE6" w:rsidRPr="00ED588F" w:rsidRDefault="00D93EE6" w:rsidP="00ED588F">
      <w:pPr>
        <w:widowControl w:val="0"/>
        <w:spacing w:after="0"/>
        <w:ind w:firstLine="426"/>
        <w:jc w:val="both"/>
        <w:rPr>
          <w:bCs/>
          <w:sz w:val="30"/>
          <w:szCs w:val="30"/>
          <w:lang w:val="nl-NL"/>
        </w:rPr>
      </w:pPr>
      <w:r w:rsidRPr="00ED588F">
        <w:rPr>
          <w:bCs/>
          <w:sz w:val="30"/>
          <w:szCs w:val="30"/>
          <w:lang w:val="nl-NL"/>
        </w:rPr>
        <w:lastRenderedPageBreak/>
        <w:t>(1) Đ</w:t>
      </w:r>
      <w:r w:rsidRPr="00153090">
        <w:rPr>
          <w:bCs/>
          <w:spacing w:val="-4"/>
          <w:sz w:val="30"/>
          <w:szCs w:val="30"/>
          <w:lang w:val="vi-VN"/>
        </w:rPr>
        <w:t xml:space="preserve">a </w:t>
      </w:r>
      <w:r w:rsidRPr="00ED588F">
        <w:rPr>
          <w:bCs/>
          <w:spacing w:val="-4"/>
          <w:sz w:val="30"/>
          <w:szCs w:val="30"/>
          <w:lang w:val="nl-NL"/>
        </w:rPr>
        <w:t xml:space="preserve">dạng hóa các dạng SP; </w:t>
      </w:r>
      <w:r w:rsidRPr="00ED588F">
        <w:rPr>
          <w:bCs/>
          <w:sz w:val="30"/>
          <w:szCs w:val="30"/>
          <w:lang w:val="nl-NL"/>
        </w:rPr>
        <w:t>(2) Hoàn thiện các mức chất lượng và đặc tính lợi ích SP sữa cho từng nhóm khách hàng; (3) Hoàn thiện chiến lược thương hiệu cho mặt hàng sữa bột</w:t>
      </w:r>
      <w:r w:rsidR="00153090" w:rsidRPr="00ED588F">
        <w:rPr>
          <w:bCs/>
          <w:sz w:val="30"/>
          <w:szCs w:val="30"/>
          <w:lang w:val="nl-NL"/>
        </w:rPr>
        <w:t xml:space="preserve"> theo</w:t>
      </w:r>
      <w:r w:rsidRPr="00ED588F">
        <w:rPr>
          <w:bCs/>
          <w:sz w:val="30"/>
          <w:szCs w:val="30"/>
          <w:lang w:val="nl-NL"/>
        </w:rPr>
        <w:t xml:space="preserve"> ma trận Thương hiệu - SP hay Ma trận Thương hiệu- KH; (4) Hoàn thiện các dịch vụ hỗ trợ trướ</w:t>
      </w:r>
      <w:r w:rsidR="00153090" w:rsidRPr="00ED588F">
        <w:rPr>
          <w:bCs/>
          <w:sz w:val="30"/>
          <w:szCs w:val="30"/>
          <w:lang w:val="nl-NL"/>
        </w:rPr>
        <w:t>c, trong và sau bán</w:t>
      </w:r>
      <w:r w:rsidRPr="00ED588F">
        <w:rPr>
          <w:bCs/>
          <w:sz w:val="30"/>
          <w:szCs w:val="30"/>
          <w:lang w:val="nl-NL"/>
        </w:rPr>
        <w:t>; (5) Hoàn thiện CL phát triể</w:t>
      </w:r>
      <w:r w:rsidR="00153090" w:rsidRPr="00ED588F">
        <w:rPr>
          <w:bCs/>
          <w:sz w:val="30"/>
          <w:szCs w:val="30"/>
          <w:lang w:val="nl-NL"/>
        </w:rPr>
        <w:t>n dòng SP</w:t>
      </w:r>
      <w:r w:rsidRPr="00ED588F">
        <w:rPr>
          <w:bCs/>
          <w:sz w:val="30"/>
          <w:szCs w:val="30"/>
          <w:lang w:val="nl-NL"/>
        </w:rPr>
        <w:t>; (6) Mở rộng tổ hợp SP cho mặt hàng sữa bột.</w:t>
      </w:r>
    </w:p>
    <w:p w:rsidR="00D93EE6" w:rsidRPr="00ED588F" w:rsidRDefault="00D93EE6" w:rsidP="00ED588F">
      <w:pPr>
        <w:widowControl w:val="0"/>
        <w:spacing w:after="0"/>
        <w:jc w:val="both"/>
        <w:rPr>
          <w:bCs/>
          <w:sz w:val="30"/>
          <w:szCs w:val="30"/>
          <w:lang w:val="nl-NL"/>
        </w:rPr>
      </w:pPr>
      <w:r w:rsidRPr="00ED588F">
        <w:rPr>
          <w:i/>
          <w:sz w:val="30"/>
          <w:szCs w:val="30"/>
          <w:lang w:val="nl-NL"/>
        </w:rPr>
        <w:t>3.2.3.2. Hoàn thiện sáng tạo giá trị cho mặt hàng sữa nước cung ứng cho KH mục tiêu</w:t>
      </w:r>
    </w:p>
    <w:p w:rsidR="00D93EE6" w:rsidRPr="00ED588F" w:rsidRDefault="00D93EE6" w:rsidP="00ED588F">
      <w:pPr>
        <w:widowControl w:val="0"/>
        <w:spacing w:after="0"/>
        <w:ind w:firstLine="426"/>
        <w:jc w:val="both"/>
        <w:rPr>
          <w:sz w:val="30"/>
          <w:szCs w:val="30"/>
          <w:shd w:val="clear" w:color="auto" w:fill="FFFFFF"/>
          <w:lang w:val="nl-NL"/>
        </w:rPr>
      </w:pPr>
      <w:r w:rsidRPr="00ED588F">
        <w:rPr>
          <w:bCs/>
          <w:sz w:val="30"/>
          <w:szCs w:val="30"/>
          <w:lang w:val="nl-NL"/>
        </w:rPr>
        <w:t xml:space="preserve">(1) Đa dạng các cấp độ chất lượng; </w:t>
      </w:r>
      <w:r w:rsidRPr="00ED588F">
        <w:rPr>
          <w:sz w:val="30"/>
          <w:szCs w:val="30"/>
          <w:lang w:val="nl-NL"/>
        </w:rPr>
        <w:t>(2) Phát triển SP sữa có thành phần DD từ thực vật</w:t>
      </w:r>
      <w:r w:rsidRPr="00ED588F">
        <w:rPr>
          <w:bCs/>
          <w:sz w:val="30"/>
          <w:szCs w:val="30"/>
          <w:lang w:val="nl-NL"/>
        </w:rPr>
        <w:t xml:space="preserve">; </w:t>
      </w:r>
      <w:r w:rsidRPr="00891929">
        <w:rPr>
          <w:spacing w:val="2"/>
          <w:sz w:val="30"/>
          <w:szCs w:val="30"/>
          <w:lang w:val="nl-NL"/>
        </w:rPr>
        <w:t>(3) Hoàn thiện thông tin ghi nhãn trên bao bì SP và thực hiện làm tem truy xuất nguồn gốc</w:t>
      </w:r>
      <w:r w:rsidRPr="00ED588F">
        <w:rPr>
          <w:bCs/>
          <w:sz w:val="30"/>
          <w:szCs w:val="30"/>
          <w:lang w:val="nl-NL"/>
        </w:rPr>
        <w:t xml:space="preserve">; </w:t>
      </w:r>
      <w:r w:rsidRPr="00ED588F">
        <w:rPr>
          <w:sz w:val="30"/>
          <w:szCs w:val="30"/>
          <w:shd w:val="clear" w:color="auto" w:fill="FFFFFF"/>
          <w:lang w:val="nl-NL"/>
        </w:rPr>
        <w:t>(3) Ứng dụng công nghệ bao bì cản quang nhằm đảm bảo toàn diện giá trị dinh dưỡ</w:t>
      </w:r>
      <w:r w:rsidR="00153090" w:rsidRPr="00ED588F">
        <w:rPr>
          <w:sz w:val="30"/>
          <w:szCs w:val="30"/>
          <w:shd w:val="clear" w:color="auto" w:fill="FFFFFF"/>
          <w:lang w:val="nl-NL"/>
        </w:rPr>
        <w:t>ng</w:t>
      </w:r>
      <w:r w:rsidRPr="00ED588F">
        <w:rPr>
          <w:bCs/>
          <w:sz w:val="30"/>
          <w:szCs w:val="30"/>
          <w:lang w:val="nl-NL"/>
        </w:rPr>
        <w:t xml:space="preserve">; </w:t>
      </w:r>
      <w:r w:rsidRPr="00ED588F">
        <w:rPr>
          <w:sz w:val="30"/>
          <w:szCs w:val="30"/>
          <w:shd w:val="clear" w:color="auto" w:fill="FFFFFF"/>
          <w:lang w:val="nl-NL"/>
        </w:rPr>
        <w:t>(4) Hoàn thiện CL phát triển thương hiệu cho mặt hàng sữa nước theo ma trận thương hiệu- KH.</w:t>
      </w:r>
    </w:p>
    <w:p w:rsidR="00D93EE6" w:rsidRPr="00ED588F" w:rsidRDefault="00D93EE6" w:rsidP="00ED588F">
      <w:pPr>
        <w:widowControl w:val="0"/>
        <w:spacing w:after="0"/>
        <w:jc w:val="both"/>
        <w:rPr>
          <w:i/>
          <w:sz w:val="30"/>
          <w:szCs w:val="30"/>
          <w:lang w:val="nl-NL"/>
        </w:rPr>
      </w:pPr>
      <w:r w:rsidRPr="00ED588F">
        <w:rPr>
          <w:i/>
          <w:sz w:val="30"/>
          <w:szCs w:val="30"/>
          <w:lang w:val="nl-NL"/>
        </w:rPr>
        <w:t>3.2.3.3. Hoàn thiện sáng tạo giá trị cho mặt hàng sữa chua cung ứng cho KH mục tiêu</w:t>
      </w:r>
    </w:p>
    <w:p w:rsidR="00D93EE6" w:rsidRPr="00ED588F" w:rsidRDefault="00D93EE6" w:rsidP="00ED588F">
      <w:pPr>
        <w:spacing w:after="0"/>
        <w:ind w:firstLine="425"/>
        <w:jc w:val="both"/>
        <w:rPr>
          <w:sz w:val="30"/>
          <w:szCs w:val="30"/>
          <w:lang w:val="nl-NL"/>
        </w:rPr>
      </w:pPr>
      <w:r w:rsidRPr="00ED588F">
        <w:rPr>
          <w:sz w:val="30"/>
          <w:szCs w:val="30"/>
          <w:lang w:val="nl-NL"/>
        </w:rPr>
        <w:tab/>
        <w:t>Phát triển các dòng SP sữa chua làm từ nguyên liệu sữa tươi nguyên chất với thành phần DD giảm lượng đường và chất béo. Bên cạnh đó chú trọng tạo ra những hương vị mới và độc đáo.</w:t>
      </w:r>
    </w:p>
    <w:p w:rsidR="00D93EE6" w:rsidRPr="00ED588F" w:rsidRDefault="00D93EE6" w:rsidP="00ED588F">
      <w:pPr>
        <w:spacing w:after="0"/>
        <w:jc w:val="both"/>
        <w:rPr>
          <w:i/>
          <w:sz w:val="30"/>
          <w:szCs w:val="30"/>
          <w:lang w:val="nl-NL"/>
        </w:rPr>
      </w:pPr>
      <w:r w:rsidRPr="00ED588F">
        <w:rPr>
          <w:i/>
          <w:sz w:val="30"/>
          <w:szCs w:val="30"/>
          <w:lang w:val="nl-NL"/>
        </w:rPr>
        <w:t>3.2.3.4. Hoàn thiện sáng tạo giá trị cho mặt hàng sữa đặc cung ứng cho khách hàng mục tiêu</w:t>
      </w:r>
    </w:p>
    <w:p w:rsidR="00153090" w:rsidRPr="00ED588F" w:rsidRDefault="00D93EE6" w:rsidP="00ED588F">
      <w:pPr>
        <w:spacing w:after="0"/>
        <w:ind w:firstLine="425"/>
        <w:jc w:val="both"/>
        <w:rPr>
          <w:sz w:val="30"/>
          <w:szCs w:val="30"/>
          <w:lang w:val="nl-NL"/>
        </w:rPr>
      </w:pPr>
      <w:r w:rsidRPr="00ED588F">
        <w:rPr>
          <w:sz w:val="30"/>
          <w:szCs w:val="30"/>
          <w:lang w:val="nl-NL"/>
        </w:rPr>
        <w:t>Tăng cường cải tiến và nghiên cứu các SP mới hướng thay đổi thành phần DD, giảm thiểu hàm lượng đường và chất béo, đưa ra các dòng sữa đặc không đường, hương vị mới</w:t>
      </w:r>
      <w:bookmarkStart w:id="233" w:name="_Toc525259315"/>
      <w:bookmarkStart w:id="234" w:name="_Toc525810793"/>
      <w:bookmarkStart w:id="235" w:name="_Toc527525633"/>
      <w:r w:rsidR="00153090" w:rsidRPr="00ED588F">
        <w:rPr>
          <w:sz w:val="30"/>
          <w:szCs w:val="30"/>
          <w:lang w:val="nl-NL"/>
        </w:rPr>
        <w:t>.</w:t>
      </w:r>
    </w:p>
    <w:p w:rsidR="00D93EE6" w:rsidRPr="00ED588F" w:rsidRDefault="00D93EE6" w:rsidP="00ED588F">
      <w:pPr>
        <w:spacing w:after="0"/>
        <w:jc w:val="both"/>
        <w:rPr>
          <w:b/>
          <w:i/>
          <w:sz w:val="30"/>
          <w:szCs w:val="30"/>
          <w:lang w:val="nl-NL"/>
        </w:rPr>
      </w:pPr>
      <w:r w:rsidRPr="00ED588F">
        <w:rPr>
          <w:b/>
          <w:i/>
          <w:sz w:val="30"/>
          <w:szCs w:val="30"/>
          <w:lang w:val="nl-NL"/>
        </w:rPr>
        <w:t xml:space="preserve">3.2.4. Hoàn thiện phối hợp các công cụ marketing mix thực hiện và truyền thông giá trị tới </w:t>
      </w:r>
      <w:bookmarkEnd w:id="233"/>
      <w:bookmarkEnd w:id="234"/>
      <w:bookmarkEnd w:id="235"/>
      <w:r w:rsidRPr="00ED588F">
        <w:rPr>
          <w:b/>
          <w:i/>
          <w:sz w:val="30"/>
          <w:szCs w:val="30"/>
          <w:lang w:val="nl-NL"/>
        </w:rPr>
        <w:t>khách hàng mục tiêu</w:t>
      </w:r>
    </w:p>
    <w:p w:rsidR="00D93EE6" w:rsidRPr="00891929" w:rsidRDefault="00D93EE6" w:rsidP="00ED588F">
      <w:pPr>
        <w:pStyle w:val="Heading4"/>
        <w:spacing w:line="276" w:lineRule="auto"/>
        <w:ind w:firstLine="0"/>
        <w:rPr>
          <w:color w:val="auto"/>
          <w:spacing w:val="-6"/>
          <w:sz w:val="30"/>
          <w:szCs w:val="30"/>
        </w:rPr>
      </w:pPr>
      <w:bookmarkStart w:id="236" w:name="_Toc525259316"/>
      <w:r w:rsidRPr="00891929">
        <w:rPr>
          <w:color w:val="auto"/>
          <w:spacing w:val="-6"/>
          <w:sz w:val="30"/>
          <w:szCs w:val="30"/>
        </w:rPr>
        <w:t xml:space="preserve">3.2.4.1. Hoàn thiện kênh phân phối giá trị cung ứng </w:t>
      </w:r>
      <w:bookmarkEnd w:id="236"/>
      <w:r w:rsidRPr="00891929">
        <w:rPr>
          <w:color w:val="auto"/>
          <w:spacing w:val="-6"/>
          <w:sz w:val="30"/>
          <w:szCs w:val="30"/>
        </w:rPr>
        <w:t>cho khách hàng</w:t>
      </w:r>
    </w:p>
    <w:p w:rsidR="00D93EE6" w:rsidRPr="00ED588F" w:rsidRDefault="00D93EE6" w:rsidP="00ED588F">
      <w:pPr>
        <w:widowControl w:val="0"/>
        <w:spacing w:after="0"/>
        <w:ind w:firstLine="425"/>
        <w:jc w:val="both"/>
        <w:rPr>
          <w:bCs/>
          <w:spacing w:val="4"/>
          <w:sz w:val="30"/>
          <w:szCs w:val="30"/>
          <w:lang w:val="nl-NL"/>
        </w:rPr>
      </w:pPr>
      <w:r w:rsidRPr="00ED588F">
        <w:rPr>
          <w:bCs/>
          <w:sz w:val="30"/>
          <w:szCs w:val="30"/>
          <w:lang w:val="nl-NL"/>
        </w:rPr>
        <w:t>Tiếp tục phát triển kênh siêu thị và cửa hàng tiện lợi; Phát triển kênh thương mại điện tử và giao hàng tận nhà;</w:t>
      </w:r>
      <w:r w:rsidRPr="00ED588F">
        <w:rPr>
          <w:sz w:val="30"/>
          <w:szCs w:val="30"/>
          <w:shd w:val="clear" w:color="auto" w:fill="FFFFFF"/>
          <w:lang w:val="nl-NL"/>
        </w:rPr>
        <w:t xml:space="preserve"> Gia tăng tài trợ cho các TGPP để tăng độ phủ của sản phẩm;</w:t>
      </w:r>
      <w:r w:rsidRPr="00ED588F">
        <w:rPr>
          <w:sz w:val="30"/>
          <w:szCs w:val="30"/>
          <w:lang w:val="nl-NL"/>
        </w:rPr>
        <w:t xml:space="preserve"> Áp dụng công nghệ vào quản lý đội ngũ bán hàng; </w:t>
      </w:r>
      <w:r w:rsidRPr="00ED588F">
        <w:rPr>
          <w:bCs/>
          <w:spacing w:val="4"/>
          <w:sz w:val="30"/>
          <w:szCs w:val="30"/>
          <w:lang w:val="nl-NL"/>
        </w:rPr>
        <w:t>Phát triển kênh bán hàng trực tiếp cho KH tổ chức</w:t>
      </w:r>
      <w:bookmarkStart w:id="237" w:name="_Toc525259317"/>
      <w:r w:rsidRPr="00ED588F">
        <w:rPr>
          <w:bCs/>
          <w:spacing w:val="4"/>
          <w:sz w:val="30"/>
          <w:szCs w:val="30"/>
          <w:lang w:val="nl-NL"/>
        </w:rPr>
        <w:t>.</w:t>
      </w:r>
    </w:p>
    <w:p w:rsidR="00D93EE6" w:rsidRPr="00ED588F" w:rsidRDefault="00D93EE6" w:rsidP="00ED588F">
      <w:pPr>
        <w:widowControl w:val="0"/>
        <w:spacing w:after="0"/>
        <w:jc w:val="both"/>
        <w:rPr>
          <w:i/>
          <w:sz w:val="30"/>
          <w:szCs w:val="30"/>
          <w:lang w:val="nl-NL"/>
        </w:rPr>
      </w:pPr>
      <w:r w:rsidRPr="00ED588F">
        <w:rPr>
          <w:i/>
          <w:sz w:val="30"/>
          <w:szCs w:val="30"/>
          <w:lang w:val="nl-NL"/>
        </w:rPr>
        <w:t>3.2.4.2. Hoàn thiện chiến lược giá cho các sản phẩm sữa</w:t>
      </w:r>
      <w:bookmarkEnd w:id="237"/>
    </w:p>
    <w:p w:rsidR="00D93EE6" w:rsidRPr="00ED588F" w:rsidRDefault="00D93EE6" w:rsidP="00ED588F">
      <w:pPr>
        <w:widowControl w:val="0"/>
        <w:spacing w:after="0"/>
        <w:ind w:firstLine="425"/>
        <w:jc w:val="both"/>
        <w:rPr>
          <w:bCs/>
          <w:sz w:val="30"/>
          <w:szCs w:val="30"/>
          <w:lang w:val="nl-NL"/>
        </w:rPr>
      </w:pPr>
      <w:r w:rsidRPr="00ED588F">
        <w:rPr>
          <w:bCs/>
          <w:sz w:val="30"/>
          <w:szCs w:val="30"/>
          <w:lang w:val="nl-NL"/>
        </w:rPr>
        <w:t>Triển khai CL định giá thâm nhập TT; CL định giá theo cảm nhận KH; CL định giá chọn bộ SP</w:t>
      </w:r>
    </w:p>
    <w:p w:rsidR="00D93EE6" w:rsidRPr="00ED588F" w:rsidRDefault="00D93EE6" w:rsidP="00ED588F">
      <w:pPr>
        <w:widowControl w:val="0"/>
        <w:spacing w:after="0"/>
        <w:jc w:val="both"/>
        <w:rPr>
          <w:i/>
          <w:sz w:val="30"/>
          <w:szCs w:val="30"/>
          <w:lang w:val="nl-NL"/>
        </w:rPr>
      </w:pPr>
      <w:bookmarkStart w:id="238" w:name="_Toc525259318"/>
      <w:r w:rsidRPr="00ED588F">
        <w:rPr>
          <w:i/>
          <w:sz w:val="30"/>
          <w:szCs w:val="30"/>
          <w:lang w:val="nl-NL"/>
        </w:rPr>
        <w:t>3.2.4.3. Hoàn thiện phối hợp các công cụ truyền thông</w:t>
      </w:r>
      <w:bookmarkEnd w:id="238"/>
      <w:r w:rsidRPr="00ED588F">
        <w:rPr>
          <w:i/>
          <w:sz w:val="30"/>
          <w:szCs w:val="30"/>
          <w:lang w:val="nl-NL"/>
        </w:rPr>
        <w:t xml:space="preserve"> </w:t>
      </w:r>
    </w:p>
    <w:p w:rsidR="00D93EE6" w:rsidRPr="00ED588F" w:rsidRDefault="00D93EE6" w:rsidP="00ED588F">
      <w:pPr>
        <w:widowControl w:val="0"/>
        <w:spacing w:after="0"/>
        <w:ind w:firstLine="425"/>
        <w:jc w:val="both"/>
        <w:rPr>
          <w:sz w:val="30"/>
          <w:szCs w:val="30"/>
          <w:shd w:val="clear" w:color="auto" w:fill="FFFFFF"/>
          <w:lang w:val="nl-NL"/>
        </w:rPr>
      </w:pPr>
      <w:r w:rsidRPr="00ED588F">
        <w:rPr>
          <w:bCs/>
          <w:sz w:val="30"/>
          <w:szCs w:val="30"/>
          <w:lang w:val="nl-NL"/>
        </w:rPr>
        <w:t xml:space="preserve">Tổ chức hội nghị KH; Tăng cường sự nhận diện SP tại điểm bán; Tổ chức hội thảo chuyên đề; Tăng cường tham gia hội trợ triển lãm; Quảng cáo đa kênh; Phát triển các hoạt động PR, </w:t>
      </w:r>
      <w:r w:rsidRPr="00ED588F">
        <w:rPr>
          <w:sz w:val="30"/>
          <w:szCs w:val="30"/>
          <w:shd w:val="clear" w:color="auto" w:fill="FFFFFF"/>
          <w:lang w:val="nl-NL"/>
        </w:rPr>
        <w:t>Tăng cường khuyến mại và khuyế</w:t>
      </w:r>
      <w:bookmarkStart w:id="239" w:name="_Toc525259319"/>
      <w:bookmarkStart w:id="240" w:name="_Toc525810794"/>
      <w:bookmarkStart w:id="241" w:name="_Toc527525634"/>
      <w:r w:rsidRPr="00ED588F">
        <w:rPr>
          <w:sz w:val="30"/>
          <w:szCs w:val="30"/>
          <w:shd w:val="clear" w:color="auto" w:fill="FFFFFF"/>
          <w:lang w:val="nl-NL"/>
        </w:rPr>
        <w:t>n mãi.</w:t>
      </w:r>
    </w:p>
    <w:p w:rsidR="00D93EE6" w:rsidRPr="00ED588F" w:rsidRDefault="00D93EE6" w:rsidP="00ED588F">
      <w:pPr>
        <w:widowControl w:val="0"/>
        <w:spacing w:after="0"/>
        <w:jc w:val="both"/>
        <w:rPr>
          <w:b/>
          <w:i/>
          <w:sz w:val="30"/>
          <w:szCs w:val="30"/>
          <w:shd w:val="clear" w:color="auto" w:fill="FFFFFF"/>
          <w:lang w:val="nl-NL"/>
        </w:rPr>
      </w:pPr>
      <w:r w:rsidRPr="00ED588F">
        <w:rPr>
          <w:b/>
          <w:i/>
          <w:sz w:val="30"/>
          <w:szCs w:val="30"/>
          <w:shd w:val="clear" w:color="auto" w:fill="FFFFFF"/>
          <w:lang w:val="nl-NL"/>
        </w:rPr>
        <w:lastRenderedPageBreak/>
        <w:t xml:space="preserve">3.2.5 Hoàn thiện đảm bảo nguồn lực </w:t>
      </w:r>
      <w:bookmarkEnd w:id="239"/>
      <w:bookmarkEnd w:id="240"/>
      <w:r w:rsidRPr="00ED588F">
        <w:rPr>
          <w:b/>
          <w:i/>
          <w:sz w:val="30"/>
          <w:szCs w:val="30"/>
          <w:shd w:val="clear" w:color="auto" w:fill="FFFFFF"/>
          <w:lang w:val="nl-NL"/>
        </w:rPr>
        <w:t>và tổ chức hoạt động marketing</w:t>
      </w:r>
      <w:bookmarkEnd w:id="241"/>
    </w:p>
    <w:p w:rsidR="00D93EE6" w:rsidRPr="00891929" w:rsidRDefault="00D93EE6" w:rsidP="00ED588F">
      <w:pPr>
        <w:pStyle w:val="Heading4"/>
        <w:spacing w:line="276" w:lineRule="auto"/>
        <w:ind w:firstLine="425"/>
        <w:rPr>
          <w:i w:val="0"/>
          <w:color w:val="auto"/>
          <w:sz w:val="30"/>
          <w:szCs w:val="30"/>
        </w:rPr>
      </w:pPr>
      <w:bookmarkStart w:id="242" w:name="_Toc525259322"/>
      <w:bookmarkStart w:id="243" w:name="_Toc525259320"/>
      <w:r w:rsidRPr="00891929">
        <w:rPr>
          <w:i w:val="0"/>
          <w:color w:val="auto"/>
          <w:sz w:val="30"/>
          <w:szCs w:val="30"/>
          <w:shd w:val="clear" w:color="auto" w:fill="FFFFFF"/>
        </w:rPr>
        <w:t>Phát triển nhân lực phục vụ hoạt động sản xuất kinh doanh và hoạt động marketing đặc biệt là nhân lực có chuyên môn quản trị CL marketing cho các DN sữa Viêt Nam</w:t>
      </w:r>
      <w:bookmarkEnd w:id="242"/>
      <w:r w:rsidRPr="00891929">
        <w:rPr>
          <w:i w:val="0"/>
          <w:color w:val="auto"/>
          <w:sz w:val="30"/>
          <w:szCs w:val="30"/>
          <w:shd w:val="clear" w:color="auto" w:fill="FFFFFF"/>
        </w:rPr>
        <w:t>;</w:t>
      </w:r>
      <w:r w:rsidRPr="00891929">
        <w:rPr>
          <w:i w:val="0"/>
          <w:color w:val="auto"/>
          <w:sz w:val="30"/>
          <w:szCs w:val="30"/>
        </w:rPr>
        <w:t xml:space="preserve"> Phát triển nguồn lực tài chính cho chiến lược marketing sản phẩm; Hoàn thiện hệ thống thông tin marketing.</w:t>
      </w:r>
    </w:p>
    <w:p w:rsidR="00D93EE6" w:rsidRPr="00891929" w:rsidRDefault="00D93EE6" w:rsidP="00ED588F">
      <w:pPr>
        <w:pStyle w:val="Heading2"/>
        <w:spacing w:line="276" w:lineRule="auto"/>
        <w:ind w:firstLine="0"/>
        <w:rPr>
          <w:color w:val="auto"/>
          <w:sz w:val="30"/>
          <w:szCs w:val="30"/>
        </w:rPr>
      </w:pPr>
      <w:r w:rsidRPr="00891929">
        <w:rPr>
          <w:color w:val="auto"/>
          <w:sz w:val="30"/>
          <w:szCs w:val="30"/>
        </w:rPr>
        <w:t>3.3. Nhóm giải pháp hỗ trợ phát triển chiến lược marketing sản phẩm của các doanh nghiệp sữa Việt Nam giai đoạn đến 2025</w:t>
      </w:r>
    </w:p>
    <w:p w:rsidR="00D93EE6" w:rsidRPr="00891929" w:rsidRDefault="00D93EE6" w:rsidP="00ED588F">
      <w:pPr>
        <w:pStyle w:val="Heading4"/>
        <w:spacing w:line="276" w:lineRule="auto"/>
        <w:ind w:firstLine="0"/>
        <w:rPr>
          <w:color w:val="auto"/>
          <w:sz w:val="30"/>
          <w:szCs w:val="30"/>
        </w:rPr>
      </w:pPr>
      <w:r w:rsidRPr="00891929">
        <w:rPr>
          <w:color w:val="auto"/>
          <w:sz w:val="30"/>
          <w:szCs w:val="30"/>
        </w:rPr>
        <w:t>3.3.1. Phát triển nguồn nguyên liệu sữa tươi phục vụ nhu cầu sản xuất và tiêu dùng</w:t>
      </w:r>
      <w:bookmarkEnd w:id="243"/>
    </w:p>
    <w:p w:rsidR="00D93EE6" w:rsidRPr="00891929" w:rsidRDefault="00D93EE6" w:rsidP="00ED588F">
      <w:pPr>
        <w:pStyle w:val="Heading4"/>
        <w:spacing w:line="276" w:lineRule="auto"/>
        <w:ind w:firstLine="0"/>
        <w:rPr>
          <w:color w:val="auto"/>
          <w:sz w:val="30"/>
          <w:szCs w:val="30"/>
          <w:shd w:val="clear" w:color="auto" w:fill="FFFFFF"/>
        </w:rPr>
      </w:pPr>
      <w:bookmarkStart w:id="244" w:name="_Toc525259321"/>
      <w:r w:rsidRPr="00891929">
        <w:rPr>
          <w:color w:val="auto"/>
          <w:sz w:val="30"/>
          <w:szCs w:val="30"/>
          <w:shd w:val="clear" w:color="auto" w:fill="FFFFFF"/>
        </w:rPr>
        <w:t>3.3.2. Nâng cao năng lực trong nghiên cứu và phát triển sản phẩm mới</w:t>
      </w:r>
      <w:bookmarkEnd w:id="244"/>
    </w:p>
    <w:p w:rsidR="00D93EE6" w:rsidRPr="00ED588F" w:rsidRDefault="00D93EE6" w:rsidP="00ED588F">
      <w:pPr>
        <w:widowControl w:val="0"/>
        <w:spacing w:after="0"/>
        <w:jc w:val="both"/>
        <w:rPr>
          <w:i/>
          <w:sz w:val="30"/>
          <w:szCs w:val="30"/>
          <w:lang w:val="nl-NL"/>
        </w:rPr>
      </w:pPr>
      <w:bookmarkStart w:id="245" w:name="_Toc525259323"/>
      <w:bookmarkStart w:id="246" w:name="_Toc525810795"/>
      <w:bookmarkStart w:id="247" w:name="_Toc527525635"/>
      <w:r w:rsidRPr="00ED588F">
        <w:rPr>
          <w:i/>
          <w:sz w:val="30"/>
          <w:szCs w:val="30"/>
          <w:lang w:val="nl-NL"/>
        </w:rPr>
        <w:t>3.3.3. Tăng cường hợp tác M&amp;A</w:t>
      </w:r>
      <w:bookmarkEnd w:id="245"/>
      <w:r w:rsidRPr="00ED588F">
        <w:rPr>
          <w:i/>
          <w:sz w:val="30"/>
          <w:szCs w:val="30"/>
          <w:lang w:val="nl-NL"/>
        </w:rPr>
        <w:t xml:space="preserve"> để khai thác năng lực tài chính, năng lực sản xuất, năng lực về công nghệ và năng lực phát triển TT của đối tác</w:t>
      </w:r>
      <w:bookmarkEnd w:id="246"/>
      <w:bookmarkEnd w:id="247"/>
      <w:r w:rsidRPr="00ED588F">
        <w:rPr>
          <w:i/>
          <w:sz w:val="30"/>
          <w:szCs w:val="30"/>
          <w:lang w:val="nl-NL"/>
        </w:rPr>
        <w:t xml:space="preserve"> </w:t>
      </w:r>
    </w:p>
    <w:p w:rsidR="00D93EE6" w:rsidRPr="00ED588F" w:rsidRDefault="00D93EE6" w:rsidP="00ED588F">
      <w:pPr>
        <w:pStyle w:val="Heading4"/>
        <w:spacing w:line="276" w:lineRule="auto"/>
        <w:ind w:firstLine="0"/>
        <w:rPr>
          <w:rFonts w:eastAsia="Times New Roman"/>
          <w:color w:val="auto"/>
          <w:sz w:val="30"/>
          <w:szCs w:val="30"/>
        </w:rPr>
      </w:pPr>
      <w:r w:rsidRPr="00ED588F">
        <w:rPr>
          <w:rFonts w:eastAsia="Times New Roman"/>
          <w:color w:val="auto"/>
          <w:sz w:val="30"/>
          <w:szCs w:val="30"/>
        </w:rPr>
        <w:t xml:space="preserve">3.3.4. Tăng cường sự cam kết và trách nhiệm của doanh nghiệp với KH về chất lượng sản phẩm cũng như nguồn gốc xuất sứ, minh bạch thông tin trên bao bì </w:t>
      </w:r>
    </w:p>
    <w:p w:rsidR="00D93EE6" w:rsidRPr="00891929" w:rsidRDefault="00D93EE6" w:rsidP="00ED588F">
      <w:pPr>
        <w:pStyle w:val="Heading2"/>
        <w:spacing w:line="276" w:lineRule="auto"/>
        <w:ind w:firstLine="0"/>
        <w:rPr>
          <w:color w:val="auto"/>
          <w:sz w:val="30"/>
          <w:szCs w:val="30"/>
        </w:rPr>
      </w:pPr>
      <w:bookmarkStart w:id="248" w:name="_Toc525259324"/>
      <w:bookmarkStart w:id="249" w:name="_Toc525810796"/>
      <w:bookmarkStart w:id="250" w:name="_Toc527525636"/>
      <w:r w:rsidRPr="00891929">
        <w:rPr>
          <w:color w:val="auto"/>
          <w:sz w:val="30"/>
          <w:szCs w:val="30"/>
        </w:rPr>
        <w:t xml:space="preserve">3.4. Một số kiến nghị hoàn thiện môi trường marketing vĩ mô nhằm tạo điều kiện phát huy hiệu quả chiến lược marketing sản phẩm của các doanh nghiệp sữa </w:t>
      </w:r>
      <w:bookmarkEnd w:id="248"/>
      <w:bookmarkEnd w:id="249"/>
      <w:bookmarkEnd w:id="250"/>
      <w:r w:rsidRPr="00891929">
        <w:rPr>
          <w:color w:val="auto"/>
          <w:sz w:val="30"/>
          <w:szCs w:val="30"/>
        </w:rPr>
        <w:t>Việt Nam</w:t>
      </w:r>
    </w:p>
    <w:p w:rsidR="00D93EE6" w:rsidRPr="00ED588F" w:rsidRDefault="00D93EE6" w:rsidP="00ED588F">
      <w:pPr>
        <w:pStyle w:val="Heading3"/>
        <w:spacing w:line="276" w:lineRule="auto"/>
        <w:ind w:firstLine="0"/>
        <w:rPr>
          <w:b w:val="0"/>
          <w:color w:val="auto"/>
          <w:sz w:val="30"/>
          <w:szCs w:val="30"/>
          <w:lang w:val="it-IT"/>
        </w:rPr>
      </w:pPr>
      <w:bookmarkStart w:id="251" w:name="_Toc525259325"/>
      <w:bookmarkStart w:id="252" w:name="_Toc525810797"/>
      <w:bookmarkStart w:id="253" w:name="_Toc527525637"/>
      <w:r w:rsidRPr="00ED588F">
        <w:rPr>
          <w:b w:val="0"/>
          <w:color w:val="auto"/>
          <w:sz w:val="30"/>
          <w:szCs w:val="30"/>
          <w:lang w:val="it-IT"/>
        </w:rPr>
        <w:t xml:space="preserve">3.4.1. Hoàn thiện các văn bản pháp luật qui định về sản xuất kinh doanh ngành sữa tạo môi trường bình đẳng cho các doanh nghiệp sữa, nhà phân phối cũng như </w:t>
      </w:r>
      <w:bookmarkEnd w:id="251"/>
      <w:bookmarkEnd w:id="252"/>
      <w:bookmarkEnd w:id="253"/>
      <w:r w:rsidRPr="00ED588F">
        <w:rPr>
          <w:b w:val="0"/>
          <w:color w:val="auto"/>
          <w:sz w:val="30"/>
          <w:szCs w:val="30"/>
          <w:lang w:val="it-IT"/>
        </w:rPr>
        <w:t>người tiêu dùng</w:t>
      </w:r>
    </w:p>
    <w:p w:rsidR="00D93EE6" w:rsidRPr="00ED588F" w:rsidRDefault="00D93EE6" w:rsidP="00ED588F">
      <w:pPr>
        <w:pStyle w:val="Heading3"/>
        <w:spacing w:line="276" w:lineRule="auto"/>
        <w:ind w:firstLine="0"/>
        <w:rPr>
          <w:b w:val="0"/>
          <w:color w:val="auto"/>
          <w:sz w:val="30"/>
          <w:szCs w:val="30"/>
          <w:lang w:val="it-IT"/>
        </w:rPr>
      </w:pPr>
      <w:bookmarkStart w:id="254" w:name="_Toc525810798"/>
      <w:bookmarkStart w:id="255" w:name="_Toc527525638"/>
      <w:bookmarkStart w:id="256" w:name="_Toc525259326"/>
      <w:r w:rsidRPr="00ED588F">
        <w:rPr>
          <w:b w:val="0"/>
          <w:color w:val="auto"/>
          <w:sz w:val="30"/>
          <w:szCs w:val="30"/>
          <w:lang w:val="it-IT"/>
        </w:rPr>
        <w:t>3.4.2. Tạo điều kiện cho các doanh nghiệp sữa Việt Nam tiếp cận các nguồn vốn</w:t>
      </w:r>
      <w:bookmarkEnd w:id="254"/>
      <w:bookmarkEnd w:id="255"/>
      <w:r w:rsidRPr="00ED588F">
        <w:rPr>
          <w:b w:val="0"/>
          <w:color w:val="auto"/>
          <w:sz w:val="30"/>
          <w:szCs w:val="30"/>
          <w:lang w:val="it-IT"/>
        </w:rPr>
        <w:t xml:space="preserve"> ưu đãi.</w:t>
      </w:r>
    </w:p>
    <w:p w:rsidR="00D93EE6" w:rsidRPr="00ED588F" w:rsidRDefault="00D93EE6" w:rsidP="00ED588F">
      <w:pPr>
        <w:pStyle w:val="Heading3"/>
        <w:spacing w:line="276" w:lineRule="auto"/>
        <w:ind w:firstLine="0"/>
        <w:rPr>
          <w:b w:val="0"/>
          <w:color w:val="auto"/>
          <w:sz w:val="30"/>
          <w:szCs w:val="30"/>
          <w:lang w:val="it-IT"/>
        </w:rPr>
      </w:pPr>
      <w:bookmarkStart w:id="257" w:name="_Toc525259327"/>
      <w:bookmarkStart w:id="258" w:name="_Toc525810800"/>
      <w:bookmarkStart w:id="259" w:name="_Toc527525640"/>
      <w:bookmarkEnd w:id="256"/>
      <w:r w:rsidRPr="00ED588F">
        <w:rPr>
          <w:b w:val="0"/>
          <w:color w:val="auto"/>
          <w:sz w:val="30"/>
          <w:szCs w:val="30"/>
          <w:lang w:val="it-IT"/>
        </w:rPr>
        <w:t>3.4.3. Có chính sách đẩy mạnh phát triển ngành chăn nuôi bò sữa trong nước phục vụ nguyên liệu tại chỗ cho các doanh nghiệp sữa</w:t>
      </w:r>
      <w:bookmarkEnd w:id="257"/>
      <w:r w:rsidRPr="00ED588F">
        <w:rPr>
          <w:b w:val="0"/>
          <w:color w:val="auto"/>
          <w:sz w:val="30"/>
          <w:szCs w:val="30"/>
          <w:lang w:val="it-IT"/>
        </w:rPr>
        <w:t xml:space="preserve"> </w:t>
      </w:r>
      <w:bookmarkEnd w:id="258"/>
      <w:bookmarkEnd w:id="259"/>
      <w:r w:rsidRPr="00ED588F">
        <w:rPr>
          <w:b w:val="0"/>
          <w:color w:val="auto"/>
          <w:sz w:val="30"/>
          <w:szCs w:val="30"/>
          <w:lang w:val="it-IT"/>
        </w:rPr>
        <w:t>Việt Nam</w:t>
      </w:r>
    </w:p>
    <w:p w:rsidR="00D93EE6" w:rsidRPr="00ED588F" w:rsidRDefault="00D93EE6" w:rsidP="00ED588F">
      <w:pPr>
        <w:widowControl w:val="0"/>
        <w:spacing w:after="0"/>
        <w:jc w:val="both"/>
        <w:rPr>
          <w:i/>
          <w:sz w:val="30"/>
          <w:szCs w:val="30"/>
          <w:lang w:val="it-IT"/>
        </w:rPr>
      </w:pPr>
      <w:bookmarkStart w:id="260" w:name="_Toc525259328"/>
      <w:bookmarkStart w:id="261" w:name="_Toc525810801"/>
      <w:bookmarkStart w:id="262" w:name="_Toc527525641"/>
      <w:r w:rsidRPr="00ED588F">
        <w:rPr>
          <w:i/>
          <w:sz w:val="30"/>
          <w:szCs w:val="30"/>
          <w:lang w:val="it-IT"/>
        </w:rPr>
        <w:t>3.4.4. Tăng cường công tác quản lý nhà nước về</w:t>
      </w:r>
      <w:bookmarkEnd w:id="260"/>
      <w:bookmarkEnd w:id="261"/>
      <w:r w:rsidRPr="00ED588F">
        <w:rPr>
          <w:i/>
          <w:sz w:val="30"/>
          <w:szCs w:val="30"/>
          <w:lang w:val="it-IT"/>
        </w:rPr>
        <w:t xml:space="preserve"> thị trường sữa</w:t>
      </w:r>
      <w:bookmarkEnd w:id="262"/>
      <w:r w:rsidRPr="00ED588F">
        <w:rPr>
          <w:i/>
          <w:sz w:val="30"/>
          <w:szCs w:val="30"/>
          <w:lang w:val="it-IT"/>
        </w:rPr>
        <w:t xml:space="preserve"> Việt Nam</w:t>
      </w:r>
    </w:p>
    <w:p w:rsidR="00D93EE6" w:rsidRPr="00ED588F" w:rsidRDefault="00D93EE6" w:rsidP="00ED588F">
      <w:pPr>
        <w:pStyle w:val="Heading3"/>
        <w:spacing w:line="276" w:lineRule="auto"/>
        <w:ind w:firstLine="0"/>
        <w:rPr>
          <w:b w:val="0"/>
          <w:color w:val="auto"/>
          <w:spacing w:val="6"/>
          <w:sz w:val="30"/>
          <w:szCs w:val="30"/>
          <w:lang w:val="it-IT"/>
        </w:rPr>
      </w:pPr>
      <w:bookmarkStart w:id="263" w:name="_Toc525259331"/>
      <w:bookmarkStart w:id="264" w:name="_Toc525810804"/>
      <w:bookmarkStart w:id="265" w:name="_Toc527525644"/>
      <w:r w:rsidRPr="00891929">
        <w:rPr>
          <w:b w:val="0"/>
          <w:color w:val="auto"/>
          <w:spacing w:val="6"/>
          <w:sz w:val="30"/>
          <w:szCs w:val="30"/>
          <w:lang w:val="vi-VN"/>
        </w:rPr>
        <w:t>3.</w:t>
      </w:r>
      <w:r w:rsidRPr="00ED588F">
        <w:rPr>
          <w:b w:val="0"/>
          <w:color w:val="auto"/>
          <w:spacing w:val="6"/>
          <w:sz w:val="30"/>
          <w:szCs w:val="30"/>
          <w:lang w:val="it-IT"/>
        </w:rPr>
        <w:t>4</w:t>
      </w:r>
      <w:r w:rsidRPr="00891929">
        <w:rPr>
          <w:b w:val="0"/>
          <w:color w:val="auto"/>
          <w:spacing w:val="6"/>
          <w:sz w:val="30"/>
          <w:szCs w:val="30"/>
          <w:lang w:val="vi-VN"/>
        </w:rPr>
        <w:t>.</w:t>
      </w:r>
      <w:r w:rsidRPr="00ED588F">
        <w:rPr>
          <w:b w:val="0"/>
          <w:color w:val="auto"/>
          <w:spacing w:val="6"/>
          <w:sz w:val="30"/>
          <w:szCs w:val="30"/>
          <w:lang w:val="it-IT"/>
        </w:rPr>
        <w:t>5</w:t>
      </w:r>
      <w:r w:rsidRPr="00891929">
        <w:rPr>
          <w:b w:val="0"/>
          <w:color w:val="auto"/>
          <w:spacing w:val="6"/>
          <w:sz w:val="30"/>
          <w:szCs w:val="30"/>
          <w:lang w:val="vi-VN"/>
        </w:rPr>
        <w:t xml:space="preserve">. </w:t>
      </w:r>
      <w:r w:rsidRPr="00ED588F">
        <w:rPr>
          <w:b w:val="0"/>
          <w:color w:val="auto"/>
          <w:spacing w:val="6"/>
          <w:sz w:val="30"/>
          <w:szCs w:val="30"/>
          <w:lang w:val="it-IT"/>
        </w:rPr>
        <w:t>Có chính sách khuyến khích hoạt động</w:t>
      </w:r>
      <w:r w:rsidRPr="00891929">
        <w:rPr>
          <w:b w:val="0"/>
          <w:color w:val="auto"/>
          <w:spacing w:val="6"/>
          <w:sz w:val="30"/>
          <w:szCs w:val="30"/>
          <w:lang w:val="vi-VN"/>
        </w:rPr>
        <w:t xml:space="preserve"> NC khoa học và chuyển giao công nghệ</w:t>
      </w:r>
      <w:bookmarkEnd w:id="263"/>
      <w:bookmarkEnd w:id="264"/>
      <w:bookmarkEnd w:id="265"/>
      <w:r w:rsidRPr="00ED588F">
        <w:rPr>
          <w:b w:val="0"/>
          <w:color w:val="auto"/>
          <w:spacing w:val="6"/>
          <w:sz w:val="30"/>
          <w:szCs w:val="30"/>
          <w:lang w:val="it-IT"/>
        </w:rPr>
        <w:t xml:space="preserve"> liên quan đến ngành sữa</w:t>
      </w:r>
    </w:p>
    <w:p w:rsidR="00D93EE6" w:rsidRPr="00ED588F" w:rsidRDefault="00D93EE6" w:rsidP="00ED588F">
      <w:pPr>
        <w:pStyle w:val="Heading3"/>
        <w:spacing w:line="276" w:lineRule="auto"/>
        <w:ind w:firstLine="0"/>
        <w:rPr>
          <w:b w:val="0"/>
          <w:color w:val="auto"/>
          <w:spacing w:val="-6"/>
          <w:sz w:val="30"/>
          <w:szCs w:val="30"/>
          <w:shd w:val="clear" w:color="auto" w:fill="FFFFFF"/>
          <w:lang w:val="it-IT"/>
        </w:rPr>
      </w:pPr>
      <w:bookmarkStart w:id="266" w:name="_Toc525259329"/>
      <w:bookmarkStart w:id="267" w:name="_Toc525810802"/>
      <w:bookmarkStart w:id="268" w:name="_Toc527525642"/>
      <w:bookmarkStart w:id="269" w:name="_Toc525259332"/>
      <w:bookmarkStart w:id="270" w:name="_Toc525810806"/>
      <w:r w:rsidRPr="00ED588F">
        <w:rPr>
          <w:b w:val="0"/>
          <w:color w:val="auto"/>
          <w:spacing w:val="-6"/>
          <w:sz w:val="30"/>
          <w:szCs w:val="30"/>
          <w:shd w:val="clear" w:color="auto" w:fill="FFFFFF"/>
          <w:lang w:val="it-IT"/>
        </w:rPr>
        <w:t>3.4.6. Tăng cường vai trò của Hiệp hội ngành sữa trong việc truyền thông SP, thương hiệu, DN sữa cũng như kết nối với các đối tác nước ngoài</w:t>
      </w:r>
      <w:bookmarkEnd w:id="266"/>
      <w:bookmarkEnd w:id="267"/>
      <w:bookmarkEnd w:id="268"/>
    </w:p>
    <w:p w:rsidR="00D93EE6" w:rsidRPr="00891929" w:rsidRDefault="00D93EE6" w:rsidP="00ED588F">
      <w:pPr>
        <w:pStyle w:val="Heading1"/>
        <w:spacing w:line="276" w:lineRule="auto"/>
        <w:jc w:val="both"/>
        <w:rPr>
          <w:b w:val="0"/>
          <w:i/>
          <w:color w:val="auto"/>
          <w:sz w:val="30"/>
          <w:szCs w:val="30"/>
        </w:rPr>
      </w:pPr>
      <w:r w:rsidRPr="00891929">
        <w:rPr>
          <w:b w:val="0"/>
          <w:i/>
          <w:color w:val="auto"/>
          <w:sz w:val="30"/>
          <w:szCs w:val="30"/>
        </w:rPr>
        <w:t>3.4.7. Tăng cường vai trò của Tổng cục Hải quan trong việc kiểm soát SP sữa “ xách tay”</w:t>
      </w:r>
    </w:p>
    <w:p w:rsidR="00D93EE6" w:rsidRPr="00891929" w:rsidRDefault="00D93EE6" w:rsidP="00ED588F">
      <w:pPr>
        <w:pStyle w:val="Heading1"/>
        <w:spacing w:line="276" w:lineRule="auto"/>
        <w:rPr>
          <w:color w:val="auto"/>
          <w:sz w:val="30"/>
          <w:szCs w:val="30"/>
        </w:rPr>
      </w:pPr>
      <w:bookmarkStart w:id="271" w:name="_Toc527525647"/>
    </w:p>
    <w:p w:rsidR="00BD1385" w:rsidRDefault="00BD1385" w:rsidP="00ED588F">
      <w:pPr>
        <w:spacing w:after="0"/>
        <w:rPr>
          <w:rFonts w:eastAsia="Calibri" w:cs="Times New Roman"/>
          <w:b/>
          <w:sz w:val="30"/>
          <w:szCs w:val="30"/>
          <w:lang w:val="it-IT"/>
        </w:rPr>
      </w:pPr>
      <w:r w:rsidRPr="00ED588F">
        <w:rPr>
          <w:sz w:val="30"/>
          <w:szCs w:val="30"/>
          <w:lang w:val="it-IT"/>
        </w:rPr>
        <w:br w:type="page"/>
      </w:r>
    </w:p>
    <w:p w:rsidR="00D93EE6" w:rsidRPr="00891929" w:rsidRDefault="00D93EE6" w:rsidP="00ED588F">
      <w:pPr>
        <w:pStyle w:val="Heading1"/>
        <w:spacing w:line="276" w:lineRule="auto"/>
        <w:rPr>
          <w:color w:val="auto"/>
          <w:sz w:val="30"/>
          <w:szCs w:val="30"/>
        </w:rPr>
      </w:pPr>
      <w:r w:rsidRPr="00891929">
        <w:rPr>
          <w:color w:val="auto"/>
          <w:sz w:val="30"/>
          <w:szCs w:val="30"/>
        </w:rPr>
        <w:lastRenderedPageBreak/>
        <w:t>KẾT LUẬN</w:t>
      </w:r>
      <w:bookmarkEnd w:id="269"/>
      <w:bookmarkEnd w:id="270"/>
      <w:bookmarkEnd w:id="271"/>
    </w:p>
    <w:p w:rsidR="00D93EE6" w:rsidRPr="00891929" w:rsidRDefault="00D93EE6" w:rsidP="00ED588F">
      <w:pPr>
        <w:pStyle w:val="NormalWeb"/>
        <w:widowControl w:val="0"/>
        <w:shd w:val="clear" w:color="auto" w:fill="FFFFFF"/>
        <w:spacing w:before="0" w:beforeAutospacing="0" w:after="0" w:afterAutospacing="0" w:line="276" w:lineRule="auto"/>
        <w:ind w:firstLine="720"/>
        <w:jc w:val="both"/>
        <w:rPr>
          <w:rFonts w:eastAsia="Calibri"/>
          <w:bCs/>
          <w:spacing w:val="-2"/>
          <w:sz w:val="30"/>
          <w:szCs w:val="30"/>
          <w:lang w:eastAsia="en-US"/>
        </w:rPr>
      </w:pPr>
    </w:p>
    <w:p w:rsidR="00D93EE6" w:rsidRPr="00ED588F" w:rsidRDefault="00D93EE6" w:rsidP="00ED588F">
      <w:pPr>
        <w:pStyle w:val="NormalWeb"/>
        <w:widowControl w:val="0"/>
        <w:shd w:val="clear" w:color="auto" w:fill="FFFFFF"/>
        <w:spacing w:before="0" w:beforeAutospacing="0" w:after="0" w:afterAutospacing="0" w:line="276" w:lineRule="auto"/>
        <w:ind w:firstLine="426"/>
        <w:jc w:val="both"/>
        <w:rPr>
          <w:rFonts w:eastAsia="Calibri"/>
          <w:bCs/>
          <w:spacing w:val="-2"/>
          <w:sz w:val="30"/>
          <w:szCs w:val="30"/>
          <w:lang w:val="it-IT" w:eastAsia="en-US"/>
        </w:rPr>
      </w:pPr>
      <w:r w:rsidRPr="00ED588F">
        <w:rPr>
          <w:rFonts w:eastAsia="Calibri"/>
          <w:bCs/>
          <w:spacing w:val="-2"/>
          <w:sz w:val="30"/>
          <w:szCs w:val="30"/>
          <w:lang w:val="it-IT" w:eastAsia="en-US"/>
        </w:rPr>
        <w:t xml:space="preserve">TT sữa VN đang phát triển vô cùng sôi động với tốc độ tăng trưởng liên tục qua các năm. Bên cạnh đó sự cạnh tranh trên TT cũng diễn ra vô cùng khốc liệt của hơn 300 TH sữa trong và ngoài nước cùng với những cơ hội cũng như thách thức từ hội nhập kinh tế quốc tế và khu vực. Trước tình hình đó các DN sữa VN cần có CL marekting SP phù hợp với từng giai đoạn và tình thế TT, đem đến cho KH nhiều giá trị với chi phí thấp hơn ĐTCT. Trên cơ sở phân tích, nhận định về ngành sữa, NCS đã mạnh dạn chọn đề tài </w:t>
      </w:r>
      <w:r w:rsidRPr="00ED588F">
        <w:rPr>
          <w:rFonts w:eastAsia="Calibri"/>
          <w:bCs/>
          <w:i/>
          <w:spacing w:val="-2"/>
          <w:sz w:val="30"/>
          <w:szCs w:val="30"/>
          <w:lang w:val="it-IT" w:eastAsia="en-US"/>
        </w:rPr>
        <w:t>Hoàn thiện CL marketing SP của các DN sữa Việt Nam làm</w:t>
      </w:r>
      <w:r w:rsidRPr="00ED588F">
        <w:rPr>
          <w:rFonts w:eastAsia="Calibri"/>
          <w:bCs/>
          <w:spacing w:val="-2"/>
          <w:sz w:val="30"/>
          <w:szCs w:val="30"/>
          <w:lang w:val="it-IT" w:eastAsia="en-US"/>
        </w:rPr>
        <w:t xml:space="preserve"> đề tài luận án tiến sĩ. </w:t>
      </w:r>
    </w:p>
    <w:p w:rsidR="00D93EE6" w:rsidRPr="00ED588F" w:rsidRDefault="00D93EE6" w:rsidP="00ED588F">
      <w:pPr>
        <w:pStyle w:val="NormalWeb"/>
        <w:widowControl w:val="0"/>
        <w:shd w:val="clear" w:color="auto" w:fill="FFFFFF"/>
        <w:spacing w:before="0" w:beforeAutospacing="0" w:after="0" w:afterAutospacing="0" w:line="276" w:lineRule="auto"/>
        <w:ind w:firstLine="426"/>
        <w:jc w:val="both"/>
        <w:rPr>
          <w:rFonts w:eastAsia="Calibri"/>
          <w:bCs/>
          <w:spacing w:val="-2"/>
          <w:sz w:val="30"/>
          <w:szCs w:val="30"/>
          <w:lang w:val="it-IT" w:eastAsia="en-US"/>
        </w:rPr>
      </w:pPr>
      <w:r w:rsidRPr="00ED588F">
        <w:rPr>
          <w:rFonts w:eastAsia="Calibri"/>
          <w:bCs/>
          <w:spacing w:val="-2"/>
          <w:sz w:val="30"/>
          <w:szCs w:val="30"/>
          <w:lang w:val="it-IT" w:eastAsia="en-US"/>
        </w:rPr>
        <w:t>Kết quả: (1) Luận án đã hệ thống hóa lý luận về CL marketing SP của DN sữa, làm rõ bản chất và nội dung CL marketing SP, các nhân tố môi trường ảnh hưởng đến CL Marketing SP; (2) Luận án tổng hợp kinh nghiệm CL marketing SP của DN sữa nước ngoài là Abbott, Nestlé, FCV và rút ra bài học cho các DN sữa nội; (3) LA phân tích ảnh hưởng của các yếu tố thuộc môi trường vĩ mô, môi trường ngành và yếu tố thuộc nội tại DN đến CL marketing SP của DN sữa; (4) LA phân tích thực trạng CL marketing SP của 5 DN sữa điển hình; (5) LA  đề xuất 02 nhóm GP nhằm hoàn thiện CL marekting SP và hỗ trợ CL marketing SP của các DN sữa VN; (6) LA đề xuất 07 kiến nghị vĩ mô.</w:t>
      </w:r>
    </w:p>
    <w:p w:rsidR="00D93EE6" w:rsidRPr="00ED588F" w:rsidRDefault="00D93EE6" w:rsidP="00ED588F">
      <w:pPr>
        <w:pStyle w:val="NormalWeb"/>
        <w:widowControl w:val="0"/>
        <w:shd w:val="clear" w:color="auto" w:fill="FFFFFF"/>
        <w:spacing w:before="0" w:beforeAutospacing="0" w:after="0" w:afterAutospacing="0" w:line="276" w:lineRule="auto"/>
        <w:ind w:firstLine="426"/>
        <w:jc w:val="both"/>
        <w:rPr>
          <w:rFonts w:eastAsia="Calibri"/>
          <w:bCs/>
          <w:spacing w:val="-2"/>
          <w:sz w:val="30"/>
          <w:szCs w:val="30"/>
          <w:lang w:val="it-IT" w:eastAsia="en-US"/>
        </w:rPr>
      </w:pPr>
    </w:p>
    <w:p w:rsidR="00D93EE6" w:rsidRPr="00ED588F" w:rsidRDefault="00D93EE6" w:rsidP="00ED588F">
      <w:pPr>
        <w:pStyle w:val="NormalWeb"/>
        <w:widowControl w:val="0"/>
        <w:shd w:val="clear" w:color="auto" w:fill="FFFFFF"/>
        <w:spacing w:before="0" w:beforeAutospacing="0" w:after="0" w:afterAutospacing="0" w:line="276" w:lineRule="auto"/>
        <w:ind w:firstLine="426"/>
        <w:jc w:val="both"/>
        <w:rPr>
          <w:rFonts w:eastAsia="Calibri"/>
          <w:bCs/>
          <w:spacing w:val="-2"/>
          <w:sz w:val="30"/>
          <w:szCs w:val="30"/>
          <w:lang w:val="it-IT" w:eastAsia="en-US"/>
        </w:rPr>
      </w:pPr>
    </w:p>
    <w:sectPr w:rsidR="00D93EE6" w:rsidRPr="00ED588F" w:rsidSect="00BD1385">
      <w:headerReference w:type="default" r:id="rId15"/>
      <w:pgSz w:w="11907" w:h="16840" w:code="9"/>
      <w:pgMar w:top="1134" w:right="1134" w:bottom="1134" w:left="1134" w:header="624" w:footer="62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ADF" w:rsidRDefault="006A6ADF" w:rsidP="00170DD1">
      <w:pPr>
        <w:spacing w:after="0" w:line="240" w:lineRule="auto"/>
      </w:pPr>
      <w:r>
        <w:separator/>
      </w:r>
    </w:p>
  </w:endnote>
  <w:endnote w:type="continuationSeparator" w:id="0">
    <w:p w:rsidR="006A6ADF" w:rsidRDefault="006A6ADF" w:rsidP="00170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MinionPro-Regular">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UVN Tin Tuc Hep">
    <w:altName w:val="Arial"/>
    <w:charset w:val="00"/>
    <w:family w:val="swiss"/>
    <w:pitch w:val="variable"/>
    <w:sig w:usb0="00000001"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Times New Roman Bold Italic">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3" w:usb1="08070000" w:usb2="00000010" w:usb3="00000000" w:csb0="00020001" w:csb1="00000000"/>
  </w:font>
  <w:font w:name="MingLiU">
    <w:altName w:val="細明體"/>
    <w:panose1 w:val="02020509000000000000"/>
    <w:charset w:val="88"/>
    <w:family w:val="modern"/>
    <w:pitch w:val="fixed"/>
    <w:sig w:usb0="A00002FF" w:usb1="28CFFCFA" w:usb2="00000016" w:usb3="00000000" w:csb0="00100001"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ADF" w:rsidRDefault="006A6ADF" w:rsidP="00170DD1">
      <w:pPr>
        <w:spacing w:after="0" w:line="240" w:lineRule="auto"/>
      </w:pPr>
      <w:r>
        <w:separator/>
      </w:r>
    </w:p>
  </w:footnote>
  <w:footnote w:type="continuationSeparator" w:id="0">
    <w:p w:rsidR="006A6ADF" w:rsidRDefault="006A6ADF" w:rsidP="00170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rPr>
      <w:id w:val="82123625"/>
      <w:docPartObj>
        <w:docPartGallery w:val="Page Numbers (Top of Page)"/>
        <w:docPartUnique/>
      </w:docPartObj>
    </w:sdtPr>
    <w:sdtEndPr>
      <w:rPr>
        <w:noProof/>
        <w:sz w:val="30"/>
      </w:rPr>
    </w:sdtEndPr>
    <w:sdtContent>
      <w:p w:rsidR="00270884" w:rsidRPr="00BD1385" w:rsidRDefault="00270884" w:rsidP="00BD1385">
        <w:pPr>
          <w:pStyle w:val="Header"/>
          <w:jc w:val="center"/>
          <w:rPr>
            <w:rFonts w:ascii="Times New Roman" w:hAnsi="Times New Roman" w:cs="Times New Roman"/>
            <w:sz w:val="30"/>
          </w:rPr>
        </w:pPr>
        <w:r w:rsidRPr="00BD1385">
          <w:rPr>
            <w:rFonts w:ascii="Times New Roman" w:hAnsi="Times New Roman" w:cs="Times New Roman"/>
            <w:sz w:val="30"/>
          </w:rPr>
          <w:fldChar w:fldCharType="begin"/>
        </w:r>
        <w:r w:rsidRPr="00BD1385">
          <w:rPr>
            <w:rFonts w:ascii="Times New Roman" w:hAnsi="Times New Roman" w:cs="Times New Roman"/>
            <w:sz w:val="30"/>
          </w:rPr>
          <w:instrText xml:space="preserve"> PAGE   \* MERGEFORMAT </w:instrText>
        </w:r>
        <w:r w:rsidRPr="00BD1385">
          <w:rPr>
            <w:rFonts w:ascii="Times New Roman" w:hAnsi="Times New Roman" w:cs="Times New Roman"/>
            <w:sz w:val="30"/>
          </w:rPr>
          <w:fldChar w:fldCharType="separate"/>
        </w:r>
        <w:r w:rsidR="00D91D48">
          <w:rPr>
            <w:rFonts w:ascii="Times New Roman" w:hAnsi="Times New Roman" w:cs="Times New Roman"/>
            <w:noProof/>
            <w:sz w:val="30"/>
          </w:rPr>
          <w:t>4</w:t>
        </w:r>
        <w:r w:rsidRPr="00BD1385">
          <w:rPr>
            <w:rFonts w:ascii="Times New Roman" w:hAnsi="Times New Roman" w:cs="Times New Roman"/>
            <w:noProof/>
            <w:sz w:val="3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2C5D"/>
    <w:multiLevelType w:val="hybridMultilevel"/>
    <w:tmpl w:val="99F4BAB0"/>
    <w:lvl w:ilvl="0" w:tplc="938600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096ADE"/>
    <w:multiLevelType w:val="hybridMultilevel"/>
    <w:tmpl w:val="952E7BB0"/>
    <w:lvl w:ilvl="0" w:tplc="54E0A79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C231F6"/>
    <w:multiLevelType w:val="hybridMultilevel"/>
    <w:tmpl w:val="B9162530"/>
    <w:lvl w:ilvl="0" w:tplc="982A264E">
      <w:start w:val="1"/>
      <w:numFmt w:val="bullet"/>
      <w:lvlText w:val="-"/>
      <w:lvlJc w:val="left"/>
      <w:pPr>
        <w:ind w:left="1429" w:hanging="360"/>
      </w:pPr>
      <w:rPr>
        <w:rFonts w:ascii="Times New Roman" w:eastAsia="Times New Roman"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nsid w:val="058E42F5"/>
    <w:multiLevelType w:val="hybridMultilevel"/>
    <w:tmpl w:val="0E0C541A"/>
    <w:lvl w:ilvl="0" w:tplc="6EA8C6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6B503D2"/>
    <w:multiLevelType w:val="hybridMultilevel"/>
    <w:tmpl w:val="5DFC0F62"/>
    <w:lvl w:ilvl="0" w:tplc="1AC8E792">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nsid w:val="0F5602B8"/>
    <w:multiLevelType w:val="hybridMultilevel"/>
    <w:tmpl w:val="1BB43BCC"/>
    <w:lvl w:ilvl="0" w:tplc="5E9881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2B67523"/>
    <w:multiLevelType w:val="hybridMultilevel"/>
    <w:tmpl w:val="B9C8A82E"/>
    <w:lvl w:ilvl="0" w:tplc="C374B05E">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nsid w:val="16267281"/>
    <w:multiLevelType w:val="hybridMultilevel"/>
    <w:tmpl w:val="F3824B66"/>
    <w:lvl w:ilvl="0" w:tplc="12AC9A54">
      <w:start w:val="1"/>
      <w:numFmt w:val="decimal"/>
      <w:lvlText w:val="(%1)"/>
      <w:lvlJc w:val="left"/>
      <w:pPr>
        <w:ind w:left="10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8B46BAA"/>
    <w:multiLevelType w:val="hybridMultilevel"/>
    <w:tmpl w:val="549EB0B4"/>
    <w:lvl w:ilvl="0" w:tplc="2E1C748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B61C2A"/>
    <w:multiLevelType w:val="hybridMultilevel"/>
    <w:tmpl w:val="9A80860A"/>
    <w:lvl w:ilvl="0" w:tplc="07BE7F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35364D3"/>
    <w:multiLevelType w:val="hybridMultilevel"/>
    <w:tmpl w:val="7A824D50"/>
    <w:lvl w:ilvl="0" w:tplc="D618E6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CD24106"/>
    <w:multiLevelType w:val="hybridMultilevel"/>
    <w:tmpl w:val="6758F82E"/>
    <w:lvl w:ilvl="0" w:tplc="981A9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1595247"/>
    <w:multiLevelType w:val="hybridMultilevel"/>
    <w:tmpl w:val="6D3C017C"/>
    <w:lvl w:ilvl="0" w:tplc="EF9EFE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24B30C1"/>
    <w:multiLevelType w:val="hybridMultilevel"/>
    <w:tmpl w:val="13143252"/>
    <w:lvl w:ilvl="0" w:tplc="7EAC136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3E04542"/>
    <w:multiLevelType w:val="hybridMultilevel"/>
    <w:tmpl w:val="E788DEF4"/>
    <w:lvl w:ilvl="0" w:tplc="F93ABF28">
      <w:start w:val="1"/>
      <w:numFmt w:val="decimal"/>
      <w:lvlText w:val="(%1)"/>
      <w:lvlJc w:val="left"/>
      <w:pPr>
        <w:ind w:left="1211"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57B6C35"/>
    <w:multiLevelType w:val="hybridMultilevel"/>
    <w:tmpl w:val="2DCEBD6E"/>
    <w:lvl w:ilvl="0" w:tplc="814257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B0158D5"/>
    <w:multiLevelType w:val="hybridMultilevel"/>
    <w:tmpl w:val="46B4B91A"/>
    <w:lvl w:ilvl="0" w:tplc="1DEC5B4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D2735D2"/>
    <w:multiLevelType w:val="hybridMultilevel"/>
    <w:tmpl w:val="49EA1CA8"/>
    <w:lvl w:ilvl="0" w:tplc="991AE8B6">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3972F55"/>
    <w:multiLevelType w:val="hybridMultilevel"/>
    <w:tmpl w:val="640C7F68"/>
    <w:lvl w:ilvl="0" w:tplc="51FCC7D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DFB5CFB"/>
    <w:multiLevelType w:val="hybridMultilevel"/>
    <w:tmpl w:val="32AC4F80"/>
    <w:lvl w:ilvl="0" w:tplc="54327F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4038D4"/>
    <w:multiLevelType w:val="hybridMultilevel"/>
    <w:tmpl w:val="393C2D2A"/>
    <w:lvl w:ilvl="0" w:tplc="FA623F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4E3F03"/>
    <w:multiLevelType w:val="hybridMultilevel"/>
    <w:tmpl w:val="747C1C0C"/>
    <w:lvl w:ilvl="0" w:tplc="98C2C43A">
      <w:start w:val="2"/>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2">
    <w:nsid w:val="564E250E"/>
    <w:multiLevelType w:val="hybridMultilevel"/>
    <w:tmpl w:val="63D2EC78"/>
    <w:lvl w:ilvl="0" w:tplc="33CA41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A3E3381"/>
    <w:multiLevelType w:val="hybridMultilevel"/>
    <w:tmpl w:val="22EAB82A"/>
    <w:lvl w:ilvl="0" w:tplc="9DCE93B6">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E50BC0"/>
    <w:multiLevelType w:val="hybridMultilevel"/>
    <w:tmpl w:val="C4765AB0"/>
    <w:lvl w:ilvl="0" w:tplc="DF22E098">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2B500F0"/>
    <w:multiLevelType w:val="hybridMultilevel"/>
    <w:tmpl w:val="14D470C0"/>
    <w:lvl w:ilvl="0" w:tplc="55484002">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3A86613"/>
    <w:multiLevelType w:val="hybridMultilevel"/>
    <w:tmpl w:val="1EE8FEAA"/>
    <w:lvl w:ilvl="0" w:tplc="A906D8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44F0896"/>
    <w:multiLevelType w:val="hybridMultilevel"/>
    <w:tmpl w:val="75C68A86"/>
    <w:lvl w:ilvl="0" w:tplc="5F32692E">
      <w:start w:val="1"/>
      <w:numFmt w:val="decimal"/>
      <w:lvlText w:val="(%1)"/>
      <w:lvlJc w:val="left"/>
      <w:pPr>
        <w:ind w:left="1095" w:hanging="375"/>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C361C9"/>
    <w:multiLevelType w:val="multilevel"/>
    <w:tmpl w:val="B232C682"/>
    <w:lvl w:ilvl="0">
      <w:start w:val="1"/>
      <w:numFmt w:val="decimal"/>
      <w:lvlText w:val="%1."/>
      <w:lvlJc w:val="left"/>
      <w:pPr>
        <w:ind w:left="1080" w:hanging="360"/>
      </w:pPr>
      <w:rPr>
        <w:rFonts w:hint="default"/>
      </w:rPr>
    </w:lvl>
    <w:lvl w:ilvl="1">
      <w:start w:val="1"/>
      <w:numFmt w:val="decimal"/>
      <w:isLgl/>
      <w:lvlText w:val="%1.%2."/>
      <w:lvlJc w:val="left"/>
      <w:pPr>
        <w:ind w:left="1560" w:hanging="840"/>
      </w:pPr>
      <w:rPr>
        <w:rFonts w:hint="default"/>
      </w:rPr>
    </w:lvl>
    <w:lvl w:ilvl="2">
      <w:start w:val="2"/>
      <w:numFmt w:val="decimal"/>
      <w:isLgl/>
      <w:lvlText w:val="%1.%2.%3."/>
      <w:lvlJc w:val="left"/>
      <w:pPr>
        <w:ind w:left="1560" w:hanging="840"/>
      </w:pPr>
      <w:rPr>
        <w:rFonts w:hint="default"/>
      </w:rPr>
    </w:lvl>
    <w:lvl w:ilvl="3">
      <w:start w:val="3"/>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9">
    <w:nsid w:val="65136097"/>
    <w:multiLevelType w:val="hybridMultilevel"/>
    <w:tmpl w:val="5ED2F510"/>
    <w:lvl w:ilvl="0" w:tplc="1F1CDB5E">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6D12BB5"/>
    <w:multiLevelType w:val="hybridMultilevel"/>
    <w:tmpl w:val="3E6C405A"/>
    <w:lvl w:ilvl="0" w:tplc="7E0C0F0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F3C0E4E"/>
    <w:multiLevelType w:val="hybridMultilevel"/>
    <w:tmpl w:val="98FC6C80"/>
    <w:lvl w:ilvl="0" w:tplc="8CB805F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03E48C9"/>
    <w:multiLevelType w:val="hybridMultilevel"/>
    <w:tmpl w:val="0AEA2E5A"/>
    <w:lvl w:ilvl="0" w:tplc="A62ECF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2"/>
  </w:num>
  <w:num w:numId="3">
    <w:abstractNumId w:val="29"/>
  </w:num>
  <w:num w:numId="4">
    <w:abstractNumId w:val="14"/>
  </w:num>
  <w:num w:numId="5">
    <w:abstractNumId w:val="26"/>
  </w:num>
  <w:num w:numId="6">
    <w:abstractNumId w:val="6"/>
  </w:num>
  <w:num w:numId="7">
    <w:abstractNumId w:val="7"/>
  </w:num>
  <w:num w:numId="8">
    <w:abstractNumId w:val="30"/>
  </w:num>
  <w:num w:numId="9">
    <w:abstractNumId w:val="27"/>
  </w:num>
  <w:num w:numId="10">
    <w:abstractNumId w:val="22"/>
  </w:num>
  <w:num w:numId="11">
    <w:abstractNumId w:val="12"/>
  </w:num>
  <w:num w:numId="12">
    <w:abstractNumId w:val="28"/>
  </w:num>
  <w:num w:numId="13">
    <w:abstractNumId w:val="23"/>
  </w:num>
  <w:num w:numId="14">
    <w:abstractNumId w:val="17"/>
  </w:num>
  <w:num w:numId="15">
    <w:abstractNumId w:val="18"/>
  </w:num>
  <w:num w:numId="16">
    <w:abstractNumId w:val="13"/>
  </w:num>
  <w:num w:numId="17">
    <w:abstractNumId w:val="10"/>
  </w:num>
  <w:num w:numId="18">
    <w:abstractNumId w:val="2"/>
  </w:num>
  <w:num w:numId="19">
    <w:abstractNumId w:val="9"/>
  </w:num>
  <w:num w:numId="20">
    <w:abstractNumId w:val="25"/>
  </w:num>
  <w:num w:numId="21">
    <w:abstractNumId w:val="31"/>
  </w:num>
  <w:num w:numId="22">
    <w:abstractNumId w:val="3"/>
  </w:num>
  <w:num w:numId="23">
    <w:abstractNumId w:val="0"/>
  </w:num>
  <w:num w:numId="24">
    <w:abstractNumId w:val="11"/>
  </w:num>
  <w:num w:numId="25">
    <w:abstractNumId w:val="15"/>
  </w:num>
  <w:num w:numId="26">
    <w:abstractNumId w:val="8"/>
  </w:num>
  <w:num w:numId="27">
    <w:abstractNumId w:val="21"/>
  </w:num>
  <w:num w:numId="28">
    <w:abstractNumId w:val="5"/>
  </w:num>
  <w:num w:numId="29">
    <w:abstractNumId w:val="19"/>
  </w:num>
  <w:num w:numId="30">
    <w:abstractNumId w:val="20"/>
  </w:num>
  <w:num w:numId="31">
    <w:abstractNumId w:val="16"/>
  </w:num>
  <w:num w:numId="32">
    <w:abstractNumId w:val="1"/>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F0D"/>
    <w:rsid w:val="000032DA"/>
    <w:rsid w:val="000F2658"/>
    <w:rsid w:val="00102236"/>
    <w:rsid w:val="00153090"/>
    <w:rsid w:val="00170DD1"/>
    <w:rsid w:val="001744EB"/>
    <w:rsid w:val="00185291"/>
    <w:rsid w:val="001E1AC9"/>
    <w:rsid w:val="00270884"/>
    <w:rsid w:val="002A5F0D"/>
    <w:rsid w:val="002F289D"/>
    <w:rsid w:val="00392448"/>
    <w:rsid w:val="00394AA2"/>
    <w:rsid w:val="003A6D57"/>
    <w:rsid w:val="003B386F"/>
    <w:rsid w:val="00427478"/>
    <w:rsid w:val="004E293A"/>
    <w:rsid w:val="006A6ADF"/>
    <w:rsid w:val="006B68F7"/>
    <w:rsid w:val="007333CF"/>
    <w:rsid w:val="007C3DFE"/>
    <w:rsid w:val="00891929"/>
    <w:rsid w:val="008F2839"/>
    <w:rsid w:val="008F54E9"/>
    <w:rsid w:val="009D0817"/>
    <w:rsid w:val="00A13DB5"/>
    <w:rsid w:val="00B32B2A"/>
    <w:rsid w:val="00B35FF3"/>
    <w:rsid w:val="00B95818"/>
    <w:rsid w:val="00BA02D9"/>
    <w:rsid w:val="00BD0958"/>
    <w:rsid w:val="00BD1385"/>
    <w:rsid w:val="00CB5B1C"/>
    <w:rsid w:val="00CC4083"/>
    <w:rsid w:val="00CE3055"/>
    <w:rsid w:val="00D91D48"/>
    <w:rsid w:val="00D93EE6"/>
    <w:rsid w:val="00D95B00"/>
    <w:rsid w:val="00E0503A"/>
    <w:rsid w:val="00E42D9E"/>
    <w:rsid w:val="00ED588F"/>
    <w:rsid w:val="00F958AC"/>
    <w:rsid w:val="00FB0038"/>
    <w:rsid w:val="00FD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93EE6"/>
    <w:pPr>
      <w:widowControl w:val="0"/>
      <w:spacing w:after="0" w:line="336" w:lineRule="auto"/>
      <w:jc w:val="center"/>
      <w:outlineLvl w:val="0"/>
    </w:pPr>
    <w:rPr>
      <w:rFonts w:eastAsia="Calibri" w:cs="Times New Roman"/>
      <w:b/>
      <w:color w:val="FF0000"/>
      <w:sz w:val="26"/>
      <w:szCs w:val="26"/>
      <w:lang w:val="it-IT"/>
    </w:rPr>
  </w:style>
  <w:style w:type="paragraph" w:styleId="Heading2">
    <w:name w:val="heading 2"/>
    <w:basedOn w:val="Normal"/>
    <w:next w:val="Normal"/>
    <w:link w:val="Heading2Char"/>
    <w:uiPriority w:val="9"/>
    <w:unhideWhenUsed/>
    <w:qFormat/>
    <w:rsid w:val="00D93EE6"/>
    <w:pPr>
      <w:widowControl w:val="0"/>
      <w:spacing w:after="0" w:line="336" w:lineRule="auto"/>
      <w:ind w:firstLine="720"/>
      <w:jc w:val="both"/>
      <w:outlineLvl w:val="1"/>
    </w:pPr>
    <w:rPr>
      <w:rFonts w:eastAsia="Calibri" w:cs="Times New Roman"/>
      <w:b/>
      <w:color w:val="FF0000"/>
      <w:sz w:val="26"/>
      <w:szCs w:val="26"/>
      <w:lang w:val="it-IT"/>
    </w:rPr>
  </w:style>
  <w:style w:type="paragraph" w:styleId="Heading3">
    <w:name w:val="heading 3"/>
    <w:basedOn w:val="Normal"/>
    <w:next w:val="Normal"/>
    <w:link w:val="Heading3Char"/>
    <w:uiPriority w:val="9"/>
    <w:unhideWhenUsed/>
    <w:qFormat/>
    <w:rsid w:val="00D93EE6"/>
    <w:pPr>
      <w:widowControl w:val="0"/>
      <w:autoSpaceDE w:val="0"/>
      <w:autoSpaceDN w:val="0"/>
      <w:adjustRightInd w:val="0"/>
      <w:spacing w:after="0" w:line="336" w:lineRule="auto"/>
      <w:ind w:firstLine="720"/>
      <w:jc w:val="both"/>
      <w:outlineLvl w:val="2"/>
    </w:pPr>
    <w:rPr>
      <w:rFonts w:eastAsia="Calibri" w:cs="Times New Roman"/>
      <w:b/>
      <w:i/>
      <w:color w:val="FF0000"/>
      <w:sz w:val="26"/>
      <w:szCs w:val="26"/>
    </w:rPr>
  </w:style>
  <w:style w:type="paragraph" w:styleId="Heading4">
    <w:name w:val="heading 4"/>
    <w:basedOn w:val="Normal"/>
    <w:link w:val="Heading4Char"/>
    <w:qFormat/>
    <w:rsid w:val="00D93EE6"/>
    <w:pPr>
      <w:widowControl w:val="0"/>
      <w:shd w:val="clear" w:color="auto" w:fill="FFFFFF"/>
      <w:spacing w:after="0" w:line="336" w:lineRule="auto"/>
      <w:ind w:firstLine="720"/>
      <w:jc w:val="both"/>
      <w:outlineLvl w:val="3"/>
    </w:pPr>
    <w:rPr>
      <w:rFonts w:eastAsia="Calibri" w:cs="Times New Roman"/>
      <w:i/>
      <w:color w:val="FF0000"/>
      <w:sz w:val="26"/>
      <w:szCs w:val="26"/>
      <w:lang w:val="nl-NL"/>
    </w:rPr>
  </w:style>
  <w:style w:type="paragraph" w:styleId="Heading5">
    <w:name w:val="heading 5"/>
    <w:basedOn w:val="Normal"/>
    <w:next w:val="Normal"/>
    <w:link w:val="Heading5Char"/>
    <w:uiPriority w:val="9"/>
    <w:unhideWhenUsed/>
    <w:qFormat/>
    <w:rsid w:val="00D93EE6"/>
    <w:pPr>
      <w:widowControl w:val="0"/>
      <w:shd w:val="clear" w:color="auto" w:fill="FFFFFF"/>
      <w:spacing w:after="0" w:line="336" w:lineRule="auto"/>
      <w:jc w:val="center"/>
      <w:outlineLvl w:val="4"/>
    </w:pPr>
    <w:rPr>
      <w:rFonts w:eastAsia="Calibri" w:cs="Times New Roman"/>
      <w:b/>
      <w:color w:val="1F497D"/>
      <w:sz w:val="26"/>
      <w:szCs w:val="26"/>
      <w:lang w:val="nl-NL"/>
    </w:rPr>
  </w:style>
  <w:style w:type="paragraph" w:styleId="Heading6">
    <w:name w:val="heading 6"/>
    <w:basedOn w:val="Normal"/>
    <w:next w:val="Normal"/>
    <w:link w:val="Heading6Char"/>
    <w:uiPriority w:val="9"/>
    <w:unhideWhenUsed/>
    <w:qFormat/>
    <w:rsid w:val="00D93EE6"/>
    <w:pPr>
      <w:widowControl w:val="0"/>
      <w:spacing w:after="0" w:line="336" w:lineRule="auto"/>
      <w:jc w:val="center"/>
      <w:outlineLvl w:val="5"/>
    </w:pPr>
    <w:rPr>
      <w:rFonts w:eastAsia="Calibri" w:cs="Times New Roman"/>
      <w:b/>
      <w:color w:val="00B0F0"/>
      <w:sz w:val="26"/>
      <w:szCs w:val="26"/>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F0D"/>
    <w:pPr>
      <w:tabs>
        <w:tab w:val="center" w:pos="4680"/>
        <w:tab w:val="right" w:pos="9360"/>
      </w:tabs>
      <w:spacing w:after="0" w:line="240" w:lineRule="auto"/>
    </w:pPr>
    <w:rPr>
      <w:rFonts w:asciiTheme="minorHAnsi" w:hAnsiTheme="minorHAnsi"/>
      <w:sz w:val="22"/>
    </w:rPr>
  </w:style>
  <w:style w:type="character" w:customStyle="1" w:styleId="HeaderChar">
    <w:name w:val="Header Char"/>
    <w:basedOn w:val="DefaultParagraphFont"/>
    <w:link w:val="Header"/>
    <w:uiPriority w:val="99"/>
    <w:rsid w:val="002A5F0D"/>
    <w:rPr>
      <w:rFonts w:asciiTheme="minorHAnsi" w:hAnsiTheme="minorHAnsi"/>
      <w:sz w:val="22"/>
    </w:rPr>
  </w:style>
  <w:style w:type="paragraph" w:styleId="Footer">
    <w:name w:val="footer"/>
    <w:basedOn w:val="Normal"/>
    <w:link w:val="FooterChar"/>
    <w:uiPriority w:val="99"/>
    <w:unhideWhenUsed/>
    <w:rsid w:val="00170D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DD1"/>
  </w:style>
  <w:style w:type="character" w:customStyle="1" w:styleId="Heading1Char">
    <w:name w:val="Heading 1 Char"/>
    <w:basedOn w:val="DefaultParagraphFont"/>
    <w:link w:val="Heading1"/>
    <w:uiPriority w:val="9"/>
    <w:rsid w:val="00D93EE6"/>
    <w:rPr>
      <w:rFonts w:eastAsia="Calibri" w:cs="Times New Roman"/>
      <w:b/>
      <w:color w:val="FF0000"/>
      <w:sz w:val="26"/>
      <w:szCs w:val="26"/>
      <w:lang w:val="it-IT"/>
    </w:rPr>
  </w:style>
  <w:style w:type="character" w:customStyle="1" w:styleId="Heading2Char">
    <w:name w:val="Heading 2 Char"/>
    <w:basedOn w:val="DefaultParagraphFont"/>
    <w:link w:val="Heading2"/>
    <w:uiPriority w:val="9"/>
    <w:rsid w:val="00D93EE6"/>
    <w:rPr>
      <w:rFonts w:eastAsia="Calibri" w:cs="Times New Roman"/>
      <w:b/>
      <w:color w:val="FF0000"/>
      <w:sz w:val="26"/>
      <w:szCs w:val="26"/>
      <w:lang w:val="it-IT"/>
    </w:rPr>
  </w:style>
  <w:style w:type="character" w:customStyle="1" w:styleId="Heading3Char">
    <w:name w:val="Heading 3 Char"/>
    <w:basedOn w:val="DefaultParagraphFont"/>
    <w:link w:val="Heading3"/>
    <w:uiPriority w:val="9"/>
    <w:rsid w:val="00D93EE6"/>
    <w:rPr>
      <w:rFonts w:eastAsia="Calibri" w:cs="Times New Roman"/>
      <w:b/>
      <w:i/>
      <w:color w:val="FF0000"/>
      <w:sz w:val="26"/>
      <w:szCs w:val="26"/>
    </w:rPr>
  </w:style>
  <w:style w:type="character" w:customStyle="1" w:styleId="Heading4Char">
    <w:name w:val="Heading 4 Char"/>
    <w:basedOn w:val="DefaultParagraphFont"/>
    <w:link w:val="Heading4"/>
    <w:rsid w:val="00D93EE6"/>
    <w:rPr>
      <w:rFonts w:eastAsia="Calibri" w:cs="Times New Roman"/>
      <w:i/>
      <w:color w:val="FF0000"/>
      <w:sz w:val="26"/>
      <w:szCs w:val="26"/>
      <w:shd w:val="clear" w:color="auto" w:fill="FFFFFF"/>
      <w:lang w:val="nl-NL"/>
    </w:rPr>
  </w:style>
  <w:style w:type="character" w:customStyle="1" w:styleId="Heading5Char">
    <w:name w:val="Heading 5 Char"/>
    <w:basedOn w:val="DefaultParagraphFont"/>
    <w:link w:val="Heading5"/>
    <w:uiPriority w:val="9"/>
    <w:rsid w:val="00D93EE6"/>
    <w:rPr>
      <w:rFonts w:eastAsia="Calibri" w:cs="Times New Roman"/>
      <w:b/>
      <w:color w:val="1F497D"/>
      <w:sz w:val="26"/>
      <w:szCs w:val="26"/>
      <w:shd w:val="clear" w:color="auto" w:fill="FFFFFF"/>
      <w:lang w:val="nl-NL"/>
    </w:rPr>
  </w:style>
  <w:style w:type="character" w:customStyle="1" w:styleId="Heading6Char">
    <w:name w:val="Heading 6 Char"/>
    <w:basedOn w:val="DefaultParagraphFont"/>
    <w:link w:val="Heading6"/>
    <w:uiPriority w:val="9"/>
    <w:rsid w:val="00D93EE6"/>
    <w:rPr>
      <w:rFonts w:eastAsia="Calibri" w:cs="Times New Roman"/>
      <w:b/>
      <w:color w:val="00B0F0"/>
      <w:sz w:val="26"/>
      <w:szCs w:val="26"/>
      <w:lang w:val="nl-NL"/>
    </w:rPr>
  </w:style>
  <w:style w:type="paragraph" w:styleId="ListParagraph">
    <w:name w:val="List Paragraph"/>
    <w:basedOn w:val="Normal"/>
    <w:uiPriority w:val="34"/>
    <w:qFormat/>
    <w:rsid w:val="00D93EE6"/>
    <w:pPr>
      <w:spacing w:after="0" w:line="240" w:lineRule="auto"/>
      <w:ind w:left="720"/>
      <w:contextualSpacing/>
    </w:pPr>
    <w:rPr>
      <w:rFonts w:eastAsia="Times New Roman" w:cs="Times New Roman"/>
      <w:sz w:val="24"/>
      <w:szCs w:val="24"/>
    </w:rPr>
  </w:style>
  <w:style w:type="paragraph" w:styleId="BalloonText">
    <w:name w:val="Balloon Text"/>
    <w:basedOn w:val="Normal"/>
    <w:link w:val="BalloonTextChar"/>
    <w:uiPriority w:val="99"/>
    <w:semiHidden/>
    <w:unhideWhenUsed/>
    <w:rsid w:val="00D93EE6"/>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D93EE6"/>
    <w:rPr>
      <w:rFonts w:ascii="Tahoma" w:eastAsia="Calibri" w:hAnsi="Tahoma" w:cs="Tahoma"/>
      <w:sz w:val="16"/>
      <w:szCs w:val="16"/>
    </w:rPr>
  </w:style>
  <w:style w:type="table" w:styleId="TableGrid">
    <w:name w:val="Table Grid"/>
    <w:basedOn w:val="TableNormal"/>
    <w:uiPriority w:val="59"/>
    <w:rsid w:val="00D93EE6"/>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D93EE6"/>
    <w:rPr>
      <w:b/>
      <w:bCs/>
    </w:rPr>
  </w:style>
  <w:style w:type="paragraph" w:styleId="NormalWeb">
    <w:name w:val="Normal (Web)"/>
    <w:basedOn w:val="Normal"/>
    <w:uiPriority w:val="99"/>
    <w:unhideWhenUsed/>
    <w:rsid w:val="00D93EE6"/>
    <w:pPr>
      <w:spacing w:before="100" w:beforeAutospacing="1" w:after="100" w:afterAutospacing="1" w:line="240" w:lineRule="auto"/>
    </w:pPr>
    <w:rPr>
      <w:rFonts w:eastAsia="Times New Roman" w:cs="Times New Roman"/>
      <w:sz w:val="24"/>
      <w:szCs w:val="24"/>
      <w:lang w:val="vi-VN" w:eastAsia="vi-VN"/>
    </w:rPr>
  </w:style>
  <w:style w:type="character" w:styleId="Emphasis">
    <w:name w:val="Emphasis"/>
    <w:uiPriority w:val="20"/>
    <w:qFormat/>
    <w:rsid w:val="00D93EE6"/>
    <w:rPr>
      <w:i/>
      <w:iCs/>
    </w:rPr>
  </w:style>
  <w:style w:type="character" w:customStyle="1" w:styleId="fontstyle01">
    <w:name w:val="fontstyle01"/>
    <w:rsid w:val="00D93EE6"/>
    <w:rPr>
      <w:rFonts w:ascii="Times New Roman" w:hAnsi="Times New Roman" w:cs="Times New Roman" w:hint="default"/>
      <w:b w:val="0"/>
      <w:bCs w:val="0"/>
      <w:i/>
      <w:iCs/>
      <w:color w:val="000000"/>
      <w:sz w:val="18"/>
      <w:szCs w:val="18"/>
    </w:rPr>
  </w:style>
  <w:style w:type="character" w:styleId="Hyperlink">
    <w:name w:val="Hyperlink"/>
    <w:uiPriority w:val="99"/>
    <w:unhideWhenUsed/>
    <w:rsid w:val="00D93EE6"/>
    <w:rPr>
      <w:color w:val="0000FF"/>
      <w:u w:val="single"/>
    </w:rPr>
  </w:style>
  <w:style w:type="paragraph" w:customStyle="1" w:styleId="store-name">
    <w:name w:val="store-name"/>
    <w:basedOn w:val="Normal"/>
    <w:rsid w:val="00D93EE6"/>
    <w:pPr>
      <w:spacing w:before="100" w:beforeAutospacing="1" w:after="100" w:afterAutospacing="1" w:line="240" w:lineRule="auto"/>
    </w:pPr>
    <w:rPr>
      <w:rFonts w:eastAsia="Times New Roman" w:cs="Times New Roman"/>
      <w:sz w:val="24"/>
      <w:szCs w:val="24"/>
    </w:rPr>
  </w:style>
  <w:style w:type="character" w:customStyle="1" w:styleId="fontstyle21">
    <w:name w:val="fontstyle21"/>
    <w:rsid w:val="00D93EE6"/>
    <w:rPr>
      <w:rFonts w:ascii="ArialMT" w:hAnsi="ArialMT" w:hint="default"/>
      <w:b w:val="0"/>
      <w:bCs w:val="0"/>
      <w:i w:val="0"/>
      <w:iCs w:val="0"/>
      <w:color w:val="000000"/>
      <w:sz w:val="20"/>
      <w:szCs w:val="20"/>
    </w:rPr>
  </w:style>
  <w:style w:type="character" w:customStyle="1" w:styleId="fontstyle31">
    <w:name w:val="fontstyle31"/>
    <w:rsid w:val="00D93EE6"/>
    <w:rPr>
      <w:rFonts w:ascii="MinionPro-Regular" w:hAnsi="MinionPro-Regular" w:hint="default"/>
      <w:b w:val="0"/>
      <w:bCs w:val="0"/>
      <w:i w:val="0"/>
      <w:iCs w:val="0"/>
      <w:color w:val="000000"/>
      <w:sz w:val="24"/>
      <w:szCs w:val="24"/>
    </w:rPr>
  </w:style>
  <w:style w:type="paragraph" w:styleId="FootnoteText">
    <w:name w:val="footnote text"/>
    <w:basedOn w:val="Normal"/>
    <w:link w:val="FootnoteTextChar"/>
    <w:uiPriority w:val="99"/>
    <w:unhideWhenUsed/>
    <w:rsid w:val="00D93EE6"/>
    <w:pPr>
      <w:spacing w:after="0" w:line="240" w:lineRule="auto"/>
    </w:pPr>
    <w:rPr>
      <w:rFonts w:eastAsia="Calibri" w:cs="Times New Roman"/>
      <w:sz w:val="20"/>
      <w:szCs w:val="20"/>
    </w:rPr>
  </w:style>
  <w:style w:type="character" w:customStyle="1" w:styleId="FootnoteTextChar">
    <w:name w:val="Footnote Text Char"/>
    <w:basedOn w:val="DefaultParagraphFont"/>
    <w:link w:val="FootnoteText"/>
    <w:uiPriority w:val="99"/>
    <w:rsid w:val="00D93EE6"/>
    <w:rPr>
      <w:rFonts w:eastAsia="Calibri" w:cs="Times New Roman"/>
      <w:sz w:val="20"/>
      <w:szCs w:val="20"/>
    </w:rPr>
  </w:style>
  <w:style w:type="character" w:styleId="FootnoteReference">
    <w:name w:val="footnote reference"/>
    <w:uiPriority w:val="99"/>
    <w:semiHidden/>
    <w:unhideWhenUsed/>
    <w:rsid w:val="00D93EE6"/>
    <w:rPr>
      <w:vertAlign w:val="superscript"/>
    </w:rPr>
  </w:style>
  <w:style w:type="paragraph" w:customStyle="1" w:styleId="C2">
    <w:name w:val="C2"/>
    <w:basedOn w:val="Normal"/>
    <w:rsid w:val="00D93EE6"/>
    <w:pPr>
      <w:spacing w:before="60" w:after="0" w:line="360" w:lineRule="auto"/>
      <w:jc w:val="both"/>
    </w:pPr>
    <w:rPr>
      <w:rFonts w:eastAsia="Times New Roman" w:cs="Times New Roman"/>
      <w:b/>
      <w:szCs w:val="24"/>
    </w:rPr>
  </w:style>
  <w:style w:type="paragraph" w:customStyle="1" w:styleId="Default">
    <w:name w:val="Default"/>
    <w:rsid w:val="00D93EE6"/>
    <w:pPr>
      <w:autoSpaceDE w:val="0"/>
      <w:autoSpaceDN w:val="0"/>
      <w:adjustRightInd w:val="0"/>
      <w:spacing w:after="0" w:line="240" w:lineRule="auto"/>
    </w:pPr>
    <w:rPr>
      <w:rFonts w:ascii="Verdana" w:eastAsia="Calibri" w:hAnsi="Verdana" w:cs="Verdana"/>
      <w:color w:val="000000"/>
      <w:sz w:val="24"/>
      <w:szCs w:val="24"/>
    </w:rPr>
  </w:style>
  <w:style w:type="character" w:customStyle="1" w:styleId="Bodytext">
    <w:name w:val="Body text_"/>
    <w:link w:val="Bodytext1"/>
    <w:rsid w:val="00D93EE6"/>
    <w:rPr>
      <w:sz w:val="25"/>
      <w:szCs w:val="25"/>
      <w:shd w:val="clear" w:color="auto" w:fill="FFFFFF"/>
    </w:rPr>
  </w:style>
  <w:style w:type="paragraph" w:customStyle="1" w:styleId="Bodytext1">
    <w:name w:val="Body text1"/>
    <w:basedOn w:val="Normal"/>
    <w:link w:val="Bodytext"/>
    <w:rsid w:val="00D93EE6"/>
    <w:pPr>
      <w:widowControl w:val="0"/>
      <w:shd w:val="clear" w:color="auto" w:fill="FFFFFF"/>
      <w:spacing w:after="0" w:line="418" w:lineRule="exact"/>
      <w:ind w:hanging="860"/>
    </w:pPr>
    <w:rPr>
      <w:sz w:val="25"/>
      <w:szCs w:val="25"/>
    </w:rPr>
  </w:style>
  <w:style w:type="character" w:customStyle="1" w:styleId="lead">
    <w:name w:val="lead"/>
    <w:rsid w:val="00D93EE6"/>
  </w:style>
  <w:style w:type="paragraph" w:customStyle="1" w:styleId="left-quote">
    <w:name w:val="left-quote"/>
    <w:basedOn w:val="Normal"/>
    <w:rsid w:val="00D93EE6"/>
    <w:pPr>
      <w:spacing w:before="100" w:beforeAutospacing="1" w:after="100" w:afterAutospacing="1" w:line="240" w:lineRule="auto"/>
    </w:pPr>
    <w:rPr>
      <w:rFonts w:eastAsia="Times New Roman" w:cs="Times New Roman"/>
      <w:sz w:val="24"/>
      <w:szCs w:val="24"/>
    </w:rPr>
  </w:style>
  <w:style w:type="paragraph" w:customStyle="1" w:styleId="wp-caption-text">
    <w:name w:val="wp-caption-text"/>
    <w:basedOn w:val="Normal"/>
    <w:rsid w:val="00D93EE6"/>
    <w:pPr>
      <w:spacing w:before="100" w:beforeAutospacing="1" w:after="100" w:afterAutospacing="1" w:line="240" w:lineRule="auto"/>
    </w:pPr>
    <w:rPr>
      <w:rFonts w:eastAsia="Times New Roman" w:cs="Times New Roman"/>
      <w:sz w:val="24"/>
      <w:szCs w:val="24"/>
    </w:rPr>
  </w:style>
  <w:style w:type="paragraph" w:customStyle="1" w:styleId="body-text">
    <w:name w:val="body-text"/>
    <w:basedOn w:val="Normal"/>
    <w:rsid w:val="00D93EE6"/>
    <w:pPr>
      <w:spacing w:before="100" w:beforeAutospacing="1" w:after="100" w:afterAutospacing="1" w:line="240" w:lineRule="auto"/>
    </w:pPr>
    <w:rPr>
      <w:rFonts w:eastAsia="Times New Roman" w:cs="Times New Roman"/>
      <w:sz w:val="24"/>
      <w:szCs w:val="24"/>
    </w:rPr>
  </w:style>
  <w:style w:type="character" w:customStyle="1" w:styleId="counter">
    <w:name w:val="counter"/>
    <w:rsid w:val="00D93EE6"/>
  </w:style>
  <w:style w:type="paragraph" w:customStyle="1" w:styleId="the-article-summary">
    <w:name w:val="the-article-summary"/>
    <w:basedOn w:val="Normal"/>
    <w:rsid w:val="00D93EE6"/>
    <w:pPr>
      <w:spacing w:before="100" w:beforeAutospacing="1" w:after="100" w:afterAutospacing="1" w:line="240" w:lineRule="auto"/>
    </w:pPr>
    <w:rPr>
      <w:rFonts w:eastAsia="Times New Roman" w:cs="Times New Roman"/>
      <w:sz w:val="24"/>
      <w:szCs w:val="24"/>
    </w:rPr>
  </w:style>
  <w:style w:type="paragraph" w:customStyle="1" w:styleId="Normal1">
    <w:name w:val="Normal1"/>
    <w:basedOn w:val="Normal"/>
    <w:rsid w:val="00D93EE6"/>
    <w:pPr>
      <w:spacing w:before="100" w:beforeAutospacing="1" w:after="100" w:afterAutospacing="1" w:line="240" w:lineRule="auto"/>
    </w:pPr>
    <w:rPr>
      <w:rFonts w:eastAsia="Times New Roman" w:cs="Times New Roman"/>
      <w:sz w:val="24"/>
      <w:szCs w:val="24"/>
    </w:rPr>
  </w:style>
  <w:style w:type="paragraph" w:customStyle="1" w:styleId="selectionshareable">
    <w:name w:val="selectionshareable"/>
    <w:basedOn w:val="Normal"/>
    <w:rsid w:val="00D93EE6"/>
    <w:pPr>
      <w:spacing w:before="100" w:beforeAutospacing="1" w:after="100" w:afterAutospacing="1" w:line="240" w:lineRule="auto"/>
    </w:pPr>
    <w:rPr>
      <w:rFonts w:eastAsia="Times New Roman" w:cs="Times New Roman"/>
      <w:sz w:val="24"/>
      <w:szCs w:val="24"/>
    </w:rPr>
  </w:style>
  <w:style w:type="character" w:customStyle="1" w:styleId="text-italic">
    <w:name w:val="text-italic"/>
    <w:rsid w:val="00D93EE6"/>
  </w:style>
  <w:style w:type="paragraph" w:customStyle="1" w:styleId="Normal2">
    <w:name w:val="Normal2"/>
    <w:basedOn w:val="Normal"/>
    <w:rsid w:val="00D93EE6"/>
    <w:pPr>
      <w:spacing w:before="100" w:beforeAutospacing="1" w:after="100" w:afterAutospacing="1" w:line="240" w:lineRule="auto"/>
    </w:pPr>
    <w:rPr>
      <w:rFonts w:eastAsia="Times New Roman" w:cs="Times New Roman"/>
      <w:sz w:val="24"/>
      <w:szCs w:val="24"/>
    </w:rPr>
  </w:style>
  <w:style w:type="character" w:customStyle="1" w:styleId="textexposedshow">
    <w:name w:val="text_exposed_show"/>
    <w:rsid w:val="00D93EE6"/>
  </w:style>
  <w:style w:type="character" w:customStyle="1" w:styleId="7oe">
    <w:name w:val="_7oe"/>
    <w:rsid w:val="00D93EE6"/>
  </w:style>
  <w:style w:type="paragraph" w:customStyle="1" w:styleId="T2">
    <w:name w:val="T2"/>
    <w:basedOn w:val="Heading2"/>
    <w:link w:val="T2CharChar"/>
    <w:rsid w:val="00D93EE6"/>
    <w:pPr>
      <w:suppressLineNumbers/>
      <w:spacing w:before="240" w:after="120" w:line="216" w:lineRule="auto"/>
      <w:ind w:firstLine="397"/>
    </w:pPr>
    <w:rPr>
      <w:rFonts w:ascii="UVN Tin Tuc Hep" w:hAnsi="UVN Tin Tuc Hep"/>
      <w:bCs/>
      <w:color w:val="auto"/>
      <w:sz w:val="24"/>
      <w:szCs w:val="24"/>
      <w:lang w:val="x-none" w:eastAsia="x-none"/>
    </w:rPr>
  </w:style>
  <w:style w:type="character" w:customStyle="1" w:styleId="T2CharChar">
    <w:name w:val="T2 Char Char"/>
    <w:link w:val="T2"/>
    <w:rsid w:val="00D93EE6"/>
    <w:rPr>
      <w:rFonts w:ascii="UVN Tin Tuc Hep" w:eastAsia="Calibri" w:hAnsi="UVN Tin Tuc Hep" w:cs="Times New Roman"/>
      <w:b/>
      <w:bCs/>
      <w:sz w:val="24"/>
      <w:szCs w:val="24"/>
      <w:lang w:val="x-none" w:eastAsia="x-none"/>
    </w:rPr>
  </w:style>
  <w:style w:type="paragraph" w:styleId="HTMLPreformatted">
    <w:name w:val="HTML Preformatted"/>
    <w:basedOn w:val="Normal"/>
    <w:link w:val="HTMLPreformattedChar"/>
    <w:uiPriority w:val="99"/>
    <w:unhideWhenUsed/>
    <w:rsid w:val="00D93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93EE6"/>
    <w:rPr>
      <w:rFonts w:ascii="Courier New" w:eastAsia="Times New Roman" w:hAnsi="Courier New" w:cs="Courier New"/>
      <w:sz w:val="20"/>
      <w:szCs w:val="20"/>
    </w:rPr>
  </w:style>
  <w:style w:type="character" w:customStyle="1" w:styleId="auto-style1">
    <w:name w:val="auto-style1"/>
    <w:rsid w:val="00D93EE6"/>
  </w:style>
  <w:style w:type="character" w:customStyle="1" w:styleId="auto-style9">
    <w:name w:val="auto-style9"/>
    <w:rsid w:val="00D93EE6"/>
  </w:style>
  <w:style w:type="character" w:customStyle="1" w:styleId="auto-style8">
    <w:name w:val="auto-style8"/>
    <w:rsid w:val="00D93EE6"/>
  </w:style>
  <w:style w:type="paragraph" w:customStyle="1" w:styleId="ngayxuatban">
    <w:name w:val="ngayxuatban"/>
    <w:basedOn w:val="Normal"/>
    <w:rsid w:val="00D93EE6"/>
    <w:pPr>
      <w:spacing w:before="100" w:beforeAutospacing="1" w:after="100" w:afterAutospacing="1" w:line="240" w:lineRule="auto"/>
    </w:pPr>
    <w:rPr>
      <w:rFonts w:eastAsia="Times New Roman" w:cs="Times New Roman"/>
      <w:sz w:val="24"/>
      <w:szCs w:val="24"/>
    </w:rPr>
  </w:style>
  <w:style w:type="paragraph" w:customStyle="1" w:styleId="para">
    <w:name w:val="para"/>
    <w:basedOn w:val="Normal"/>
    <w:rsid w:val="00D93EE6"/>
    <w:pPr>
      <w:spacing w:before="100" w:beforeAutospacing="1" w:after="100" w:afterAutospacing="1" w:line="240" w:lineRule="auto"/>
    </w:pPr>
    <w:rPr>
      <w:rFonts w:eastAsia="Times New Roman" w:cs="Times New Roman"/>
      <w:sz w:val="24"/>
      <w:szCs w:val="24"/>
    </w:rPr>
  </w:style>
  <w:style w:type="numbering" w:customStyle="1" w:styleId="NoList1">
    <w:name w:val="No List1"/>
    <w:next w:val="NoList"/>
    <w:uiPriority w:val="99"/>
    <w:semiHidden/>
    <w:unhideWhenUsed/>
    <w:rsid w:val="00D93EE6"/>
  </w:style>
  <w:style w:type="paragraph" w:styleId="EndnoteText">
    <w:name w:val="endnote text"/>
    <w:basedOn w:val="Normal"/>
    <w:link w:val="EndnoteTextChar"/>
    <w:uiPriority w:val="99"/>
    <w:semiHidden/>
    <w:unhideWhenUsed/>
    <w:rsid w:val="00D93EE6"/>
    <w:rPr>
      <w:rFonts w:eastAsia="Calibri" w:cs="Times New Roman"/>
      <w:sz w:val="20"/>
      <w:szCs w:val="20"/>
    </w:rPr>
  </w:style>
  <w:style w:type="character" w:customStyle="1" w:styleId="EndnoteTextChar">
    <w:name w:val="Endnote Text Char"/>
    <w:basedOn w:val="DefaultParagraphFont"/>
    <w:link w:val="EndnoteText"/>
    <w:uiPriority w:val="99"/>
    <w:semiHidden/>
    <w:rsid w:val="00D93EE6"/>
    <w:rPr>
      <w:rFonts w:eastAsia="Calibri" w:cs="Times New Roman"/>
      <w:sz w:val="20"/>
      <w:szCs w:val="20"/>
    </w:rPr>
  </w:style>
  <w:style w:type="character" w:styleId="EndnoteReference">
    <w:name w:val="endnote reference"/>
    <w:uiPriority w:val="99"/>
    <w:semiHidden/>
    <w:unhideWhenUsed/>
    <w:rsid w:val="00D93EE6"/>
    <w:rPr>
      <w:vertAlign w:val="superscript"/>
    </w:rPr>
  </w:style>
  <w:style w:type="paragraph" w:styleId="TOC1">
    <w:name w:val="toc 1"/>
    <w:basedOn w:val="Normal"/>
    <w:next w:val="Normal"/>
    <w:autoRedefine/>
    <w:uiPriority w:val="39"/>
    <w:unhideWhenUsed/>
    <w:rsid w:val="00D93EE6"/>
    <w:rPr>
      <w:rFonts w:eastAsia="Calibri" w:cs="Times New Roman"/>
    </w:rPr>
  </w:style>
  <w:style w:type="paragraph" w:styleId="TOC2">
    <w:name w:val="toc 2"/>
    <w:basedOn w:val="Normal"/>
    <w:next w:val="Normal"/>
    <w:autoRedefine/>
    <w:uiPriority w:val="39"/>
    <w:unhideWhenUsed/>
    <w:rsid w:val="00D93EE6"/>
    <w:pPr>
      <w:ind w:left="280"/>
    </w:pPr>
    <w:rPr>
      <w:rFonts w:eastAsia="Calibri" w:cs="Times New Roman"/>
    </w:rPr>
  </w:style>
  <w:style w:type="paragraph" w:styleId="TOC3">
    <w:name w:val="toc 3"/>
    <w:basedOn w:val="Normal"/>
    <w:next w:val="Normal"/>
    <w:autoRedefine/>
    <w:uiPriority w:val="39"/>
    <w:unhideWhenUsed/>
    <w:rsid w:val="00D93EE6"/>
    <w:pPr>
      <w:ind w:left="560"/>
    </w:pPr>
    <w:rPr>
      <w:rFonts w:eastAsia="Calibri" w:cs="Times New Roman"/>
    </w:rPr>
  </w:style>
  <w:style w:type="paragraph" w:styleId="TOC4">
    <w:name w:val="toc 4"/>
    <w:basedOn w:val="Normal"/>
    <w:next w:val="Normal"/>
    <w:autoRedefine/>
    <w:uiPriority w:val="39"/>
    <w:unhideWhenUsed/>
    <w:rsid w:val="00D93EE6"/>
    <w:pPr>
      <w:ind w:left="840"/>
    </w:pPr>
    <w:rPr>
      <w:rFonts w:eastAsia="Calibri" w:cs="Times New Roman"/>
    </w:rPr>
  </w:style>
  <w:style w:type="paragraph" w:styleId="TOC5">
    <w:name w:val="toc 5"/>
    <w:basedOn w:val="Normal"/>
    <w:next w:val="Normal"/>
    <w:autoRedefine/>
    <w:uiPriority w:val="39"/>
    <w:unhideWhenUsed/>
    <w:rsid w:val="00D93EE6"/>
    <w:pPr>
      <w:spacing w:after="100"/>
      <w:ind w:left="880"/>
    </w:pPr>
    <w:rPr>
      <w:rFonts w:ascii="Arial" w:eastAsia="Times New Roman" w:hAnsi="Arial" w:cs="Times New Roman"/>
      <w:sz w:val="22"/>
      <w:lang w:val="vi-VN" w:eastAsia="vi-VN"/>
    </w:rPr>
  </w:style>
  <w:style w:type="paragraph" w:styleId="TOC6">
    <w:name w:val="toc 6"/>
    <w:basedOn w:val="Normal"/>
    <w:next w:val="Normal"/>
    <w:autoRedefine/>
    <w:uiPriority w:val="39"/>
    <w:unhideWhenUsed/>
    <w:rsid w:val="00D93EE6"/>
    <w:pPr>
      <w:spacing w:after="100"/>
      <w:ind w:left="1100"/>
    </w:pPr>
    <w:rPr>
      <w:rFonts w:ascii="Arial" w:eastAsia="Times New Roman" w:hAnsi="Arial" w:cs="Times New Roman"/>
      <w:sz w:val="22"/>
      <w:lang w:val="vi-VN" w:eastAsia="vi-VN"/>
    </w:rPr>
  </w:style>
  <w:style w:type="paragraph" w:styleId="TOC7">
    <w:name w:val="toc 7"/>
    <w:basedOn w:val="Normal"/>
    <w:next w:val="Normal"/>
    <w:autoRedefine/>
    <w:uiPriority w:val="39"/>
    <w:unhideWhenUsed/>
    <w:rsid w:val="00D93EE6"/>
    <w:pPr>
      <w:spacing w:after="100"/>
      <w:ind w:left="1320"/>
    </w:pPr>
    <w:rPr>
      <w:rFonts w:ascii="Arial" w:eastAsia="Times New Roman" w:hAnsi="Arial" w:cs="Times New Roman"/>
      <w:sz w:val="22"/>
      <w:lang w:val="vi-VN" w:eastAsia="vi-VN"/>
    </w:rPr>
  </w:style>
  <w:style w:type="paragraph" w:styleId="TOC8">
    <w:name w:val="toc 8"/>
    <w:basedOn w:val="Normal"/>
    <w:next w:val="Normal"/>
    <w:autoRedefine/>
    <w:uiPriority w:val="39"/>
    <w:unhideWhenUsed/>
    <w:rsid w:val="00D93EE6"/>
    <w:pPr>
      <w:spacing w:after="100"/>
      <w:ind w:left="1540"/>
    </w:pPr>
    <w:rPr>
      <w:rFonts w:ascii="Arial" w:eastAsia="Times New Roman" w:hAnsi="Arial" w:cs="Times New Roman"/>
      <w:sz w:val="22"/>
      <w:lang w:val="vi-VN" w:eastAsia="vi-VN"/>
    </w:rPr>
  </w:style>
  <w:style w:type="paragraph" w:styleId="TOC9">
    <w:name w:val="toc 9"/>
    <w:basedOn w:val="Normal"/>
    <w:next w:val="Normal"/>
    <w:autoRedefine/>
    <w:uiPriority w:val="39"/>
    <w:unhideWhenUsed/>
    <w:rsid w:val="00D93EE6"/>
    <w:pPr>
      <w:spacing w:after="100"/>
      <w:ind w:left="1760"/>
    </w:pPr>
    <w:rPr>
      <w:rFonts w:ascii="Arial" w:eastAsia="Times New Roman" w:hAnsi="Arial" w:cs="Times New Roman"/>
      <w:sz w:val="22"/>
      <w:lang w:val="vi-VN" w:eastAsia="vi-VN"/>
    </w:rPr>
  </w:style>
  <w:style w:type="paragraph" w:styleId="TableofFigures">
    <w:name w:val="table of figures"/>
    <w:basedOn w:val="Normal"/>
    <w:next w:val="Normal"/>
    <w:uiPriority w:val="99"/>
    <w:unhideWhenUsed/>
    <w:rsid w:val="00D93EE6"/>
    <w:rPr>
      <w:rFonts w:eastAsia="Calibri" w:cs="Times New Roman"/>
    </w:rPr>
  </w:style>
  <w:style w:type="table" w:customStyle="1" w:styleId="TableGrid1">
    <w:name w:val="Table Grid1"/>
    <w:basedOn w:val="TableNormal"/>
    <w:next w:val="TableGrid"/>
    <w:uiPriority w:val="59"/>
    <w:rsid w:val="00D93EE6"/>
    <w:pPr>
      <w:spacing w:after="0" w:line="240" w:lineRule="auto"/>
    </w:pPr>
    <w:rPr>
      <w:rFonts w:eastAsia="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D93EE6"/>
  </w:style>
  <w:style w:type="table" w:customStyle="1" w:styleId="TableGrid2">
    <w:name w:val="Table Grid2"/>
    <w:basedOn w:val="TableNormal"/>
    <w:next w:val="TableGrid"/>
    <w:uiPriority w:val="59"/>
    <w:rsid w:val="00D93EE6"/>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93EE6"/>
    <w:pPr>
      <w:spacing w:after="0" w:line="240" w:lineRule="auto"/>
    </w:pPr>
    <w:rPr>
      <w:rFonts w:eastAsia="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link w:val="BodyTextChar"/>
    <w:uiPriority w:val="1"/>
    <w:qFormat/>
    <w:rsid w:val="00D93EE6"/>
    <w:pPr>
      <w:widowControl w:val="0"/>
      <w:autoSpaceDE w:val="0"/>
      <w:autoSpaceDN w:val="0"/>
      <w:spacing w:after="0" w:line="240" w:lineRule="auto"/>
      <w:ind w:left="1225"/>
    </w:pPr>
    <w:rPr>
      <w:rFonts w:eastAsia="Times New Roman" w:cs="Times New Roman"/>
      <w:sz w:val="26"/>
      <w:szCs w:val="26"/>
      <w:lang w:bidi="en-US"/>
    </w:rPr>
  </w:style>
  <w:style w:type="character" w:customStyle="1" w:styleId="BodyTextChar">
    <w:name w:val="Body Text Char"/>
    <w:basedOn w:val="DefaultParagraphFont"/>
    <w:link w:val="BodyText0"/>
    <w:uiPriority w:val="1"/>
    <w:rsid w:val="00D93EE6"/>
    <w:rPr>
      <w:rFonts w:eastAsia="Times New Roman" w:cs="Times New Roman"/>
      <w:sz w:val="26"/>
      <w:szCs w:val="26"/>
      <w:lang w:bidi="en-US"/>
    </w:rPr>
  </w:style>
  <w:style w:type="character" w:customStyle="1" w:styleId="fontstyle41">
    <w:name w:val="fontstyle41"/>
    <w:rsid w:val="00D93EE6"/>
    <w:rPr>
      <w:rFonts w:ascii="Times New Roman" w:hAnsi="Times New Roman" w:cs="Times New Roman" w:hint="default"/>
      <w:b w:val="0"/>
      <w:bCs w:val="0"/>
      <w:i w:val="0"/>
      <w:iCs w:val="0"/>
      <w:color w:val="000000"/>
      <w:sz w:val="26"/>
      <w:szCs w:val="26"/>
    </w:rPr>
  </w:style>
  <w:style w:type="paragraph" w:customStyle="1" w:styleId="rtejustify">
    <w:name w:val="rtejustify"/>
    <w:basedOn w:val="Normal"/>
    <w:rsid w:val="00D93EE6"/>
    <w:pPr>
      <w:spacing w:before="100" w:beforeAutospacing="1" w:after="100" w:afterAutospacing="1" w:line="240" w:lineRule="auto"/>
    </w:pPr>
    <w:rPr>
      <w:rFonts w:eastAsia="Times New Roman" w:cs="Times New Roman"/>
      <w:sz w:val="24"/>
      <w:szCs w:val="24"/>
    </w:rPr>
  </w:style>
  <w:style w:type="character" w:customStyle="1" w:styleId="6qdm">
    <w:name w:val="_6qdm"/>
    <w:rsid w:val="00D93EE6"/>
  </w:style>
  <w:style w:type="character" w:customStyle="1" w:styleId="date-time">
    <w:name w:val="date-time"/>
    <w:rsid w:val="00D93EE6"/>
  </w:style>
  <w:style w:type="character" w:customStyle="1" w:styleId="Title1">
    <w:name w:val="Title1"/>
    <w:rsid w:val="00D93E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93EE6"/>
    <w:pPr>
      <w:widowControl w:val="0"/>
      <w:spacing w:after="0" w:line="336" w:lineRule="auto"/>
      <w:jc w:val="center"/>
      <w:outlineLvl w:val="0"/>
    </w:pPr>
    <w:rPr>
      <w:rFonts w:eastAsia="Calibri" w:cs="Times New Roman"/>
      <w:b/>
      <w:color w:val="FF0000"/>
      <w:sz w:val="26"/>
      <w:szCs w:val="26"/>
      <w:lang w:val="it-IT"/>
    </w:rPr>
  </w:style>
  <w:style w:type="paragraph" w:styleId="Heading2">
    <w:name w:val="heading 2"/>
    <w:basedOn w:val="Normal"/>
    <w:next w:val="Normal"/>
    <w:link w:val="Heading2Char"/>
    <w:uiPriority w:val="9"/>
    <w:unhideWhenUsed/>
    <w:qFormat/>
    <w:rsid w:val="00D93EE6"/>
    <w:pPr>
      <w:widowControl w:val="0"/>
      <w:spacing w:after="0" w:line="336" w:lineRule="auto"/>
      <w:ind w:firstLine="720"/>
      <w:jc w:val="both"/>
      <w:outlineLvl w:val="1"/>
    </w:pPr>
    <w:rPr>
      <w:rFonts w:eastAsia="Calibri" w:cs="Times New Roman"/>
      <w:b/>
      <w:color w:val="FF0000"/>
      <w:sz w:val="26"/>
      <w:szCs w:val="26"/>
      <w:lang w:val="it-IT"/>
    </w:rPr>
  </w:style>
  <w:style w:type="paragraph" w:styleId="Heading3">
    <w:name w:val="heading 3"/>
    <w:basedOn w:val="Normal"/>
    <w:next w:val="Normal"/>
    <w:link w:val="Heading3Char"/>
    <w:uiPriority w:val="9"/>
    <w:unhideWhenUsed/>
    <w:qFormat/>
    <w:rsid w:val="00D93EE6"/>
    <w:pPr>
      <w:widowControl w:val="0"/>
      <w:autoSpaceDE w:val="0"/>
      <w:autoSpaceDN w:val="0"/>
      <w:adjustRightInd w:val="0"/>
      <w:spacing w:after="0" w:line="336" w:lineRule="auto"/>
      <w:ind w:firstLine="720"/>
      <w:jc w:val="both"/>
      <w:outlineLvl w:val="2"/>
    </w:pPr>
    <w:rPr>
      <w:rFonts w:eastAsia="Calibri" w:cs="Times New Roman"/>
      <w:b/>
      <w:i/>
      <w:color w:val="FF0000"/>
      <w:sz w:val="26"/>
      <w:szCs w:val="26"/>
    </w:rPr>
  </w:style>
  <w:style w:type="paragraph" w:styleId="Heading4">
    <w:name w:val="heading 4"/>
    <w:basedOn w:val="Normal"/>
    <w:link w:val="Heading4Char"/>
    <w:qFormat/>
    <w:rsid w:val="00D93EE6"/>
    <w:pPr>
      <w:widowControl w:val="0"/>
      <w:shd w:val="clear" w:color="auto" w:fill="FFFFFF"/>
      <w:spacing w:after="0" w:line="336" w:lineRule="auto"/>
      <w:ind w:firstLine="720"/>
      <w:jc w:val="both"/>
      <w:outlineLvl w:val="3"/>
    </w:pPr>
    <w:rPr>
      <w:rFonts w:eastAsia="Calibri" w:cs="Times New Roman"/>
      <w:i/>
      <w:color w:val="FF0000"/>
      <w:sz w:val="26"/>
      <w:szCs w:val="26"/>
      <w:lang w:val="nl-NL"/>
    </w:rPr>
  </w:style>
  <w:style w:type="paragraph" w:styleId="Heading5">
    <w:name w:val="heading 5"/>
    <w:basedOn w:val="Normal"/>
    <w:next w:val="Normal"/>
    <w:link w:val="Heading5Char"/>
    <w:uiPriority w:val="9"/>
    <w:unhideWhenUsed/>
    <w:qFormat/>
    <w:rsid w:val="00D93EE6"/>
    <w:pPr>
      <w:widowControl w:val="0"/>
      <w:shd w:val="clear" w:color="auto" w:fill="FFFFFF"/>
      <w:spacing w:after="0" w:line="336" w:lineRule="auto"/>
      <w:jc w:val="center"/>
      <w:outlineLvl w:val="4"/>
    </w:pPr>
    <w:rPr>
      <w:rFonts w:eastAsia="Calibri" w:cs="Times New Roman"/>
      <w:b/>
      <w:color w:val="1F497D"/>
      <w:sz w:val="26"/>
      <w:szCs w:val="26"/>
      <w:lang w:val="nl-NL"/>
    </w:rPr>
  </w:style>
  <w:style w:type="paragraph" w:styleId="Heading6">
    <w:name w:val="heading 6"/>
    <w:basedOn w:val="Normal"/>
    <w:next w:val="Normal"/>
    <w:link w:val="Heading6Char"/>
    <w:uiPriority w:val="9"/>
    <w:unhideWhenUsed/>
    <w:qFormat/>
    <w:rsid w:val="00D93EE6"/>
    <w:pPr>
      <w:widowControl w:val="0"/>
      <w:spacing w:after="0" w:line="336" w:lineRule="auto"/>
      <w:jc w:val="center"/>
      <w:outlineLvl w:val="5"/>
    </w:pPr>
    <w:rPr>
      <w:rFonts w:eastAsia="Calibri" w:cs="Times New Roman"/>
      <w:b/>
      <w:color w:val="00B0F0"/>
      <w:sz w:val="26"/>
      <w:szCs w:val="26"/>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F0D"/>
    <w:pPr>
      <w:tabs>
        <w:tab w:val="center" w:pos="4680"/>
        <w:tab w:val="right" w:pos="9360"/>
      </w:tabs>
      <w:spacing w:after="0" w:line="240" w:lineRule="auto"/>
    </w:pPr>
    <w:rPr>
      <w:rFonts w:asciiTheme="minorHAnsi" w:hAnsiTheme="minorHAnsi"/>
      <w:sz w:val="22"/>
    </w:rPr>
  </w:style>
  <w:style w:type="character" w:customStyle="1" w:styleId="HeaderChar">
    <w:name w:val="Header Char"/>
    <w:basedOn w:val="DefaultParagraphFont"/>
    <w:link w:val="Header"/>
    <w:uiPriority w:val="99"/>
    <w:rsid w:val="002A5F0D"/>
    <w:rPr>
      <w:rFonts w:asciiTheme="minorHAnsi" w:hAnsiTheme="minorHAnsi"/>
      <w:sz w:val="22"/>
    </w:rPr>
  </w:style>
  <w:style w:type="paragraph" w:styleId="Footer">
    <w:name w:val="footer"/>
    <w:basedOn w:val="Normal"/>
    <w:link w:val="FooterChar"/>
    <w:uiPriority w:val="99"/>
    <w:unhideWhenUsed/>
    <w:rsid w:val="00170D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DD1"/>
  </w:style>
  <w:style w:type="character" w:customStyle="1" w:styleId="Heading1Char">
    <w:name w:val="Heading 1 Char"/>
    <w:basedOn w:val="DefaultParagraphFont"/>
    <w:link w:val="Heading1"/>
    <w:uiPriority w:val="9"/>
    <w:rsid w:val="00D93EE6"/>
    <w:rPr>
      <w:rFonts w:eastAsia="Calibri" w:cs="Times New Roman"/>
      <w:b/>
      <w:color w:val="FF0000"/>
      <w:sz w:val="26"/>
      <w:szCs w:val="26"/>
      <w:lang w:val="it-IT"/>
    </w:rPr>
  </w:style>
  <w:style w:type="character" w:customStyle="1" w:styleId="Heading2Char">
    <w:name w:val="Heading 2 Char"/>
    <w:basedOn w:val="DefaultParagraphFont"/>
    <w:link w:val="Heading2"/>
    <w:uiPriority w:val="9"/>
    <w:rsid w:val="00D93EE6"/>
    <w:rPr>
      <w:rFonts w:eastAsia="Calibri" w:cs="Times New Roman"/>
      <w:b/>
      <w:color w:val="FF0000"/>
      <w:sz w:val="26"/>
      <w:szCs w:val="26"/>
      <w:lang w:val="it-IT"/>
    </w:rPr>
  </w:style>
  <w:style w:type="character" w:customStyle="1" w:styleId="Heading3Char">
    <w:name w:val="Heading 3 Char"/>
    <w:basedOn w:val="DefaultParagraphFont"/>
    <w:link w:val="Heading3"/>
    <w:uiPriority w:val="9"/>
    <w:rsid w:val="00D93EE6"/>
    <w:rPr>
      <w:rFonts w:eastAsia="Calibri" w:cs="Times New Roman"/>
      <w:b/>
      <w:i/>
      <w:color w:val="FF0000"/>
      <w:sz w:val="26"/>
      <w:szCs w:val="26"/>
    </w:rPr>
  </w:style>
  <w:style w:type="character" w:customStyle="1" w:styleId="Heading4Char">
    <w:name w:val="Heading 4 Char"/>
    <w:basedOn w:val="DefaultParagraphFont"/>
    <w:link w:val="Heading4"/>
    <w:rsid w:val="00D93EE6"/>
    <w:rPr>
      <w:rFonts w:eastAsia="Calibri" w:cs="Times New Roman"/>
      <w:i/>
      <w:color w:val="FF0000"/>
      <w:sz w:val="26"/>
      <w:szCs w:val="26"/>
      <w:shd w:val="clear" w:color="auto" w:fill="FFFFFF"/>
      <w:lang w:val="nl-NL"/>
    </w:rPr>
  </w:style>
  <w:style w:type="character" w:customStyle="1" w:styleId="Heading5Char">
    <w:name w:val="Heading 5 Char"/>
    <w:basedOn w:val="DefaultParagraphFont"/>
    <w:link w:val="Heading5"/>
    <w:uiPriority w:val="9"/>
    <w:rsid w:val="00D93EE6"/>
    <w:rPr>
      <w:rFonts w:eastAsia="Calibri" w:cs="Times New Roman"/>
      <w:b/>
      <w:color w:val="1F497D"/>
      <w:sz w:val="26"/>
      <w:szCs w:val="26"/>
      <w:shd w:val="clear" w:color="auto" w:fill="FFFFFF"/>
      <w:lang w:val="nl-NL"/>
    </w:rPr>
  </w:style>
  <w:style w:type="character" w:customStyle="1" w:styleId="Heading6Char">
    <w:name w:val="Heading 6 Char"/>
    <w:basedOn w:val="DefaultParagraphFont"/>
    <w:link w:val="Heading6"/>
    <w:uiPriority w:val="9"/>
    <w:rsid w:val="00D93EE6"/>
    <w:rPr>
      <w:rFonts w:eastAsia="Calibri" w:cs="Times New Roman"/>
      <w:b/>
      <w:color w:val="00B0F0"/>
      <w:sz w:val="26"/>
      <w:szCs w:val="26"/>
      <w:lang w:val="nl-NL"/>
    </w:rPr>
  </w:style>
  <w:style w:type="paragraph" w:styleId="ListParagraph">
    <w:name w:val="List Paragraph"/>
    <w:basedOn w:val="Normal"/>
    <w:uiPriority w:val="34"/>
    <w:qFormat/>
    <w:rsid w:val="00D93EE6"/>
    <w:pPr>
      <w:spacing w:after="0" w:line="240" w:lineRule="auto"/>
      <w:ind w:left="720"/>
      <w:contextualSpacing/>
    </w:pPr>
    <w:rPr>
      <w:rFonts w:eastAsia="Times New Roman" w:cs="Times New Roman"/>
      <w:sz w:val="24"/>
      <w:szCs w:val="24"/>
    </w:rPr>
  </w:style>
  <w:style w:type="paragraph" w:styleId="BalloonText">
    <w:name w:val="Balloon Text"/>
    <w:basedOn w:val="Normal"/>
    <w:link w:val="BalloonTextChar"/>
    <w:uiPriority w:val="99"/>
    <w:semiHidden/>
    <w:unhideWhenUsed/>
    <w:rsid w:val="00D93EE6"/>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D93EE6"/>
    <w:rPr>
      <w:rFonts w:ascii="Tahoma" w:eastAsia="Calibri" w:hAnsi="Tahoma" w:cs="Tahoma"/>
      <w:sz w:val="16"/>
      <w:szCs w:val="16"/>
    </w:rPr>
  </w:style>
  <w:style w:type="table" w:styleId="TableGrid">
    <w:name w:val="Table Grid"/>
    <w:basedOn w:val="TableNormal"/>
    <w:uiPriority w:val="59"/>
    <w:rsid w:val="00D93EE6"/>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D93EE6"/>
    <w:rPr>
      <w:b/>
      <w:bCs/>
    </w:rPr>
  </w:style>
  <w:style w:type="paragraph" w:styleId="NormalWeb">
    <w:name w:val="Normal (Web)"/>
    <w:basedOn w:val="Normal"/>
    <w:uiPriority w:val="99"/>
    <w:unhideWhenUsed/>
    <w:rsid w:val="00D93EE6"/>
    <w:pPr>
      <w:spacing w:before="100" w:beforeAutospacing="1" w:after="100" w:afterAutospacing="1" w:line="240" w:lineRule="auto"/>
    </w:pPr>
    <w:rPr>
      <w:rFonts w:eastAsia="Times New Roman" w:cs="Times New Roman"/>
      <w:sz w:val="24"/>
      <w:szCs w:val="24"/>
      <w:lang w:val="vi-VN" w:eastAsia="vi-VN"/>
    </w:rPr>
  </w:style>
  <w:style w:type="character" w:styleId="Emphasis">
    <w:name w:val="Emphasis"/>
    <w:uiPriority w:val="20"/>
    <w:qFormat/>
    <w:rsid w:val="00D93EE6"/>
    <w:rPr>
      <w:i/>
      <w:iCs/>
    </w:rPr>
  </w:style>
  <w:style w:type="character" w:customStyle="1" w:styleId="fontstyle01">
    <w:name w:val="fontstyle01"/>
    <w:rsid w:val="00D93EE6"/>
    <w:rPr>
      <w:rFonts w:ascii="Times New Roman" w:hAnsi="Times New Roman" w:cs="Times New Roman" w:hint="default"/>
      <w:b w:val="0"/>
      <w:bCs w:val="0"/>
      <w:i/>
      <w:iCs/>
      <w:color w:val="000000"/>
      <w:sz w:val="18"/>
      <w:szCs w:val="18"/>
    </w:rPr>
  </w:style>
  <w:style w:type="character" w:styleId="Hyperlink">
    <w:name w:val="Hyperlink"/>
    <w:uiPriority w:val="99"/>
    <w:unhideWhenUsed/>
    <w:rsid w:val="00D93EE6"/>
    <w:rPr>
      <w:color w:val="0000FF"/>
      <w:u w:val="single"/>
    </w:rPr>
  </w:style>
  <w:style w:type="paragraph" w:customStyle="1" w:styleId="store-name">
    <w:name w:val="store-name"/>
    <w:basedOn w:val="Normal"/>
    <w:rsid w:val="00D93EE6"/>
    <w:pPr>
      <w:spacing w:before="100" w:beforeAutospacing="1" w:after="100" w:afterAutospacing="1" w:line="240" w:lineRule="auto"/>
    </w:pPr>
    <w:rPr>
      <w:rFonts w:eastAsia="Times New Roman" w:cs="Times New Roman"/>
      <w:sz w:val="24"/>
      <w:szCs w:val="24"/>
    </w:rPr>
  </w:style>
  <w:style w:type="character" w:customStyle="1" w:styleId="fontstyle21">
    <w:name w:val="fontstyle21"/>
    <w:rsid w:val="00D93EE6"/>
    <w:rPr>
      <w:rFonts w:ascii="ArialMT" w:hAnsi="ArialMT" w:hint="default"/>
      <w:b w:val="0"/>
      <w:bCs w:val="0"/>
      <w:i w:val="0"/>
      <w:iCs w:val="0"/>
      <w:color w:val="000000"/>
      <w:sz w:val="20"/>
      <w:szCs w:val="20"/>
    </w:rPr>
  </w:style>
  <w:style w:type="character" w:customStyle="1" w:styleId="fontstyle31">
    <w:name w:val="fontstyle31"/>
    <w:rsid w:val="00D93EE6"/>
    <w:rPr>
      <w:rFonts w:ascii="MinionPro-Regular" w:hAnsi="MinionPro-Regular" w:hint="default"/>
      <w:b w:val="0"/>
      <w:bCs w:val="0"/>
      <w:i w:val="0"/>
      <w:iCs w:val="0"/>
      <w:color w:val="000000"/>
      <w:sz w:val="24"/>
      <w:szCs w:val="24"/>
    </w:rPr>
  </w:style>
  <w:style w:type="paragraph" w:styleId="FootnoteText">
    <w:name w:val="footnote text"/>
    <w:basedOn w:val="Normal"/>
    <w:link w:val="FootnoteTextChar"/>
    <w:uiPriority w:val="99"/>
    <w:unhideWhenUsed/>
    <w:rsid w:val="00D93EE6"/>
    <w:pPr>
      <w:spacing w:after="0" w:line="240" w:lineRule="auto"/>
    </w:pPr>
    <w:rPr>
      <w:rFonts w:eastAsia="Calibri" w:cs="Times New Roman"/>
      <w:sz w:val="20"/>
      <w:szCs w:val="20"/>
    </w:rPr>
  </w:style>
  <w:style w:type="character" w:customStyle="1" w:styleId="FootnoteTextChar">
    <w:name w:val="Footnote Text Char"/>
    <w:basedOn w:val="DefaultParagraphFont"/>
    <w:link w:val="FootnoteText"/>
    <w:uiPriority w:val="99"/>
    <w:rsid w:val="00D93EE6"/>
    <w:rPr>
      <w:rFonts w:eastAsia="Calibri" w:cs="Times New Roman"/>
      <w:sz w:val="20"/>
      <w:szCs w:val="20"/>
    </w:rPr>
  </w:style>
  <w:style w:type="character" w:styleId="FootnoteReference">
    <w:name w:val="footnote reference"/>
    <w:uiPriority w:val="99"/>
    <w:semiHidden/>
    <w:unhideWhenUsed/>
    <w:rsid w:val="00D93EE6"/>
    <w:rPr>
      <w:vertAlign w:val="superscript"/>
    </w:rPr>
  </w:style>
  <w:style w:type="paragraph" w:customStyle="1" w:styleId="C2">
    <w:name w:val="C2"/>
    <w:basedOn w:val="Normal"/>
    <w:rsid w:val="00D93EE6"/>
    <w:pPr>
      <w:spacing w:before="60" w:after="0" w:line="360" w:lineRule="auto"/>
      <w:jc w:val="both"/>
    </w:pPr>
    <w:rPr>
      <w:rFonts w:eastAsia="Times New Roman" w:cs="Times New Roman"/>
      <w:b/>
      <w:szCs w:val="24"/>
    </w:rPr>
  </w:style>
  <w:style w:type="paragraph" w:customStyle="1" w:styleId="Default">
    <w:name w:val="Default"/>
    <w:rsid w:val="00D93EE6"/>
    <w:pPr>
      <w:autoSpaceDE w:val="0"/>
      <w:autoSpaceDN w:val="0"/>
      <w:adjustRightInd w:val="0"/>
      <w:spacing w:after="0" w:line="240" w:lineRule="auto"/>
    </w:pPr>
    <w:rPr>
      <w:rFonts w:ascii="Verdana" w:eastAsia="Calibri" w:hAnsi="Verdana" w:cs="Verdana"/>
      <w:color w:val="000000"/>
      <w:sz w:val="24"/>
      <w:szCs w:val="24"/>
    </w:rPr>
  </w:style>
  <w:style w:type="character" w:customStyle="1" w:styleId="Bodytext">
    <w:name w:val="Body text_"/>
    <w:link w:val="Bodytext1"/>
    <w:rsid w:val="00D93EE6"/>
    <w:rPr>
      <w:sz w:val="25"/>
      <w:szCs w:val="25"/>
      <w:shd w:val="clear" w:color="auto" w:fill="FFFFFF"/>
    </w:rPr>
  </w:style>
  <w:style w:type="paragraph" w:customStyle="1" w:styleId="Bodytext1">
    <w:name w:val="Body text1"/>
    <w:basedOn w:val="Normal"/>
    <w:link w:val="Bodytext"/>
    <w:rsid w:val="00D93EE6"/>
    <w:pPr>
      <w:widowControl w:val="0"/>
      <w:shd w:val="clear" w:color="auto" w:fill="FFFFFF"/>
      <w:spacing w:after="0" w:line="418" w:lineRule="exact"/>
      <w:ind w:hanging="860"/>
    </w:pPr>
    <w:rPr>
      <w:sz w:val="25"/>
      <w:szCs w:val="25"/>
    </w:rPr>
  </w:style>
  <w:style w:type="character" w:customStyle="1" w:styleId="lead">
    <w:name w:val="lead"/>
    <w:rsid w:val="00D93EE6"/>
  </w:style>
  <w:style w:type="paragraph" w:customStyle="1" w:styleId="left-quote">
    <w:name w:val="left-quote"/>
    <w:basedOn w:val="Normal"/>
    <w:rsid w:val="00D93EE6"/>
    <w:pPr>
      <w:spacing w:before="100" w:beforeAutospacing="1" w:after="100" w:afterAutospacing="1" w:line="240" w:lineRule="auto"/>
    </w:pPr>
    <w:rPr>
      <w:rFonts w:eastAsia="Times New Roman" w:cs="Times New Roman"/>
      <w:sz w:val="24"/>
      <w:szCs w:val="24"/>
    </w:rPr>
  </w:style>
  <w:style w:type="paragraph" w:customStyle="1" w:styleId="wp-caption-text">
    <w:name w:val="wp-caption-text"/>
    <w:basedOn w:val="Normal"/>
    <w:rsid w:val="00D93EE6"/>
    <w:pPr>
      <w:spacing w:before="100" w:beforeAutospacing="1" w:after="100" w:afterAutospacing="1" w:line="240" w:lineRule="auto"/>
    </w:pPr>
    <w:rPr>
      <w:rFonts w:eastAsia="Times New Roman" w:cs="Times New Roman"/>
      <w:sz w:val="24"/>
      <w:szCs w:val="24"/>
    </w:rPr>
  </w:style>
  <w:style w:type="paragraph" w:customStyle="1" w:styleId="body-text">
    <w:name w:val="body-text"/>
    <w:basedOn w:val="Normal"/>
    <w:rsid w:val="00D93EE6"/>
    <w:pPr>
      <w:spacing w:before="100" w:beforeAutospacing="1" w:after="100" w:afterAutospacing="1" w:line="240" w:lineRule="auto"/>
    </w:pPr>
    <w:rPr>
      <w:rFonts w:eastAsia="Times New Roman" w:cs="Times New Roman"/>
      <w:sz w:val="24"/>
      <w:szCs w:val="24"/>
    </w:rPr>
  </w:style>
  <w:style w:type="character" w:customStyle="1" w:styleId="counter">
    <w:name w:val="counter"/>
    <w:rsid w:val="00D93EE6"/>
  </w:style>
  <w:style w:type="paragraph" w:customStyle="1" w:styleId="the-article-summary">
    <w:name w:val="the-article-summary"/>
    <w:basedOn w:val="Normal"/>
    <w:rsid w:val="00D93EE6"/>
    <w:pPr>
      <w:spacing w:before="100" w:beforeAutospacing="1" w:after="100" w:afterAutospacing="1" w:line="240" w:lineRule="auto"/>
    </w:pPr>
    <w:rPr>
      <w:rFonts w:eastAsia="Times New Roman" w:cs="Times New Roman"/>
      <w:sz w:val="24"/>
      <w:szCs w:val="24"/>
    </w:rPr>
  </w:style>
  <w:style w:type="paragraph" w:customStyle="1" w:styleId="Normal1">
    <w:name w:val="Normal1"/>
    <w:basedOn w:val="Normal"/>
    <w:rsid w:val="00D93EE6"/>
    <w:pPr>
      <w:spacing w:before="100" w:beforeAutospacing="1" w:after="100" w:afterAutospacing="1" w:line="240" w:lineRule="auto"/>
    </w:pPr>
    <w:rPr>
      <w:rFonts w:eastAsia="Times New Roman" w:cs="Times New Roman"/>
      <w:sz w:val="24"/>
      <w:szCs w:val="24"/>
    </w:rPr>
  </w:style>
  <w:style w:type="paragraph" w:customStyle="1" w:styleId="selectionshareable">
    <w:name w:val="selectionshareable"/>
    <w:basedOn w:val="Normal"/>
    <w:rsid w:val="00D93EE6"/>
    <w:pPr>
      <w:spacing w:before="100" w:beforeAutospacing="1" w:after="100" w:afterAutospacing="1" w:line="240" w:lineRule="auto"/>
    </w:pPr>
    <w:rPr>
      <w:rFonts w:eastAsia="Times New Roman" w:cs="Times New Roman"/>
      <w:sz w:val="24"/>
      <w:szCs w:val="24"/>
    </w:rPr>
  </w:style>
  <w:style w:type="character" w:customStyle="1" w:styleId="text-italic">
    <w:name w:val="text-italic"/>
    <w:rsid w:val="00D93EE6"/>
  </w:style>
  <w:style w:type="paragraph" w:customStyle="1" w:styleId="Normal2">
    <w:name w:val="Normal2"/>
    <w:basedOn w:val="Normal"/>
    <w:rsid w:val="00D93EE6"/>
    <w:pPr>
      <w:spacing w:before="100" w:beforeAutospacing="1" w:after="100" w:afterAutospacing="1" w:line="240" w:lineRule="auto"/>
    </w:pPr>
    <w:rPr>
      <w:rFonts w:eastAsia="Times New Roman" w:cs="Times New Roman"/>
      <w:sz w:val="24"/>
      <w:szCs w:val="24"/>
    </w:rPr>
  </w:style>
  <w:style w:type="character" w:customStyle="1" w:styleId="textexposedshow">
    <w:name w:val="text_exposed_show"/>
    <w:rsid w:val="00D93EE6"/>
  </w:style>
  <w:style w:type="character" w:customStyle="1" w:styleId="7oe">
    <w:name w:val="_7oe"/>
    <w:rsid w:val="00D93EE6"/>
  </w:style>
  <w:style w:type="paragraph" w:customStyle="1" w:styleId="T2">
    <w:name w:val="T2"/>
    <w:basedOn w:val="Heading2"/>
    <w:link w:val="T2CharChar"/>
    <w:rsid w:val="00D93EE6"/>
    <w:pPr>
      <w:suppressLineNumbers/>
      <w:spacing w:before="240" w:after="120" w:line="216" w:lineRule="auto"/>
      <w:ind w:firstLine="397"/>
    </w:pPr>
    <w:rPr>
      <w:rFonts w:ascii="UVN Tin Tuc Hep" w:hAnsi="UVN Tin Tuc Hep"/>
      <w:bCs/>
      <w:color w:val="auto"/>
      <w:sz w:val="24"/>
      <w:szCs w:val="24"/>
      <w:lang w:val="x-none" w:eastAsia="x-none"/>
    </w:rPr>
  </w:style>
  <w:style w:type="character" w:customStyle="1" w:styleId="T2CharChar">
    <w:name w:val="T2 Char Char"/>
    <w:link w:val="T2"/>
    <w:rsid w:val="00D93EE6"/>
    <w:rPr>
      <w:rFonts w:ascii="UVN Tin Tuc Hep" w:eastAsia="Calibri" w:hAnsi="UVN Tin Tuc Hep" w:cs="Times New Roman"/>
      <w:b/>
      <w:bCs/>
      <w:sz w:val="24"/>
      <w:szCs w:val="24"/>
      <w:lang w:val="x-none" w:eastAsia="x-none"/>
    </w:rPr>
  </w:style>
  <w:style w:type="paragraph" w:styleId="HTMLPreformatted">
    <w:name w:val="HTML Preformatted"/>
    <w:basedOn w:val="Normal"/>
    <w:link w:val="HTMLPreformattedChar"/>
    <w:uiPriority w:val="99"/>
    <w:unhideWhenUsed/>
    <w:rsid w:val="00D93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93EE6"/>
    <w:rPr>
      <w:rFonts w:ascii="Courier New" w:eastAsia="Times New Roman" w:hAnsi="Courier New" w:cs="Courier New"/>
      <w:sz w:val="20"/>
      <w:szCs w:val="20"/>
    </w:rPr>
  </w:style>
  <w:style w:type="character" w:customStyle="1" w:styleId="auto-style1">
    <w:name w:val="auto-style1"/>
    <w:rsid w:val="00D93EE6"/>
  </w:style>
  <w:style w:type="character" w:customStyle="1" w:styleId="auto-style9">
    <w:name w:val="auto-style9"/>
    <w:rsid w:val="00D93EE6"/>
  </w:style>
  <w:style w:type="character" w:customStyle="1" w:styleId="auto-style8">
    <w:name w:val="auto-style8"/>
    <w:rsid w:val="00D93EE6"/>
  </w:style>
  <w:style w:type="paragraph" w:customStyle="1" w:styleId="ngayxuatban">
    <w:name w:val="ngayxuatban"/>
    <w:basedOn w:val="Normal"/>
    <w:rsid w:val="00D93EE6"/>
    <w:pPr>
      <w:spacing w:before="100" w:beforeAutospacing="1" w:after="100" w:afterAutospacing="1" w:line="240" w:lineRule="auto"/>
    </w:pPr>
    <w:rPr>
      <w:rFonts w:eastAsia="Times New Roman" w:cs="Times New Roman"/>
      <w:sz w:val="24"/>
      <w:szCs w:val="24"/>
    </w:rPr>
  </w:style>
  <w:style w:type="paragraph" w:customStyle="1" w:styleId="para">
    <w:name w:val="para"/>
    <w:basedOn w:val="Normal"/>
    <w:rsid w:val="00D93EE6"/>
    <w:pPr>
      <w:spacing w:before="100" w:beforeAutospacing="1" w:after="100" w:afterAutospacing="1" w:line="240" w:lineRule="auto"/>
    </w:pPr>
    <w:rPr>
      <w:rFonts w:eastAsia="Times New Roman" w:cs="Times New Roman"/>
      <w:sz w:val="24"/>
      <w:szCs w:val="24"/>
    </w:rPr>
  </w:style>
  <w:style w:type="numbering" w:customStyle="1" w:styleId="NoList1">
    <w:name w:val="No List1"/>
    <w:next w:val="NoList"/>
    <w:uiPriority w:val="99"/>
    <w:semiHidden/>
    <w:unhideWhenUsed/>
    <w:rsid w:val="00D93EE6"/>
  </w:style>
  <w:style w:type="paragraph" w:styleId="EndnoteText">
    <w:name w:val="endnote text"/>
    <w:basedOn w:val="Normal"/>
    <w:link w:val="EndnoteTextChar"/>
    <w:uiPriority w:val="99"/>
    <w:semiHidden/>
    <w:unhideWhenUsed/>
    <w:rsid w:val="00D93EE6"/>
    <w:rPr>
      <w:rFonts w:eastAsia="Calibri" w:cs="Times New Roman"/>
      <w:sz w:val="20"/>
      <w:szCs w:val="20"/>
    </w:rPr>
  </w:style>
  <w:style w:type="character" w:customStyle="1" w:styleId="EndnoteTextChar">
    <w:name w:val="Endnote Text Char"/>
    <w:basedOn w:val="DefaultParagraphFont"/>
    <w:link w:val="EndnoteText"/>
    <w:uiPriority w:val="99"/>
    <w:semiHidden/>
    <w:rsid w:val="00D93EE6"/>
    <w:rPr>
      <w:rFonts w:eastAsia="Calibri" w:cs="Times New Roman"/>
      <w:sz w:val="20"/>
      <w:szCs w:val="20"/>
    </w:rPr>
  </w:style>
  <w:style w:type="character" w:styleId="EndnoteReference">
    <w:name w:val="endnote reference"/>
    <w:uiPriority w:val="99"/>
    <w:semiHidden/>
    <w:unhideWhenUsed/>
    <w:rsid w:val="00D93EE6"/>
    <w:rPr>
      <w:vertAlign w:val="superscript"/>
    </w:rPr>
  </w:style>
  <w:style w:type="paragraph" w:styleId="TOC1">
    <w:name w:val="toc 1"/>
    <w:basedOn w:val="Normal"/>
    <w:next w:val="Normal"/>
    <w:autoRedefine/>
    <w:uiPriority w:val="39"/>
    <w:unhideWhenUsed/>
    <w:rsid w:val="00D93EE6"/>
    <w:rPr>
      <w:rFonts w:eastAsia="Calibri" w:cs="Times New Roman"/>
    </w:rPr>
  </w:style>
  <w:style w:type="paragraph" w:styleId="TOC2">
    <w:name w:val="toc 2"/>
    <w:basedOn w:val="Normal"/>
    <w:next w:val="Normal"/>
    <w:autoRedefine/>
    <w:uiPriority w:val="39"/>
    <w:unhideWhenUsed/>
    <w:rsid w:val="00D93EE6"/>
    <w:pPr>
      <w:ind w:left="280"/>
    </w:pPr>
    <w:rPr>
      <w:rFonts w:eastAsia="Calibri" w:cs="Times New Roman"/>
    </w:rPr>
  </w:style>
  <w:style w:type="paragraph" w:styleId="TOC3">
    <w:name w:val="toc 3"/>
    <w:basedOn w:val="Normal"/>
    <w:next w:val="Normal"/>
    <w:autoRedefine/>
    <w:uiPriority w:val="39"/>
    <w:unhideWhenUsed/>
    <w:rsid w:val="00D93EE6"/>
    <w:pPr>
      <w:ind w:left="560"/>
    </w:pPr>
    <w:rPr>
      <w:rFonts w:eastAsia="Calibri" w:cs="Times New Roman"/>
    </w:rPr>
  </w:style>
  <w:style w:type="paragraph" w:styleId="TOC4">
    <w:name w:val="toc 4"/>
    <w:basedOn w:val="Normal"/>
    <w:next w:val="Normal"/>
    <w:autoRedefine/>
    <w:uiPriority w:val="39"/>
    <w:unhideWhenUsed/>
    <w:rsid w:val="00D93EE6"/>
    <w:pPr>
      <w:ind w:left="840"/>
    </w:pPr>
    <w:rPr>
      <w:rFonts w:eastAsia="Calibri" w:cs="Times New Roman"/>
    </w:rPr>
  </w:style>
  <w:style w:type="paragraph" w:styleId="TOC5">
    <w:name w:val="toc 5"/>
    <w:basedOn w:val="Normal"/>
    <w:next w:val="Normal"/>
    <w:autoRedefine/>
    <w:uiPriority w:val="39"/>
    <w:unhideWhenUsed/>
    <w:rsid w:val="00D93EE6"/>
    <w:pPr>
      <w:spacing w:after="100"/>
      <w:ind w:left="880"/>
    </w:pPr>
    <w:rPr>
      <w:rFonts w:ascii="Arial" w:eastAsia="Times New Roman" w:hAnsi="Arial" w:cs="Times New Roman"/>
      <w:sz w:val="22"/>
      <w:lang w:val="vi-VN" w:eastAsia="vi-VN"/>
    </w:rPr>
  </w:style>
  <w:style w:type="paragraph" w:styleId="TOC6">
    <w:name w:val="toc 6"/>
    <w:basedOn w:val="Normal"/>
    <w:next w:val="Normal"/>
    <w:autoRedefine/>
    <w:uiPriority w:val="39"/>
    <w:unhideWhenUsed/>
    <w:rsid w:val="00D93EE6"/>
    <w:pPr>
      <w:spacing w:after="100"/>
      <w:ind w:left="1100"/>
    </w:pPr>
    <w:rPr>
      <w:rFonts w:ascii="Arial" w:eastAsia="Times New Roman" w:hAnsi="Arial" w:cs="Times New Roman"/>
      <w:sz w:val="22"/>
      <w:lang w:val="vi-VN" w:eastAsia="vi-VN"/>
    </w:rPr>
  </w:style>
  <w:style w:type="paragraph" w:styleId="TOC7">
    <w:name w:val="toc 7"/>
    <w:basedOn w:val="Normal"/>
    <w:next w:val="Normal"/>
    <w:autoRedefine/>
    <w:uiPriority w:val="39"/>
    <w:unhideWhenUsed/>
    <w:rsid w:val="00D93EE6"/>
    <w:pPr>
      <w:spacing w:after="100"/>
      <w:ind w:left="1320"/>
    </w:pPr>
    <w:rPr>
      <w:rFonts w:ascii="Arial" w:eastAsia="Times New Roman" w:hAnsi="Arial" w:cs="Times New Roman"/>
      <w:sz w:val="22"/>
      <w:lang w:val="vi-VN" w:eastAsia="vi-VN"/>
    </w:rPr>
  </w:style>
  <w:style w:type="paragraph" w:styleId="TOC8">
    <w:name w:val="toc 8"/>
    <w:basedOn w:val="Normal"/>
    <w:next w:val="Normal"/>
    <w:autoRedefine/>
    <w:uiPriority w:val="39"/>
    <w:unhideWhenUsed/>
    <w:rsid w:val="00D93EE6"/>
    <w:pPr>
      <w:spacing w:after="100"/>
      <w:ind w:left="1540"/>
    </w:pPr>
    <w:rPr>
      <w:rFonts w:ascii="Arial" w:eastAsia="Times New Roman" w:hAnsi="Arial" w:cs="Times New Roman"/>
      <w:sz w:val="22"/>
      <w:lang w:val="vi-VN" w:eastAsia="vi-VN"/>
    </w:rPr>
  </w:style>
  <w:style w:type="paragraph" w:styleId="TOC9">
    <w:name w:val="toc 9"/>
    <w:basedOn w:val="Normal"/>
    <w:next w:val="Normal"/>
    <w:autoRedefine/>
    <w:uiPriority w:val="39"/>
    <w:unhideWhenUsed/>
    <w:rsid w:val="00D93EE6"/>
    <w:pPr>
      <w:spacing w:after="100"/>
      <w:ind w:left="1760"/>
    </w:pPr>
    <w:rPr>
      <w:rFonts w:ascii="Arial" w:eastAsia="Times New Roman" w:hAnsi="Arial" w:cs="Times New Roman"/>
      <w:sz w:val="22"/>
      <w:lang w:val="vi-VN" w:eastAsia="vi-VN"/>
    </w:rPr>
  </w:style>
  <w:style w:type="paragraph" w:styleId="TableofFigures">
    <w:name w:val="table of figures"/>
    <w:basedOn w:val="Normal"/>
    <w:next w:val="Normal"/>
    <w:uiPriority w:val="99"/>
    <w:unhideWhenUsed/>
    <w:rsid w:val="00D93EE6"/>
    <w:rPr>
      <w:rFonts w:eastAsia="Calibri" w:cs="Times New Roman"/>
    </w:rPr>
  </w:style>
  <w:style w:type="table" w:customStyle="1" w:styleId="TableGrid1">
    <w:name w:val="Table Grid1"/>
    <w:basedOn w:val="TableNormal"/>
    <w:next w:val="TableGrid"/>
    <w:uiPriority w:val="59"/>
    <w:rsid w:val="00D93EE6"/>
    <w:pPr>
      <w:spacing w:after="0" w:line="240" w:lineRule="auto"/>
    </w:pPr>
    <w:rPr>
      <w:rFonts w:eastAsia="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D93EE6"/>
  </w:style>
  <w:style w:type="table" w:customStyle="1" w:styleId="TableGrid2">
    <w:name w:val="Table Grid2"/>
    <w:basedOn w:val="TableNormal"/>
    <w:next w:val="TableGrid"/>
    <w:uiPriority w:val="59"/>
    <w:rsid w:val="00D93EE6"/>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93EE6"/>
    <w:pPr>
      <w:spacing w:after="0" w:line="240" w:lineRule="auto"/>
    </w:pPr>
    <w:rPr>
      <w:rFonts w:eastAsia="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link w:val="BodyTextChar"/>
    <w:uiPriority w:val="1"/>
    <w:qFormat/>
    <w:rsid w:val="00D93EE6"/>
    <w:pPr>
      <w:widowControl w:val="0"/>
      <w:autoSpaceDE w:val="0"/>
      <w:autoSpaceDN w:val="0"/>
      <w:spacing w:after="0" w:line="240" w:lineRule="auto"/>
      <w:ind w:left="1225"/>
    </w:pPr>
    <w:rPr>
      <w:rFonts w:eastAsia="Times New Roman" w:cs="Times New Roman"/>
      <w:sz w:val="26"/>
      <w:szCs w:val="26"/>
      <w:lang w:bidi="en-US"/>
    </w:rPr>
  </w:style>
  <w:style w:type="character" w:customStyle="1" w:styleId="BodyTextChar">
    <w:name w:val="Body Text Char"/>
    <w:basedOn w:val="DefaultParagraphFont"/>
    <w:link w:val="BodyText0"/>
    <w:uiPriority w:val="1"/>
    <w:rsid w:val="00D93EE6"/>
    <w:rPr>
      <w:rFonts w:eastAsia="Times New Roman" w:cs="Times New Roman"/>
      <w:sz w:val="26"/>
      <w:szCs w:val="26"/>
      <w:lang w:bidi="en-US"/>
    </w:rPr>
  </w:style>
  <w:style w:type="character" w:customStyle="1" w:styleId="fontstyle41">
    <w:name w:val="fontstyle41"/>
    <w:rsid w:val="00D93EE6"/>
    <w:rPr>
      <w:rFonts w:ascii="Times New Roman" w:hAnsi="Times New Roman" w:cs="Times New Roman" w:hint="default"/>
      <w:b w:val="0"/>
      <w:bCs w:val="0"/>
      <w:i w:val="0"/>
      <w:iCs w:val="0"/>
      <w:color w:val="000000"/>
      <w:sz w:val="26"/>
      <w:szCs w:val="26"/>
    </w:rPr>
  </w:style>
  <w:style w:type="paragraph" w:customStyle="1" w:styleId="rtejustify">
    <w:name w:val="rtejustify"/>
    <w:basedOn w:val="Normal"/>
    <w:rsid w:val="00D93EE6"/>
    <w:pPr>
      <w:spacing w:before="100" w:beforeAutospacing="1" w:after="100" w:afterAutospacing="1" w:line="240" w:lineRule="auto"/>
    </w:pPr>
    <w:rPr>
      <w:rFonts w:eastAsia="Times New Roman" w:cs="Times New Roman"/>
      <w:sz w:val="24"/>
      <w:szCs w:val="24"/>
    </w:rPr>
  </w:style>
  <w:style w:type="character" w:customStyle="1" w:styleId="6qdm">
    <w:name w:val="_6qdm"/>
    <w:rsid w:val="00D93EE6"/>
  </w:style>
  <w:style w:type="character" w:customStyle="1" w:styleId="date-time">
    <w:name w:val="date-time"/>
    <w:rsid w:val="00D93EE6"/>
  </w:style>
  <w:style w:type="character" w:customStyle="1" w:styleId="Title1">
    <w:name w:val="Title1"/>
    <w:rsid w:val="00D93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ch/autor/13829/Michael-Baker.aspx" TargetMode="External"/><Relationship Id="rId13" Type="http://schemas.openxmlformats.org/officeDocument/2006/relationships/hyperlink" Target="http://vig.pearsoned.co.uk/catalog/academic/product?ISBN=027374093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earson.ch/autor/18159/Nigel-F-Piercy.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earson.ch/autor/47531/Brigitte-Nicoulaud.asp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earson.ch/autor/18158/Graham-Hooley.aspx" TargetMode="External"/><Relationship Id="rId4" Type="http://schemas.openxmlformats.org/officeDocument/2006/relationships/settings" Target="settings.xml"/><Relationship Id="rId9" Type="http://schemas.openxmlformats.org/officeDocument/2006/relationships/hyperlink" Target="http://www.pearson.ch/autor/13830/Susan-Hart.aspx" TargetMode="External"/><Relationship Id="rId14" Type="http://schemas.openxmlformats.org/officeDocument/2006/relationships/hyperlink" Target="https://healthplus.vn/healthplus.vn/omega-9-co-tac-dung-gi-va-omega-3-6-9-uong-nhu-the-nao-%20de-khong-doc-d3986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7893</Words>
  <Characters>44996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XPS</dc:creator>
  <cp:lastModifiedBy>XPS</cp:lastModifiedBy>
  <cp:revision>2</cp:revision>
  <cp:lastPrinted>2020-01-08T08:43:00Z</cp:lastPrinted>
  <dcterms:created xsi:type="dcterms:W3CDTF">2020-01-12T03:04:00Z</dcterms:created>
  <dcterms:modified xsi:type="dcterms:W3CDTF">2020-01-12T03:04:00Z</dcterms:modified>
</cp:coreProperties>
</file>